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58D64" w14:textId="5C5A8B1C" w:rsidR="00332F3C" w:rsidRPr="00092316" w:rsidRDefault="00332F3C" w:rsidP="2136AE90">
      <w:pPr>
        <w:pStyle w:val="QuestionMainBodyTextBold"/>
        <w:spacing w:before="0" w:after="120"/>
        <w:rPr>
          <w:rFonts w:cs="Arial"/>
        </w:rPr>
      </w:pPr>
      <w:r w:rsidRPr="2136AE90">
        <w:rPr>
          <w:rFonts w:cs="Arial"/>
        </w:rPr>
        <w:t xml:space="preserve">Application by </w:t>
      </w:r>
      <w:r w:rsidR="00743A50" w:rsidRPr="2136AE90">
        <w:rPr>
          <w:rFonts w:cs="Arial"/>
        </w:rPr>
        <w:t>Oxfordshire Railfreight Limited</w:t>
      </w:r>
      <w:r w:rsidR="00707DA8" w:rsidRPr="2136AE90">
        <w:rPr>
          <w:rFonts w:cs="Arial"/>
        </w:rPr>
        <w:t xml:space="preserve"> </w:t>
      </w:r>
      <w:r w:rsidRPr="2136AE90">
        <w:rPr>
          <w:rFonts w:cs="Arial"/>
        </w:rPr>
        <w:t xml:space="preserve">for </w:t>
      </w:r>
      <w:r w:rsidR="4F112B90" w:rsidRPr="2136AE90">
        <w:rPr>
          <w:rFonts w:cs="Arial"/>
        </w:rPr>
        <w:t xml:space="preserve">an order granting development consent for the </w:t>
      </w:r>
      <w:r w:rsidR="001202A2" w:rsidRPr="2136AE90">
        <w:rPr>
          <w:rFonts w:cs="Arial"/>
        </w:rPr>
        <w:t>Oxfordshire Strategic Rail Freight Interchange</w:t>
      </w:r>
    </w:p>
    <w:p w14:paraId="53C58D66" w14:textId="65DF767A" w:rsidR="00332F3C" w:rsidRPr="00092316" w:rsidRDefault="00332F3C" w:rsidP="007A38D1">
      <w:pPr>
        <w:pStyle w:val="QuestionMainBodyTextBold"/>
        <w:spacing w:before="0" w:after="120"/>
        <w:rPr>
          <w:rFonts w:cs="Arial"/>
          <w:szCs w:val="24"/>
        </w:rPr>
      </w:pPr>
      <w:r w:rsidRPr="00092316">
        <w:rPr>
          <w:rFonts w:cs="Arial"/>
          <w:szCs w:val="24"/>
        </w:rPr>
        <w:t>The Examining A</w:t>
      </w:r>
      <w:r w:rsidR="00EB14A5" w:rsidRPr="00092316">
        <w:rPr>
          <w:rFonts w:cs="Arial"/>
          <w:szCs w:val="24"/>
        </w:rPr>
        <w:t>uthority’s written questions and requests for information</w:t>
      </w:r>
      <w:r w:rsidR="006E63F8" w:rsidRPr="00092316">
        <w:rPr>
          <w:rFonts w:cs="Arial"/>
          <w:szCs w:val="24"/>
        </w:rPr>
        <w:t xml:space="preserve"> (</w:t>
      </w:r>
      <w:r w:rsidR="006E63F8" w:rsidRPr="001202A2">
        <w:rPr>
          <w:rFonts w:cs="Arial"/>
          <w:szCs w:val="24"/>
        </w:rPr>
        <w:t>ExQ</w:t>
      </w:r>
      <w:r w:rsidR="0064389F" w:rsidRPr="001202A2">
        <w:rPr>
          <w:rFonts w:cs="Arial"/>
          <w:szCs w:val="24"/>
        </w:rPr>
        <w:t>1</w:t>
      </w:r>
      <w:r w:rsidR="006E63F8" w:rsidRPr="00092316">
        <w:rPr>
          <w:rFonts w:cs="Arial"/>
          <w:szCs w:val="24"/>
        </w:rPr>
        <w:t>)</w:t>
      </w:r>
      <w:r w:rsidR="007A38D1">
        <w:rPr>
          <w:rFonts w:cs="Arial"/>
          <w:szCs w:val="24"/>
        </w:rPr>
        <w:t xml:space="preserve">: </w:t>
      </w:r>
      <w:r w:rsidRPr="00092316">
        <w:rPr>
          <w:rFonts w:cs="Arial"/>
          <w:szCs w:val="24"/>
        </w:rPr>
        <w:t xml:space="preserve">Issued on </w:t>
      </w:r>
      <w:r w:rsidR="00485115">
        <w:rPr>
          <w:rFonts w:cs="Arial"/>
          <w:szCs w:val="24"/>
        </w:rPr>
        <w:t>8 October 2026</w:t>
      </w:r>
      <w:r w:rsidR="007A38D1">
        <w:rPr>
          <w:rFonts w:cs="Arial"/>
          <w:szCs w:val="24"/>
        </w:rPr>
        <w:br/>
      </w:r>
      <w:r w:rsidR="007A38D1">
        <w:rPr>
          <w:rFonts w:cs="Arial"/>
          <w:szCs w:val="24"/>
        </w:rPr>
        <w:br/>
        <w:t xml:space="preserve">Responses are due by deadline </w:t>
      </w:r>
      <w:r w:rsidR="0089002C">
        <w:rPr>
          <w:rFonts w:cs="Arial"/>
          <w:szCs w:val="24"/>
        </w:rPr>
        <w:t>2</w:t>
      </w:r>
      <w:r w:rsidR="007A38D1">
        <w:rPr>
          <w:rFonts w:cs="Arial"/>
          <w:szCs w:val="24"/>
        </w:rPr>
        <w:t xml:space="preserve">: </w:t>
      </w:r>
      <w:r w:rsidR="008809CF">
        <w:rPr>
          <w:rFonts w:cs="Arial"/>
          <w:szCs w:val="24"/>
        </w:rPr>
        <w:t xml:space="preserve">26 </w:t>
      </w:r>
      <w:r w:rsidR="00C03B89">
        <w:rPr>
          <w:rFonts w:cs="Arial"/>
          <w:szCs w:val="24"/>
        </w:rPr>
        <w:t>October 2026</w:t>
      </w:r>
    </w:p>
    <w:p w14:paraId="53C58D67" w14:textId="77777777" w:rsidR="00547CD9" w:rsidRPr="00092316" w:rsidRDefault="00547CD9" w:rsidP="00A31A8F">
      <w:pPr>
        <w:spacing w:before="0" w:after="0"/>
        <w:rPr>
          <w:rFonts w:cs="Arial"/>
          <w:szCs w:val="24"/>
        </w:rPr>
      </w:pPr>
    </w:p>
    <w:p w14:paraId="53C58D68" w14:textId="77777777" w:rsidR="00332F3C" w:rsidRDefault="00EB14A5" w:rsidP="006E2BE7">
      <w:pPr>
        <w:pStyle w:val="QuestionMainBodyText"/>
        <w:spacing w:before="0" w:after="0"/>
        <w:rPr>
          <w:rFonts w:cs="Arial"/>
          <w:szCs w:val="24"/>
        </w:rPr>
      </w:pPr>
      <w:r w:rsidRPr="00092316">
        <w:rPr>
          <w:rFonts w:cs="Arial"/>
          <w:szCs w:val="24"/>
        </w:rPr>
        <w:t>The following</w:t>
      </w:r>
      <w:r w:rsidR="00332F3C" w:rsidRPr="00092316">
        <w:rPr>
          <w:rFonts w:cs="Arial"/>
          <w:szCs w:val="24"/>
        </w:rPr>
        <w:t xml:space="preserve"> table</w:t>
      </w:r>
      <w:r w:rsidRPr="00092316">
        <w:rPr>
          <w:rFonts w:cs="Arial"/>
          <w:szCs w:val="24"/>
        </w:rPr>
        <w:t xml:space="preserve"> set</w:t>
      </w:r>
      <w:r w:rsidR="00332F3C" w:rsidRPr="00092316">
        <w:rPr>
          <w:rFonts w:cs="Arial"/>
          <w:szCs w:val="24"/>
        </w:rPr>
        <w:t>s out the Examining A</w:t>
      </w:r>
      <w:r w:rsidRPr="00092316">
        <w:rPr>
          <w:rFonts w:cs="Arial"/>
          <w:szCs w:val="24"/>
        </w:rPr>
        <w:t xml:space="preserve">uthority’s </w:t>
      </w:r>
      <w:r w:rsidR="000339C3" w:rsidRPr="00092316">
        <w:rPr>
          <w:rFonts w:cs="Arial"/>
          <w:szCs w:val="24"/>
        </w:rPr>
        <w:t xml:space="preserve">(ExA’s) </w:t>
      </w:r>
      <w:r w:rsidRPr="00092316">
        <w:rPr>
          <w:rFonts w:cs="Arial"/>
          <w:szCs w:val="24"/>
        </w:rPr>
        <w:t>written questions and requests for information</w:t>
      </w:r>
      <w:r w:rsidR="008B4CF6" w:rsidRPr="00092316">
        <w:rPr>
          <w:rFonts w:cs="Arial"/>
          <w:szCs w:val="24"/>
        </w:rPr>
        <w:t xml:space="preserve"> - </w:t>
      </w:r>
      <w:r w:rsidR="008B4CF6" w:rsidRPr="00F739E7">
        <w:rPr>
          <w:rFonts w:cs="Arial"/>
          <w:szCs w:val="24"/>
        </w:rPr>
        <w:t>ExQ1</w:t>
      </w:r>
      <w:r w:rsidRPr="00092316">
        <w:rPr>
          <w:rFonts w:cs="Arial"/>
          <w:szCs w:val="24"/>
        </w:rPr>
        <w:t>.</w:t>
      </w:r>
      <w:r w:rsidR="006E63F8" w:rsidRPr="00092316">
        <w:rPr>
          <w:rFonts w:cs="Arial"/>
          <w:szCs w:val="24"/>
        </w:rPr>
        <w:t xml:space="preserve"> If necessary, the </w:t>
      </w:r>
      <w:r w:rsidR="00A309A6" w:rsidRPr="00092316">
        <w:rPr>
          <w:rFonts w:cs="Arial"/>
          <w:szCs w:val="24"/>
        </w:rPr>
        <w:t>examination timetable enables the ExA</w:t>
      </w:r>
      <w:r w:rsidR="006E63F8" w:rsidRPr="00092316">
        <w:rPr>
          <w:rFonts w:cs="Arial"/>
          <w:szCs w:val="24"/>
        </w:rPr>
        <w:t xml:space="preserve"> to issue a</w:t>
      </w:r>
      <w:r w:rsidR="00A309A6" w:rsidRPr="00092316">
        <w:rPr>
          <w:rFonts w:cs="Arial"/>
          <w:szCs w:val="24"/>
        </w:rPr>
        <w:t xml:space="preserve"> further round of written questions in due course. If this is done, the </w:t>
      </w:r>
      <w:r w:rsidR="008B4CF6" w:rsidRPr="00092316">
        <w:rPr>
          <w:rFonts w:cs="Arial"/>
          <w:szCs w:val="24"/>
        </w:rPr>
        <w:t xml:space="preserve">further round of questions will be referred to as </w:t>
      </w:r>
      <w:r w:rsidR="008B4CF6" w:rsidRPr="00C03B89">
        <w:rPr>
          <w:rFonts w:cs="Arial"/>
          <w:szCs w:val="24"/>
        </w:rPr>
        <w:t>ExQ2</w:t>
      </w:r>
      <w:r w:rsidR="008B4CF6" w:rsidRPr="00092316">
        <w:rPr>
          <w:rFonts w:cs="Arial"/>
          <w:szCs w:val="24"/>
        </w:rPr>
        <w:t>.</w:t>
      </w:r>
    </w:p>
    <w:p w14:paraId="113D5E55" w14:textId="77777777" w:rsidR="0064389F" w:rsidRPr="00092316" w:rsidRDefault="0064389F" w:rsidP="006E2BE7">
      <w:pPr>
        <w:pStyle w:val="QuestionMainBodyText"/>
        <w:spacing w:before="0" w:after="0"/>
        <w:rPr>
          <w:rFonts w:cs="Arial"/>
          <w:szCs w:val="24"/>
        </w:rPr>
      </w:pPr>
    </w:p>
    <w:p w14:paraId="586266FB" w14:textId="4FEB66C1" w:rsidR="003148B4" w:rsidRPr="007703D9" w:rsidRDefault="00332F3C" w:rsidP="09F7FCEC">
      <w:pPr>
        <w:pStyle w:val="QuestionMainBodyText"/>
        <w:spacing w:before="0" w:after="0"/>
        <w:rPr>
          <w:rFonts w:cs="Arial"/>
          <w:color w:val="00B0F0"/>
          <w:u w:val="single"/>
        </w:rPr>
      </w:pPr>
      <w:r w:rsidRPr="09F7FCEC">
        <w:rPr>
          <w:rFonts w:cs="Arial"/>
        </w:rPr>
        <w:t>Q</w:t>
      </w:r>
      <w:r w:rsidR="00EB14A5" w:rsidRPr="09F7FCEC">
        <w:rPr>
          <w:rFonts w:cs="Arial"/>
        </w:rPr>
        <w:t xml:space="preserve">uestions </w:t>
      </w:r>
      <w:r w:rsidRPr="09F7FCEC">
        <w:rPr>
          <w:rFonts w:cs="Arial"/>
        </w:rPr>
        <w:t xml:space="preserve">are </w:t>
      </w:r>
      <w:r w:rsidR="00EB14A5" w:rsidRPr="09F7FCEC">
        <w:rPr>
          <w:rFonts w:cs="Arial"/>
        </w:rPr>
        <w:t xml:space="preserve">set out using </w:t>
      </w:r>
      <w:r w:rsidRPr="09F7FCEC">
        <w:rPr>
          <w:rFonts w:cs="Arial"/>
        </w:rPr>
        <w:t xml:space="preserve">an </w:t>
      </w:r>
      <w:r w:rsidR="00EB14A5" w:rsidRPr="09F7FCEC">
        <w:rPr>
          <w:rFonts w:cs="Arial"/>
        </w:rPr>
        <w:t>issues-ba</w:t>
      </w:r>
      <w:r w:rsidR="00793325" w:rsidRPr="09F7FCEC">
        <w:rPr>
          <w:rFonts w:cs="Arial"/>
        </w:rPr>
        <w:t xml:space="preserve">sed framework derived from the </w:t>
      </w:r>
      <w:r w:rsidR="006E2BE7" w:rsidRPr="09F7FCEC">
        <w:rPr>
          <w:rFonts w:cs="Arial"/>
        </w:rPr>
        <w:t>i</w:t>
      </w:r>
      <w:r w:rsidR="00793325" w:rsidRPr="09F7FCEC">
        <w:rPr>
          <w:rFonts w:cs="Arial"/>
        </w:rPr>
        <w:t xml:space="preserve">nitial </w:t>
      </w:r>
      <w:r w:rsidR="006E2BE7" w:rsidRPr="09F7FCEC">
        <w:rPr>
          <w:rFonts w:cs="Arial"/>
        </w:rPr>
        <w:t>a</w:t>
      </w:r>
      <w:r w:rsidR="00793325" w:rsidRPr="09F7FCEC">
        <w:rPr>
          <w:rFonts w:cs="Arial"/>
        </w:rPr>
        <w:t xml:space="preserve">ssessment of </w:t>
      </w:r>
      <w:r w:rsidR="006E2BE7" w:rsidRPr="09F7FCEC">
        <w:rPr>
          <w:rFonts w:cs="Arial"/>
        </w:rPr>
        <w:t>p</w:t>
      </w:r>
      <w:r w:rsidR="00EB14A5" w:rsidRPr="09F7FCEC">
        <w:rPr>
          <w:rFonts w:cs="Arial"/>
        </w:rPr>
        <w:t>rin</w:t>
      </w:r>
      <w:r w:rsidR="00793325" w:rsidRPr="09F7FCEC">
        <w:rPr>
          <w:rFonts w:cs="Arial"/>
        </w:rPr>
        <w:t xml:space="preserve">cipal </w:t>
      </w:r>
      <w:r w:rsidR="006E2BE7" w:rsidRPr="09F7FCEC">
        <w:rPr>
          <w:rFonts w:cs="Arial"/>
        </w:rPr>
        <w:t>i</w:t>
      </w:r>
      <w:r w:rsidRPr="09F7FCEC">
        <w:rPr>
          <w:rFonts w:cs="Arial"/>
        </w:rPr>
        <w:t xml:space="preserve">ssues provided as </w:t>
      </w:r>
      <w:r w:rsidR="006E2BE7" w:rsidRPr="09F7FCEC">
        <w:rPr>
          <w:rFonts w:cs="Arial"/>
          <w:b/>
          <w:bCs/>
        </w:rPr>
        <w:t>a</w:t>
      </w:r>
      <w:r w:rsidRPr="09F7FCEC">
        <w:rPr>
          <w:rFonts w:cs="Arial"/>
          <w:b/>
          <w:bCs/>
        </w:rPr>
        <w:t>nnex</w:t>
      </w:r>
      <w:r w:rsidR="00EB14A5" w:rsidRPr="09F7FCEC">
        <w:rPr>
          <w:rFonts w:cs="Arial"/>
          <w:b/>
          <w:bCs/>
        </w:rPr>
        <w:t xml:space="preserve"> </w:t>
      </w:r>
      <w:r w:rsidR="00920178">
        <w:rPr>
          <w:rFonts w:cs="Arial"/>
          <w:b/>
          <w:bCs/>
        </w:rPr>
        <w:t>C</w:t>
      </w:r>
      <w:r w:rsidR="005B017F" w:rsidRPr="09F7FCEC">
        <w:rPr>
          <w:rFonts w:cs="Arial"/>
        </w:rPr>
        <w:t xml:space="preserve"> to the </w:t>
      </w:r>
      <w:hyperlink r:id="rId12" w:history="1">
        <w:r w:rsidR="005B017F" w:rsidRPr="00372610">
          <w:rPr>
            <w:rStyle w:val="Hyperlink"/>
            <w:rFonts w:cs="Arial"/>
          </w:rPr>
          <w:t>Rule 6</w:t>
        </w:r>
        <w:r w:rsidR="00EB14A5" w:rsidRPr="00372610">
          <w:rPr>
            <w:rStyle w:val="Hyperlink"/>
            <w:rFonts w:cs="Arial"/>
          </w:rPr>
          <w:t xml:space="preserve"> </w:t>
        </w:r>
        <w:r w:rsidR="006E2BE7" w:rsidRPr="00372610">
          <w:rPr>
            <w:rStyle w:val="Hyperlink"/>
            <w:rFonts w:cs="Arial"/>
          </w:rPr>
          <w:t>L</w:t>
        </w:r>
        <w:r w:rsidR="00EB14A5" w:rsidRPr="00372610">
          <w:rPr>
            <w:rStyle w:val="Hyperlink"/>
            <w:rFonts w:cs="Arial"/>
          </w:rPr>
          <w:t>etter</w:t>
        </w:r>
      </w:hyperlink>
      <w:r w:rsidR="00EB14A5" w:rsidRPr="09F7FCEC">
        <w:rPr>
          <w:rFonts w:cs="Arial"/>
        </w:rPr>
        <w:t xml:space="preserve"> </w:t>
      </w:r>
      <w:r w:rsidR="006E2BE7" w:rsidRPr="09F7FCEC">
        <w:rPr>
          <w:rFonts w:cs="Arial"/>
        </w:rPr>
        <w:t>dated</w:t>
      </w:r>
      <w:r w:rsidR="00EB14A5" w:rsidRPr="09F7FCEC">
        <w:rPr>
          <w:rFonts w:cs="Arial"/>
        </w:rPr>
        <w:t xml:space="preserve"> </w:t>
      </w:r>
      <w:r w:rsidR="00535080">
        <w:rPr>
          <w:rFonts w:cs="Arial"/>
        </w:rPr>
        <w:t>24 August 2026</w:t>
      </w:r>
      <w:r w:rsidR="00EB14A5" w:rsidRPr="09F7FCEC">
        <w:rPr>
          <w:rFonts w:cs="Arial"/>
        </w:rPr>
        <w:t>.</w:t>
      </w:r>
      <w:r w:rsidR="00793325" w:rsidRPr="09F7FCEC">
        <w:rPr>
          <w:rFonts w:cs="Arial"/>
        </w:rPr>
        <w:t xml:space="preserve"> </w:t>
      </w:r>
      <w:r w:rsidR="00707DA8" w:rsidRPr="09F7FCEC">
        <w:rPr>
          <w:rFonts w:cs="Arial"/>
        </w:rPr>
        <w:t>Q</w:t>
      </w:r>
      <w:r w:rsidRPr="09F7FCEC">
        <w:rPr>
          <w:rFonts w:cs="Arial"/>
        </w:rPr>
        <w:t xml:space="preserve">uestions have been added to the framework of issues </w:t>
      </w:r>
      <w:r w:rsidR="00793325" w:rsidRPr="09F7FCEC">
        <w:rPr>
          <w:rFonts w:cs="Arial"/>
        </w:rPr>
        <w:t xml:space="preserve">set out there as they have arisen from representations and </w:t>
      </w:r>
      <w:r w:rsidRPr="09F7FCEC">
        <w:rPr>
          <w:rFonts w:cs="Arial"/>
        </w:rPr>
        <w:t>to address the assessment of the application against relevant policies.</w:t>
      </w:r>
      <w:r>
        <w:br/>
      </w:r>
      <w:r>
        <w:br/>
      </w:r>
      <w:r w:rsidR="003148B4" w:rsidRPr="09F7FCEC">
        <w:rPr>
          <w:rFonts w:cs="Arial"/>
          <w:b/>
          <w:bCs/>
        </w:rPr>
        <w:t xml:space="preserve">Note about </w:t>
      </w:r>
      <w:r w:rsidR="003148B4" w:rsidRPr="00DA793D">
        <w:rPr>
          <w:rFonts w:cs="Arial"/>
          <w:b/>
        </w:rPr>
        <w:t>Q</w:t>
      </w:r>
      <w:r w:rsidR="008A38A1" w:rsidRPr="00DA793D">
        <w:rPr>
          <w:rFonts w:cs="Arial"/>
          <w:b/>
        </w:rPr>
        <w:t>1.</w:t>
      </w:r>
      <w:r w:rsidR="003148B4" w:rsidRPr="00DA793D">
        <w:rPr>
          <w:rFonts w:cs="Arial"/>
          <w:b/>
        </w:rPr>
        <w:t>9.</w:t>
      </w:r>
      <w:r w:rsidR="008A38A1" w:rsidRPr="00DA793D">
        <w:rPr>
          <w:rFonts w:cs="Arial"/>
          <w:b/>
        </w:rPr>
        <w:t>1</w:t>
      </w:r>
      <w:r w:rsidR="003148B4" w:rsidRPr="00DA793D">
        <w:rPr>
          <w:rFonts w:cs="Arial"/>
          <w:b/>
          <w:bCs/>
        </w:rPr>
        <w:t>.</w:t>
      </w:r>
      <w:r w:rsidR="00DA793D">
        <w:rPr>
          <w:rFonts w:cs="Arial"/>
          <w:b/>
          <w:bCs/>
        </w:rPr>
        <w:t xml:space="preserve"> </w:t>
      </w:r>
      <w:r w:rsidR="003148B4" w:rsidRPr="09F7FCEC">
        <w:rPr>
          <w:rFonts w:cs="Arial"/>
        </w:rPr>
        <w:t xml:space="preserve">This question is for the applicant and the relevant </w:t>
      </w:r>
      <w:r w:rsidR="00F53023" w:rsidRPr="09F7FCEC">
        <w:rPr>
          <w:rFonts w:cs="Arial"/>
        </w:rPr>
        <w:t>Statutory Nature Conservation Bodies (</w:t>
      </w:r>
      <w:r w:rsidR="003148B4" w:rsidRPr="09F7FCEC">
        <w:rPr>
          <w:rFonts w:cs="Arial"/>
        </w:rPr>
        <w:t>SNCB</w:t>
      </w:r>
      <w:r w:rsidR="00F53023" w:rsidRPr="09F7FCEC">
        <w:rPr>
          <w:rFonts w:cs="Arial"/>
        </w:rPr>
        <w:t>)</w:t>
      </w:r>
      <w:r w:rsidR="003148B4" w:rsidRPr="09F7FCEC">
        <w:rPr>
          <w:rFonts w:cs="Arial"/>
        </w:rPr>
        <w:t xml:space="preserve">. They are asked to review the ExA’s position summary table at annex A and make any amendment through tracked changes to the </w:t>
      </w:r>
      <w:r w:rsidR="003148B4" w:rsidRPr="00606B65">
        <w:rPr>
          <w:rFonts w:cs="Arial"/>
        </w:rPr>
        <w:t>Microsoft Word version</w:t>
      </w:r>
      <w:r w:rsidR="647D5D0B" w:rsidRPr="00606B65">
        <w:rPr>
          <w:rFonts w:cs="Arial"/>
        </w:rPr>
        <w:t>.</w:t>
      </w:r>
    </w:p>
    <w:p w14:paraId="1D56CA93" w14:textId="77777777" w:rsidR="006E2BE7" w:rsidRPr="00092316" w:rsidRDefault="006E2BE7" w:rsidP="006E2BE7">
      <w:pPr>
        <w:pStyle w:val="QuestionMainBodyText"/>
        <w:spacing w:before="0" w:after="0"/>
        <w:rPr>
          <w:rFonts w:cs="Arial"/>
          <w:szCs w:val="24"/>
        </w:rPr>
      </w:pPr>
    </w:p>
    <w:p w14:paraId="53C58D6A" w14:textId="73C0C5EA" w:rsidR="00EB14A5" w:rsidRDefault="00EB14A5" w:rsidP="006E2BE7">
      <w:pPr>
        <w:pStyle w:val="QuestionMainBodyText"/>
        <w:spacing w:before="0" w:after="0"/>
        <w:rPr>
          <w:rFonts w:cs="Arial"/>
          <w:szCs w:val="24"/>
        </w:rPr>
      </w:pPr>
      <w:r w:rsidRPr="00092316">
        <w:rPr>
          <w:rFonts w:cs="Arial"/>
          <w:szCs w:val="24"/>
        </w:rPr>
        <w:t xml:space="preserve">Column 2 </w:t>
      </w:r>
      <w:r w:rsidR="00332F3C" w:rsidRPr="00092316">
        <w:rPr>
          <w:rFonts w:cs="Arial"/>
          <w:szCs w:val="24"/>
        </w:rPr>
        <w:t xml:space="preserve">of the table </w:t>
      </w:r>
      <w:r w:rsidRPr="00092316">
        <w:rPr>
          <w:rFonts w:cs="Arial"/>
          <w:szCs w:val="24"/>
        </w:rPr>
        <w:t>indicate</w:t>
      </w:r>
      <w:r w:rsidR="00332F3C" w:rsidRPr="00092316">
        <w:rPr>
          <w:rFonts w:cs="Arial"/>
          <w:szCs w:val="24"/>
        </w:rPr>
        <w:t>s</w:t>
      </w:r>
      <w:r w:rsidRPr="00092316">
        <w:rPr>
          <w:rFonts w:cs="Arial"/>
          <w:szCs w:val="24"/>
        </w:rPr>
        <w:t xml:space="preserve"> </w:t>
      </w:r>
      <w:r w:rsidR="00D40324" w:rsidRPr="00092316">
        <w:rPr>
          <w:rFonts w:cs="Arial"/>
          <w:szCs w:val="24"/>
        </w:rPr>
        <w:t xml:space="preserve">which </w:t>
      </w:r>
      <w:r w:rsidR="005955F6">
        <w:rPr>
          <w:rFonts w:cs="Arial"/>
          <w:szCs w:val="24"/>
        </w:rPr>
        <w:t>i</w:t>
      </w:r>
      <w:r w:rsidR="006E63F8" w:rsidRPr="00092316">
        <w:rPr>
          <w:rFonts w:cs="Arial"/>
          <w:szCs w:val="24"/>
        </w:rPr>
        <w:t xml:space="preserve">nterested </w:t>
      </w:r>
      <w:r w:rsidR="005955F6">
        <w:rPr>
          <w:rFonts w:cs="Arial"/>
          <w:szCs w:val="24"/>
        </w:rPr>
        <w:t>p</w:t>
      </w:r>
      <w:r w:rsidR="006E63F8" w:rsidRPr="00092316">
        <w:rPr>
          <w:rFonts w:cs="Arial"/>
          <w:szCs w:val="24"/>
        </w:rPr>
        <w:t xml:space="preserve">arties (IPs) and other </w:t>
      </w:r>
      <w:r w:rsidR="00D40324" w:rsidRPr="00092316">
        <w:rPr>
          <w:rFonts w:cs="Arial"/>
          <w:szCs w:val="24"/>
        </w:rPr>
        <w:t>persons</w:t>
      </w:r>
      <w:r w:rsidRPr="00092316">
        <w:rPr>
          <w:rFonts w:cs="Arial"/>
          <w:szCs w:val="24"/>
        </w:rPr>
        <w:t xml:space="preserve"> </w:t>
      </w:r>
      <w:r w:rsidR="00F240D8" w:rsidRPr="00092316">
        <w:rPr>
          <w:rFonts w:cs="Arial"/>
          <w:szCs w:val="24"/>
        </w:rPr>
        <w:t xml:space="preserve">each </w:t>
      </w:r>
      <w:r w:rsidRPr="00092316">
        <w:rPr>
          <w:rFonts w:cs="Arial"/>
          <w:szCs w:val="24"/>
        </w:rPr>
        <w:t>question</w:t>
      </w:r>
      <w:r w:rsidR="00F240D8" w:rsidRPr="00092316">
        <w:rPr>
          <w:rFonts w:cs="Arial"/>
          <w:szCs w:val="24"/>
        </w:rPr>
        <w:t xml:space="preserve"> is </w:t>
      </w:r>
      <w:r w:rsidRPr="00092316">
        <w:rPr>
          <w:rFonts w:cs="Arial"/>
          <w:szCs w:val="24"/>
        </w:rPr>
        <w:t>di</w:t>
      </w:r>
      <w:r w:rsidR="00F240D8" w:rsidRPr="00092316">
        <w:rPr>
          <w:rFonts w:cs="Arial"/>
          <w:szCs w:val="24"/>
        </w:rPr>
        <w:t>rected to</w:t>
      </w:r>
      <w:r w:rsidR="00D40324" w:rsidRPr="00092316">
        <w:rPr>
          <w:rFonts w:cs="Arial"/>
          <w:szCs w:val="24"/>
        </w:rPr>
        <w:t>. The ExA</w:t>
      </w:r>
      <w:r w:rsidR="000339C3" w:rsidRPr="00092316">
        <w:rPr>
          <w:rFonts w:cs="Arial"/>
          <w:szCs w:val="24"/>
        </w:rPr>
        <w:t xml:space="preserve"> would be grateful if all persons</w:t>
      </w:r>
      <w:r w:rsidR="00D40324" w:rsidRPr="00092316">
        <w:rPr>
          <w:rFonts w:cs="Arial"/>
          <w:szCs w:val="24"/>
        </w:rPr>
        <w:t xml:space="preserve"> named could answer all questions dir</w:t>
      </w:r>
      <w:r w:rsidR="00F240D8" w:rsidRPr="00092316">
        <w:rPr>
          <w:rFonts w:cs="Arial"/>
          <w:szCs w:val="24"/>
        </w:rPr>
        <w:t>ected to</w:t>
      </w:r>
      <w:r w:rsidR="000339C3" w:rsidRPr="00092316">
        <w:rPr>
          <w:rFonts w:cs="Arial"/>
          <w:szCs w:val="24"/>
        </w:rPr>
        <w:t xml:space="preserve"> them, providing a substantive response, or indicating</w:t>
      </w:r>
      <w:r w:rsidR="00D40324" w:rsidRPr="00092316">
        <w:rPr>
          <w:rFonts w:cs="Arial"/>
          <w:szCs w:val="24"/>
        </w:rPr>
        <w:t xml:space="preserve"> that the question is not rele</w:t>
      </w:r>
      <w:r w:rsidR="00786B02" w:rsidRPr="00092316">
        <w:rPr>
          <w:rFonts w:cs="Arial"/>
          <w:szCs w:val="24"/>
        </w:rPr>
        <w:t xml:space="preserve">vant to them for a reason. </w:t>
      </w:r>
      <w:r w:rsidR="008B4CF6" w:rsidRPr="00092316">
        <w:rPr>
          <w:rFonts w:cs="Arial"/>
          <w:szCs w:val="24"/>
        </w:rPr>
        <w:t xml:space="preserve">This </w:t>
      </w:r>
      <w:r w:rsidRPr="00092316">
        <w:rPr>
          <w:rFonts w:cs="Arial"/>
          <w:szCs w:val="24"/>
        </w:rPr>
        <w:t>do</w:t>
      </w:r>
      <w:r w:rsidR="00D40324" w:rsidRPr="00092316">
        <w:rPr>
          <w:rFonts w:cs="Arial"/>
          <w:szCs w:val="24"/>
        </w:rPr>
        <w:t xml:space="preserve">es not </w:t>
      </w:r>
      <w:r w:rsidR="00332F3C" w:rsidRPr="00092316">
        <w:rPr>
          <w:rFonts w:cs="Arial"/>
          <w:szCs w:val="24"/>
        </w:rPr>
        <w:t>prevent</w:t>
      </w:r>
      <w:r w:rsidR="00D40324" w:rsidRPr="00092316">
        <w:rPr>
          <w:rFonts w:cs="Arial"/>
          <w:szCs w:val="24"/>
        </w:rPr>
        <w:t xml:space="preserve"> an </w:t>
      </w:r>
      <w:r w:rsidRPr="00092316">
        <w:rPr>
          <w:rFonts w:cs="Arial"/>
          <w:szCs w:val="24"/>
        </w:rPr>
        <w:t xml:space="preserve">answer being provided to a question by </w:t>
      </w:r>
      <w:r w:rsidR="00332F3C" w:rsidRPr="00092316">
        <w:rPr>
          <w:rFonts w:cs="Arial"/>
          <w:szCs w:val="24"/>
        </w:rPr>
        <w:t>a person</w:t>
      </w:r>
      <w:r w:rsidR="00D40324" w:rsidRPr="00092316">
        <w:rPr>
          <w:rFonts w:cs="Arial"/>
          <w:szCs w:val="24"/>
        </w:rPr>
        <w:t xml:space="preserve"> to whom it </w:t>
      </w:r>
      <w:r w:rsidR="00332F3C" w:rsidRPr="00092316">
        <w:rPr>
          <w:rFonts w:cs="Arial"/>
          <w:szCs w:val="24"/>
        </w:rPr>
        <w:t>is</w:t>
      </w:r>
      <w:r w:rsidR="00D40324" w:rsidRPr="00092316">
        <w:rPr>
          <w:rFonts w:cs="Arial"/>
          <w:szCs w:val="24"/>
        </w:rPr>
        <w:t xml:space="preserve"> not directed</w:t>
      </w:r>
      <w:r w:rsidRPr="00092316">
        <w:rPr>
          <w:rFonts w:cs="Arial"/>
          <w:szCs w:val="24"/>
        </w:rPr>
        <w:t xml:space="preserve">, should the question </w:t>
      </w:r>
      <w:r w:rsidR="00332F3C" w:rsidRPr="00092316">
        <w:rPr>
          <w:rFonts w:cs="Arial"/>
          <w:szCs w:val="24"/>
        </w:rPr>
        <w:t>be relevant to their interests.</w:t>
      </w:r>
    </w:p>
    <w:p w14:paraId="35365F97" w14:textId="77777777" w:rsidR="0064389F" w:rsidRPr="00092316" w:rsidRDefault="0064389F" w:rsidP="006E2BE7">
      <w:pPr>
        <w:pStyle w:val="QuestionMainBodyText"/>
        <w:spacing w:before="0" w:after="0"/>
        <w:rPr>
          <w:rFonts w:cs="Arial"/>
          <w:szCs w:val="24"/>
        </w:rPr>
      </w:pPr>
    </w:p>
    <w:p w14:paraId="53C58D6B" w14:textId="5A209214" w:rsidR="007D5556" w:rsidRDefault="00D40324" w:rsidP="0F54A57A">
      <w:pPr>
        <w:pStyle w:val="QuestionMainBodyText"/>
        <w:spacing w:before="0" w:after="0"/>
        <w:rPr>
          <w:rFonts w:cs="Arial"/>
        </w:rPr>
      </w:pPr>
      <w:r w:rsidRPr="00435B95">
        <w:rPr>
          <w:rFonts w:cs="Arial"/>
        </w:rPr>
        <w:t>Each question has a unique reference number</w:t>
      </w:r>
      <w:r w:rsidR="002F416C" w:rsidRPr="00435B95">
        <w:rPr>
          <w:rFonts w:cs="Arial"/>
        </w:rPr>
        <w:t xml:space="preserve"> which starts with 1 (indicating that it is from </w:t>
      </w:r>
      <w:r w:rsidR="008B4CF6" w:rsidRPr="00435B95">
        <w:rPr>
          <w:rFonts w:cs="Arial"/>
        </w:rPr>
        <w:t>ExQ1)</w:t>
      </w:r>
      <w:r w:rsidR="002F416C" w:rsidRPr="00435B95">
        <w:rPr>
          <w:rFonts w:cs="Arial"/>
        </w:rPr>
        <w:t xml:space="preserve"> and then has</w:t>
      </w:r>
      <w:r w:rsidRPr="00435B95">
        <w:rPr>
          <w:rFonts w:cs="Arial"/>
        </w:rPr>
        <w:t xml:space="preserve"> an issue</w:t>
      </w:r>
      <w:r w:rsidR="00786B02" w:rsidRPr="00435B95">
        <w:rPr>
          <w:rFonts w:cs="Arial"/>
        </w:rPr>
        <w:t xml:space="preserve"> number and a question number</w:t>
      </w:r>
      <w:r w:rsidR="00786B02" w:rsidRPr="00FE3CB9">
        <w:rPr>
          <w:rFonts w:cs="Arial"/>
        </w:rPr>
        <w:t xml:space="preserve">. </w:t>
      </w:r>
      <w:r w:rsidRPr="00435B95">
        <w:rPr>
          <w:rFonts w:cs="Arial"/>
        </w:rPr>
        <w:t>When you are answer</w:t>
      </w:r>
      <w:r w:rsidR="00332F3C" w:rsidRPr="00435B95">
        <w:rPr>
          <w:rFonts w:cs="Arial"/>
        </w:rPr>
        <w:t xml:space="preserve">ing </w:t>
      </w:r>
      <w:r w:rsidRPr="00435B95">
        <w:rPr>
          <w:rFonts w:cs="Arial"/>
        </w:rPr>
        <w:t xml:space="preserve">a question, please start your answer by quoting the unique reference </w:t>
      </w:r>
      <w:r w:rsidR="00332F3C" w:rsidRPr="00435B95">
        <w:rPr>
          <w:rFonts w:cs="Arial"/>
        </w:rPr>
        <w:t>number.</w:t>
      </w:r>
    </w:p>
    <w:p w14:paraId="2BEA882D" w14:textId="7108BE46" w:rsidR="0F54A57A" w:rsidRDefault="0F54A57A" w:rsidP="0F54A57A">
      <w:pPr>
        <w:pStyle w:val="QuestionMainBodyText"/>
        <w:spacing w:before="0" w:after="0"/>
        <w:rPr>
          <w:rFonts w:cs="Arial"/>
        </w:rPr>
      </w:pPr>
    </w:p>
    <w:p w14:paraId="4969804C" w14:textId="088A8776" w:rsidR="4833A245" w:rsidRDefault="4833A245" w:rsidP="0F54A57A">
      <w:pPr>
        <w:pStyle w:val="QuestionMainBodyText"/>
        <w:spacing w:before="0" w:after="0"/>
      </w:pPr>
      <w:r w:rsidRPr="0F54A57A">
        <w:rPr>
          <w:b/>
          <w:bCs/>
          <w:u w:val="single"/>
        </w:rPr>
        <w:t>Use of artificial intelligence (AI) in casework evidence</w:t>
      </w:r>
      <w:r w:rsidRPr="0F54A57A">
        <w:t xml:space="preserve"> </w:t>
      </w:r>
    </w:p>
    <w:p w14:paraId="6E687D2B" w14:textId="54D6BBAC" w:rsidR="0F54A57A" w:rsidRDefault="0F54A57A" w:rsidP="0F54A57A">
      <w:pPr>
        <w:pStyle w:val="QuestionMainBodyText"/>
        <w:spacing w:before="0" w:after="0"/>
      </w:pPr>
    </w:p>
    <w:p w14:paraId="3FB71DE0" w14:textId="24047443" w:rsidR="4833A245" w:rsidRDefault="4833A245" w:rsidP="0F54A57A">
      <w:pPr>
        <w:pStyle w:val="QuestionMainBodyText"/>
        <w:spacing w:before="0" w:after="0"/>
      </w:pPr>
      <w:r w:rsidRPr="0F54A57A">
        <w:t xml:space="preserve">If you use AI to create your submission, you should tell us that you have done this. You should specify which systems or tools you have used, the source of the information that the AI system has based its content on, and what information the AI has been used to create or alter. Further information can be found in the Planning Inspectorate’s </w:t>
      </w:r>
      <w:hyperlink r:id="rId13">
        <w:r w:rsidRPr="0F54A57A">
          <w:rPr>
            <w:rStyle w:val="Hyperlink"/>
          </w:rPr>
          <w:t>guidance</w:t>
        </w:r>
      </w:hyperlink>
      <w:r w:rsidRPr="0F54A57A">
        <w:t xml:space="preserve">. By following this guidance, you will help the ExA to understand the origin </w:t>
      </w:r>
      <w:r w:rsidRPr="0F54A57A">
        <w:lastRenderedPageBreak/>
        <w:t xml:space="preserve">and accuracy of the information submitted, thereby supporting fair and impartial decision-making. </w:t>
      </w:r>
      <w:r w:rsidRPr="0F54A57A">
        <w:rPr>
          <w:b/>
          <w:bCs/>
        </w:rPr>
        <w:t xml:space="preserve">If you do not declare the use of AI in any evidence submission where it has been used or remove evidence such as </w:t>
      </w:r>
      <w:r w:rsidR="6B736C88" w:rsidRPr="0F54A57A">
        <w:rPr>
          <w:b/>
          <w:bCs/>
        </w:rPr>
        <w:t>watermarks,</w:t>
      </w:r>
      <w:r w:rsidRPr="0F54A57A">
        <w:rPr>
          <w:b/>
          <w:bCs/>
        </w:rPr>
        <w:t xml:space="preserve"> we reserve the right to reject the submission.</w:t>
      </w:r>
    </w:p>
    <w:p w14:paraId="6416DD33" w14:textId="77777777" w:rsidR="00003FA4" w:rsidRDefault="00003FA4" w:rsidP="006E2BE7">
      <w:pPr>
        <w:pStyle w:val="QuestionMainBodyText"/>
        <w:spacing w:before="0" w:after="0"/>
        <w:rPr>
          <w:rFonts w:cs="Arial"/>
          <w:szCs w:val="24"/>
        </w:rPr>
      </w:pPr>
    </w:p>
    <w:p w14:paraId="581D9EA5" w14:textId="25C61B68" w:rsidR="00003FA4" w:rsidRDefault="00003FA4" w:rsidP="006E2BE7">
      <w:pPr>
        <w:pStyle w:val="QuestionMainBodyText"/>
        <w:spacing w:before="0" w:after="0"/>
        <w:rPr>
          <w:rFonts w:cs="Arial"/>
          <w:szCs w:val="24"/>
        </w:rPr>
      </w:pPr>
      <w:r>
        <w:rPr>
          <w:rFonts w:cs="Arial"/>
          <w:szCs w:val="24"/>
        </w:rPr>
        <w:t xml:space="preserve">You should respond to the questions by using the </w:t>
      </w:r>
      <w:r w:rsidRPr="00CF7DFF">
        <w:rPr>
          <w:rFonts w:cs="Arial"/>
          <w:b/>
          <w:bCs/>
          <w:szCs w:val="24"/>
        </w:rPr>
        <w:t>Have your say</w:t>
      </w:r>
      <w:r>
        <w:rPr>
          <w:rFonts w:cs="Arial"/>
          <w:szCs w:val="24"/>
        </w:rPr>
        <w:t xml:space="preserve"> function on the </w:t>
      </w:r>
      <w:hyperlink r:id="rId14" w:history="1">
        <w:r w:rsidRPr="00B50053">
          <w:rPr>
            <w:rStyle w:val="Hyperlink"/>
            <w:rFonts w:cs="Arial"/>
            <w:szCs w:val="24"/>
          </w:rPr>
          <w:t>project page of the National Infrastructure website</w:t>
        </w:r>
      </w:hyperlink>
      <w:r>
        <w:rPr>
          <w:rFonts w:cs="Arial"/>
          <w:szCs w:val="24"/>
        </w:rPr>
        <w:t xml:space="preserve"> and selecting ‘Responses to Examining Authority’s </w:t>
      </w:r>
      <w:r w:rsidRPr="00F91E9C">
        <w:rPr>
          <w:rFonts w:cs="Arial"/>
          <w:szCs w:val="24"/>
        </w:rPr>
        <w:t>First Written Questions (ExQ1)</w:t>
      </w:r>
      <w:r>
        <w:rPr>
          <w:rFonts w:cs="Arial"/>
          <w:szCs w:val="24"/>
        </w:rPr>
        <w:t>’ when asked.</w:t>
      </w:r>
    </w:p>
    <w:p w14:paraId="29300124" w14:textId="77777777" w:rsidR="001E63CA" w:rsidRDefault="001E63CA" w:rsidP="006E2BE7">
      <w:pPr>
        <w:pStyle w:val="QuestionMainBodyText"/>
        <w:spacing w:before="0" w:after="0"/>
        <w:rPr>
          <w:rFonts w:cs="Arial"/>
          <w:szCs w:val="24"/>
        </w:rPr>
      </w:pPr>
    </w:p>
    <w:p w14:paraId="682FBCEB" w14:textId="77777777" w:rsidR="006713D4" w:rsidRDefault="006713D4" w:rsidP="006713D4">
      <w:pPr>
        <w:pStyle w:val="QuestionMainBodyText"/>
        <w:spacing w:before="0" w:after="0"/>
        <w:rPr>
          <w:rFonts w:cs="Arial"/>
          <w:szCs w:val="24"/>
        </w:rPr>
      </w:pPr>
      <w:r>
        <w:rPr>
          <w:rFonts w:cs="Arial"/>
          <w:szCs w:val="24"/>
        </w:rPr>
        <w:t>Download a copy of this</w:t>
      </w:r>
      <w:r w:rsidRPr="00092316">
        <w:rPr>
          <w:rFonts w:cs="Arial"/>
          <w:szCs w:val="24"/>
        </w:rPr>
        <w:t xml:space="preserve"> Microsoft Word version </w:t>
      </w:r>
      <w:r>
        <w:rPr>
          <w:rFonts w:cs="Arial"/>
          <w:szCs w:val="24"/>
        </w:rPr>
        <w:t>of the ExA’s written questions, enter your answers and save the document using an appropriate file name. You can then submit the completed document by choosing ‘Make a comment’ and selecting ‘Upload files’.</w:t>
      </w:r>
    </w:p>
    <w:p w14:paraId="08846122" w14:textId="77777777" w:rsidR="0064389F" w:rsidRPr="00092316" w:rsidRDefault="0064389F" w:rsidP="006E2BE7">
      <w:pPr>
        <w:pStyle w:val="QuestionMainBodyText"/>
        <w:spacing w:before="0" w:after="0"/>
        <w:rPr>
          <w:rFonts w:cs="Arial"/>
          <w:szCs w:val="24"/>
        </w:rPr>
      </w:pPr>
    </w:p>
    <w:p w14:paraId="53C58D70" w14:textId="0E40C0A1" w:rsidR="00786B02" w:rsidRDefault="00786B02" w:rsidP="006E2BE7">
      <w:pPr>
        <w:spacing w:before="0" w:after="0"/>
      </w:pPr>
      <w:r w:rsidRPr="00112E51">
        <w:br w:type="page"/>
      </w:r>
    </w:p>
    <w:p w14:paraId="53C58D71" w14:textId="77777777" w:rsidR="002F4036" w:rsidRPr="00092316" w:rsidRDefault="00F240D8" w:rsidP="002F4036">
      <w:pPr>
        <w:pStyle w:val="QuestionMainBodyTextBold"/>
        <w:rPr>
          <w:rFonts w:cs="Arial"/>
          <w:szCs w:val="24"/>
        </w:rPr>
      </w:pPr>
      <w:r w:rsidRPr="00092316">
        <w:rPr>
          <w:rFonts w:cs="Arial"/>
          <w:szCs w:val="24"/>
        </w:rPr>
        <w:lastRenderedPageBreak/>
        <w:t>Abbreviations used</w:t>
      </w:r>
      <w:r w:rsidR="002F4036" w:rsidRPr="00092316">
        <w:rPr>
          <w:rFonts w:cs="Arial"/>
          <w:szCs w:val="24"/>
        </w:rPr>
        <w:t>:</w:t>
      </w:r>
    </w:p>
    <w:p w14:paraId="53C58D72" w14:textId="77777777" w:rsidR="002F4036" w:rsidRDefault="002F4036" w:rsidP="002F4036">
      <w:pPr>
        <w:pStyle w:val="QuestionMainBodyTextBold"/>
        <w:rPr>
          <w:rFonts w:cs="Arial"/>
          <w:szCs w:val="24"/>
        </w:rPr>
      </w:pPr>
    </w:p>
    <w:tbl>
      <w:tblPr>
        <w:tblW w:w="5424" w:type="pct"/>
        <w:tblCellMar>
          <w:left w:w="0" w:type="dxa"/>
          <w:right w:w="0" w:type="dxa"/>
        </w:tblCellMar>
        <w:tblLook w:val="01E0" w:firstRow="1" w:lastRow="1" w:firstColumn="1" w:lastColumn="1" w:noHBand="0" w:noVBand="0"/>
      </w:tblPr>
      <w:tblGrid>
        <w:gridCol w:w="1586"/>
        <w:gridCol w:w="5502"/>
        <w:gridCol w:w="1546"/>
        <w:gridCol w:w="7786"/>
      </w:tblGrid>
      <w:tr w:rsidR="00111E1F" w:rsidRPr="00111E1F" w14:paraId="47799075" w14:textId="77777777" w:rsidTr="00057E87">
        <w:tc>
          <w:tcPr>
            <w:tcW w:w="1586" w:type="dxa"/>
          </w:tcPr>
          <w:p w14:paraId="18A86EF9" w14:textId="77777777" w:rsidR="00111E1F" w:rsidRPr="00111E1F" w:rsidRDefault="00111E1F" w:rsidP="00111E1F">
            <w:pPr>
              <w:rPr>
                <w:rFonts w:cs="Arial"/>
                <w:szCs w:val="24"/>
              </w:rPr>
            </w:pPr>
            <w:r w:rsidRPr="00111E1F">
              <w:rPr>
                <w:rFonts w:cs="Arial"/>
                <w:b/>
                <w:szCs w:val="24"/>
              </w:rPr>
              <w:t>Art</w:t>
            </w:r>
          </w:p>
        </w:tc>
        <w:tc>
          <w:tcPr>
            <w:tcW w:w="5502" w:type="dxa"/>
          </w:tcPr>
          <w:p w14:paraId="10B609E5" w14:textId="77777777" w:rsidR="00111E1F" w:rsidRPr="00111E1F" w:rsidRDefault="00111E1F" w:rsidP="00111E1F">
            <w:pPr>
              <w:rPr>
                <w:rFonts w:cs="Arial"/>
                <w:szCs w:val="24"/>
              </w:rPr>
            </w:pPr>
            <w:r w:rsidRPr="00111E1F">
              <w:rPr>
                <w:rFonts w:cs="Arial"/>
                <w:szCs w:val="24"/>
              </w:rPr>
              <w:t>article</w:t>
            </w:r>
          </w:p>
        </w:tc>
        <w:tc>
          <w:tcPr>
            <w:tcW w:w="1546" w:type="dxa"/>
          </w:tcPr>
          <w:p w14:paraId="32A65BF3" w14:textId="77777777" w:rsidR="00111E1F" w:rsidRPr="00111E1F" w:rsidRDefault="00111E1F" w:rsidP="00111E1F">
            <w:pPr>
              <w:rPr>
                <w:rFonts w:cs="Arial"/>
                <w:b/>
                <w:szCs w:val="24"/>
              </w:rPr>
            </w:pPr>
            <w:r w:rsidRPr="00111E1F">
              <w:rPr>
                <w:b/>
              </w:rPr>
              <w:t>LLFA</w:t>
            </w:r>
          </w:p>
        </w:tc>
        <w:tc>
          <w:tcPr>
            <w:tcW w:w="7786" w:type="dxa"/>
          </w:tcPr>
          <w:p w14:paraId="3322573D" w14:textId="77777777" w:rsidR="00111E1F" w:rsidRPr="00111E1F" w:rsidRDefault="00111E1F" w:rsidP="00111E1F">
            <w:pPr>
              <w:rPr>
                <w:rFonts w:cs="Arial"/>
                <w:szCs w:val="24"/>
              </w:rPr>
            </w:pPr>
            <w:r w:rsidRPr="00111E1F">
              <w:t>Lead Local Flood Authority</w:t>
            </w:r>
          </w:p>
        </w:tc>
      </w:tr>
      <w:tr w:rsidR="00111E1F" w:rsidRPr="00111E1F" w14:paraId="15C0CEAC" w14:textId="77777777" w:rsidTr="00057E87">
        <w:tc>
          <w:tcPr>
            <w:tcW w:w="1586" w:type="dxa"/>
          </w:tcPr>
          <w:p w14:paraId="1DA7B56B" w14:textId="77777777" w:rsidR="00111E1F" w:rsidRPr="00111E1F" w:rsidRDefault="00111E1F" w:rsidP="00111E1F">
            <w:pPr>
              <w:rPr>
                <w:rFonts w:cs="Arial"/>
                <w:b/>
                <w:szCs w:val="24"/>
              </w:rPr>
            </w:pPr>
            <w:r w:rsidRPr="00111E1F">
              <w:rPr>
                <w:rFonts w:cs="Arial"/>
                <w:b/>
                <w:szCs w:val="24"/>
              </w:rPr>
              <w:t>ALA1981</w:t>
            </w:r>
          </w:p>
        </w:tc>
        <w:tc>
          <w:tcPr>
            <w:tcW w:w="5502" w:type="dxa"/>
          </w:tcPr>
          <w:p w14:paraId="45E78657" w14:textId="77777777" w:rsidR="00111E1F" w:rsidRPr="00111E1F" w:rsidRDefault="00111E1F" w:rsidP="00111E1F">
            <w:pPr>
              <w:rPr>
                <w:rFonts w:cs="Arial"/>
                <w:szCs w:val="24"/>
              </w:rPr>
            </w:pPr>
            <w:r w:rsidRPr="00111E1F">
              <w:rPr>
                <w:rFonts w:cs="Arial"/>
                <w:szCs w:val="24"/>
              </w:rPr>
              <w:t>Acquisition of Land Act 1981</w:t>
            </w:r>
          </w:p>
        </w:tc>
        <w:tc>
          <w:tcPr>
            <w:tcW w:w="1546" w:type="dxa"/>
          </w:tcPr>
          <w:p w14:paraId="5E19817C" w14:textId="77777777" w:rsidR="00111E1F" w:rsidRPr="00111E1F" w:rsidRDefault="00111E1F" w:rsidP="00111E1F">
            <w:pPr>
              <w:rPr>
                <w:rFonts w:cs="Arial"/>
                <w:b/>
                <w:szCs w:val="24"/>
              </w:rPr>
            </w:pPr>
            <w:r w:rsidRPr="00111E1F">
              <w:rPr>
                <w:rFonts w:cs="Arial"/>
                <w:b/>
                <w:szCs w:val="24"/>
              </w:rPr>
              <w:t>LIR</w:t>
            </w:r>
          </w:p>
        </w:tc>
        <w:tc>
          <w:tcPr>
            <w:tcW w:w="7786" w:type="dxa"/>
          </w:tcPr>
          <w:p w14:paraId="13894FA3" w14:textId="77777777" w:rsidR="00111E1F" w:rsidRPr="00111E1F" w:rsidRDefault="00111E1F" w:rsidP="00111E1F">
            <w:pPr>
              <w:rPr>
                <w:rFonts w:cs="Arial"/>
                <w:szCs w:val="24"/>
              </w:rPr>
            </w:pPr>
            <w:r w:rsidRPr="00111E1F">
              <w:rPr>
                <w:rFonts w:cs="Arial"/>
                <w:szCs w:val="24"/>
              </w:rPr>
              <w:t>the Local Impact Report</w:t>
            </w:r>
          </w:p>
        </w:tc>
      </w:tr>
      <w:tr w:rsidR="00111E1F" w:rsidRPr="00111E1F" w14:paraId="7CE06922" w14:textId="77777777" w:rsidTr="00057E87">
        <w:tc>
          <w:tcPr>
            <w:tcW w:w="1586" w:type="dxa"/>
          </w:tcPr>
          <w:p w14:paraId="20C567A4" w14:textId="77777777" w:rsidR="00111E1F" w:rsidRPr="00111E1F" w:rsidRDefault="00111E1F" w:rsidP="00111E1F">
            <w:pPr>
              <w:rPr>
                <w:rFonts w:cs="Arial"/>
                <w:szCs w:val="24"/>
              </w:rPr>
            </w:pPr>
            <w:proofErr w:type="spellStart"/>
            <w:r w:rsidRPr="00111E1F">
              <w:rPr>
                <w:rFonts w:cs="Arial"/>
                <w:b/>
                <w:szCs w:val="24"/>
              </w:rPr>
              <w:t>AoD</w:t>
            </w:r>
            <w:proofErr w:type="spellEnd"/>
          </w:p>
        </w:tc>
        <w:tc>
          <w:tcPr>
            <w:tcW w:w="5502" w:type="dxa"/>
          </w:tcPr>
          <w:p w14:paraId="5025B92C" w14:textId="77777777" w:rsidR="00111E1F" w:rsidRPr="00111E1F" w:rsidRDefault="00111E1F" w:rsidP="00111E1F">
            <w:pPr>
              <w:rPr>
                <w:rFonts w:cs="Arial"/>
                <w:szCs w:val="24"/>
              </w:rPr>
            </w:pPr>
            <w:r w:rsidRPr="00111E1F">
              <w:rPr>
                <w:rFonts w:cs="Arial"/>
                <w:szCs w:val="24"/>
              </w:rPr>
              <w:t>Above Ordnance Datum</w:t>
            </w:r>
          </w:p>
        </w:tc>
        <w:tc>
          <w:tcPr>
            <w:tcW w:w="1546" w:type="dxa"/>
          </w:tcPr>
          <w:p w14:paraId="523DA879" w14:textId="77777777" w:rsidR="00111E1F" w:rsidRPr="00111E1F" w:rsidRDefault="00111E1F" w:rsidP="00111E1F">
            <w:pPr>
              <w:rPr>
                <w:rFonts w:cs="Arial"/>
                <w:b/>
                <w:szCs w:val="24"/>
              </w:rPr>
            </w:pPr>
            <w:r w:rsidRPr="00111E1F">
              <w:rPr>
                <w:rFonts w:cs="Arial"/>
                <w:b/>
                <w:szCs w:val="24"/>
              </w:rPr>
              <w:t>LHA</w:t>
            </w:r>
          </w:p>
        </w:tc>
        <w:tc>
          <w:tcPr>
            <w:tcW w:w="7786" w:type="dxa"/>
          </w:tcPr>
          <w:p w14:paraId="2274FB7B" w14:textId="77777777" w:rsidR="00111E1F" w:rsidRPr="00111E1F" w:rsidRDefault="00111E1F" w:rsidP="00111E1F">
            <w:pPr>
              <w:rPr>
                <w:rFonts w:cs="Arial"/>
                <w:szCs w:val="24"/>
              </w:rPr>
            </w:pPr>
            <w:r w:rsidRPr="00111E1F">
              <w:rPr>
                <w:rFonts w:cs="Arial"/>
                <w:szCs w:val="24"/>
              </w:rPr>
              <w:t>Local Highway Authority</w:t>
            </w:r>
          </w:p>
        </w:tc>
      </w:tr>
      <w:tr w:rsidR="00111E1F" w:rsidRPr="00111E1F" w14:paraId="4DEB7681" w14:textId="77777777" w:rsidTr="00057E87">
        <w:tc>
          <w:tcPr>
            <w:tcW w:w="1586" w:type="dxa"/>
          </w:tcPr>
          <w:p w14:paraId="482E3A2F" w14:textId="77777777" w:rsidR="00111E1F" w:rsidRPr="00111E1F" w:rsidRDefault="00111E1F" w:rsidP="00111E1F">
            <w:pPr>
              <w:rPr>
                <w:rFonts w:cs="Arial"/>
                <w:szCs w:val="24"/>
              </w:rPr>
            </w:pPr>
            <w:r w:rsidRPr="00111E1F">
              <w:rPr>
                <w:rFonts w:cs="Arial"/>
                <w:b/>
                <w:szCs w:val="24"/>
              </w:rPr>
              <w:t>AP</w:t>
            </w:r>
          </w:p>
        </w:tc>
        <w:tc>
          <w:tcPr>
            <w:tcW w:w="5502" w:type="dxa"/>
          </w:tcPr>
          <w:p w14:paraId="307AE83B" w14:textId="77777777" w:rsidR="00111E1F" w:rsidRPr="00111E1F" w:rsidRDefault="00111E1F" w:rsidP="00111E1F">
            <w:pPr>
              <w:rPr>
                <w:rFonts w:cs="Arial"/>
                <w:szCs w:val="24"/>
              </w:rPr>
            </w:pPr>
            <w:r w:rsidRPr="00111E1F">
              <w:rPr>
                <w:rFonts w:cs="Arial"/>
                <w:szCs w:val="24"/>
              </w:rPr>
              <w:t>Affected Person</w:t>
            </w:r>
          </w:p>
        </w:tc>
        <w:tc>
          <w:tcPr>
            <w:tcW w:w="1546" w:type="dxa"/>
          </w:tcPr>
          <w:p w14:paraId="762BDA06" w14:textId="77777777" w:rsidR="00111E1F" w:rsidRPr="00111E1F" w:rsidRDefault="00111E1F" w:rsidP="00111E1F">
            <w:pPr>
              <w:rPr>
                <w:rFonts w:cs="Arial"/>
                <w:b/>
                <w:szCs w:val="24"/>
              </w:rPr>
            </w:pPr>
            <w:r w:rsidRPr="00111E1F">
              <w:rPr>
                <w:rFonts w:cs="Arial"/>
                <w:b/>
                <w:szCs w:val="24"/>
              </w:rPr>
              <w:t>LPA</w:t>
            </w:r>
          </w:p>
        </w:tc>
        <w:tc>
          <w:tcPr>
            <w:tcW w:w="7786" w:type="dxa"/>
          </w:tcPr>
          <w:p w14:paraId="0B581A09" w14:textId="77777777" w:rsidR="00111E1F" w:rsidRPr="00111E1F" w:rsidRDefault="00111E1F" w:rsidP="00111E1F">
            <w:pPr>
              <w:rPr>
                <w:rFonts w:cs="Arial"/>
                <w:szCs w:val="24"/>
              </w:rPr>
            </w:pPr>
            <w:r w:rsidRPr="00111E1F">
              <w:rPr>
                <w:rFonts w:cs="Arial"/>
                <w:szCs w:val="24"/>
              </w:rPr>
              <w:t>local planning authority</w:t>
            </w:r>
          </w:p>
        </w:tc>
      </w:tr>
      <w:tr w:rsidR="00111E1F" w:rsidRPr="00111E1F" w14:paraId="7A55D01E" w14:textId="77777777" w:rsidTr="00057E87">
        <w:tc>
          <w:tcPr>
            <w:tcW w:w="1586" w:type="dxa"/>
          </w:tcPr>
          <w:p w14:paraId="5D2E0548" w14:textId="77777777" w:rsidR="00111E1F" w:rsidRPr="00111E1F" w:rsidRDefault="00111E1F" w:rsidP="00111E1F">
            <w:pPr>
              <w:rPr>
                <w:rFonts w:cs="Arial"/>
                <w:b/>
                <w:szCs w:val="24"/>
              </w:rPr>
            </w:pPr>
            <w:r w:rsidRPr="00111E1F">
              <w:rPr>
                <w:rFonts w:cs="Arial"/>
                <w:b/>
                <w:szCs w:val="24"/>
              </w:rPr>
              <w:t>BMV</w:t>
            </w:r>
          </w:p>
        </w:tc>
        <w:tc>
          <w:tcPr>
            <w:tcW w:w="5502" w:type="dxa"/>
          </w:tcPr>
          <w:p w14:paraId="498D93DE" w14:textId="77777777" w:rsidR="00111E1F" w:rsidRPr="00111E1F" w:rsidRDefault="00111E1F" w:rsidP="00111E1F">
            <w:pPr>
              <w:rPr>
                <w:rFonts w:cs="Arial"/>
                <w:szCs w:val="24"/>
              </w:rPr>
            </w:pPr>
            <w:r w:rsidRPr="00111E1F">
              <w:rPr>
                <w:rFonts w:cs="Arial"/>
                <w:szCs w:val="24"/>
              </w:rPr>
              <w:t>Best and Most Versatile</w:t>
            </w:r>
          </w:p>
        </w:tc>
        <w:tc>
          <w:tcPr>
            <w:tcW w:w="1546" w:type="dxa"/>
          </w:tcPr>
          <w:p w14:paraId="576E7706" w14:textId="77777777" w:rsidR="00111E1F" w:rsidRPr="00111E1F" w:rsidRDefault="00111E1F" w:rsidP="00111E1F">
            <w:pPr>
              <w:rPr>
                <w:rFonts w:cs="Arial"/>
                <w:b/>
                <w:szCs w:val="24"/>
              </w:rPr>
            </w:pPr>
            <w:r w:rsidRPr="00111E1F">
              <w:rPr>
                <w:rFonts w:cs="Arial"/>
                <w:b/>
                <w:szCs w:val="24"/>
              </w:rPr>
              <w:t>LVIA</w:t>
            </w:r>
          </w:p>
        </w:tc>
        <w:tc>
          <w:tcPr>
            <w:tcW w:w="7786" w:type="dxa"/>
          </w:tcPr>
          <w:p w14:paraId="43D9170B" w14:textId="77777777" w:rsidR="00111E1F" w:rsidRPr="00111E1F" w:rsidRDefault="00111E1F" w:rsidP="00111E1F">
            <w:pPr>
              <w:rPr>
                <w:rFonts w:cs="Arial"/>
                <w:szCs w:val="24"/>
              </w:rPr>
            </w:pPr>
            <w:r w:rsidRPr="00111E1F">
              <w:rPr>
                <w:rFonts w:cs="Arial"/>
                <w:szCs w:val="24"/>
              </w:rPr>
              <w:t>Landscape and Visual Assessment</w:t>
            </w:r>
          </w:p>
        </w:tc>
      </w:tr>
      <w:tr w:rsidR="00111E1F" w:rsidRPr="00111E1F" w14:paraId="512DA5B4" w14:textId="77777777" w:rsidTr="00057E87">
        <w:tc>
          <w:tcPr>
            <w:tcW w:w="1586" w:type="dxa"/>
          </w:tcPr>
          <w:p w14:paraId="491E07E8" w14:textId="77777777" w:rsidR="00111E1F" w:rsidRPr="00111E1F" w:rsidRDefault="00111E1F" w:rsidP="00111E1F">
            <w:pPr>
              <w:rPr>
                <w:rFonts w:cs="Arial"/>
                <w:b/>
                <w:szCs w:val="24"/>
              </w:rPr>
            </w:pPr>
            <w:proofErr w:type="spellStart"/>
            <w:r w:rsidRPr="00111E1F">
              <w:rPr>
                <w:rFonts w:cs="Arial"/>
                <w:b/>
                <w:szCs w:val="24"/>
              </w:rPr>
              <w:t>BoR</w:t>
            </w:r>
            <w:proofErr w:type="spellEnd"/>
          </w:p>
        </w:tc>
        <w:tc>
          <w:tcPr>
            <w:tcW w:w="5502" w:type="dxa"/>
          </w:tcPr>
          <w:p w14:paraId="2022369C" w14:textId="77777777" w:rsidR="00111E1F" w:rsidRPr="00111E1F" w:rsidRDefault="00111E1F" w:rsidP="00111E1F">
            <w:pPr>
              <w:rPr>
                <w:rFonts w:cs="Arial"/>
                <w:szCs w:val="24"/>
              </w:rPr>
            </w:pPr>
            <w:r w:rsidRPr="00111E1F">
              <w:rPr>
                <w:rFonts w:cs="Arial"/>
                <w:szCs w:val="24"/>
              </w:rPr>
              <w:t xml:space="preserve">the Book of Reference </w:t>
            </w:r>
          </w:p>
        </w:tc>
        <w:tc>
          <w:tcPr>
            <w:tcW w:w="1546" w:type="dxa"/>
          </w:tcPr>
          <w:p w14:paraId="5B95C4A7" w14:textId="77777777" w:rsidR="00111E1F" w:rsidRPr="00111E1F" w:rsidRDefault="00111E1F" w:rsidP="00111E1F">
            <w:pPr>
              <w:rPr>
                <w:rFonts w:cs="Arial"/>
                <w:b/>
                <w:szCs w:val="24"/>
              </w:rPr>
            </w:pPr>
            <w:r w:rsidRPr="00111E1F">
              <w:rPr>
                <w:rFonts w:cs="Arial"/>
                <w:b/>
                <w:szCs w:val="24"/>
              </w:rPr>
              <w:t>m</w:t>
            </w:r>
          </w:p>
        </w:tc>
        <w:tc>
          <w:tcPr>
            <w:tcW w:w="7786" w:type="dxa"/>
          </w:tcPr>
          <w:p w14:paraId="1BA62D89" w14:textId="77777777" w:rsidR="00111E1F" w:rsidRPr="00111E1F" w:rsidRDefault="00111E1F" w:rsidP="00111E1F">
            <w:pPr>
              <w:rPr>
                <w:rFonts w:cs="Arial"/>
                <w:szCs w:val="24"/>
              </w:rPr>
            </w:pPr>
            <w:r w:rsidRPr="00111E1F">
              <w:rPr>
                <w:rFonts w:cs="Arial"/>
                <w:szCs w:val="24"/>
              </w:rPr>
              <w:t>metre</w:t>
            </w:r>
          </w:p>
        </w:tc>
      </w:tr>
      <w:tr w:rsidR="00111E1F" w:rsidRPr="00111E1F" w14:paraId="24543C67" w14:textId="77777777" w:rsidTr="00057E87">
        <w:tc>
          <w:tcPr>
            <w:tcW w:w="1586" w:type="dxa"/>
          </w:tcPr>
          <w:p w14:paraId="5F3AC86D" w14:textId="77777777" w:rsidR="00111E1F" w:rsidRPr="00111E1F" w:rsidRDefault="00111E1F" w:rsidP="00111E1F">
            <w:pPr>
              <w:rPr>
                <w:rFonts w:cs="Arial"/>
                <w:b/>
                <w:szCs w:val="24"/>
              </w:rPr>
            </w:pPr>
            <w:r w:rsidRPr="00111E1F">
              <w:rPr>
                <w:rFonts w:cs="Arial"/>
                <w:b/>
                <w:szCs w:val="24"/>
              </w:rPr>
              <w:t>BREEAM</w:t>
            </w:r>
          </w:p>
        </w:tc>
        <w:tc>
          <w:tcPr>
            <w:tcW w:w="5502" w:type="dxa"/>
          </w:tcPr>
          <w:p w14:paraId="6D27D5DC" w14:textId="77777777" w:rsidR="00111E1F" w:rsidRPr="00111E1F" w:rsidRDefault="00111E1F" w:rsidP="00111E1F">
            <w:pPr>
              <w:rPr>
                <w:rFonts w:cs="Arial"/>
                <w:szCs w:val="24"/>
              </w:rPr>
            </w:pPr>
            <w:r w:rsidRPr="00111E1F">
              <w:rPr>
                <w:rFonts w:cs="Arial"/>
                <w:szCs w:val="24"/>
              </w:rPr>
              <w:t>Building Research Establishment Environmental Assessment Method</w:t>
            </w:r>
          </w:p>
        </w:tc>
        <w:tc>
          <w:tcPr>
            <w:tcW w:w="1546" w:type="dxa"/>
          </w:tcPr>
          <w:p w14:paraId="2C445814" w14:textId="77777777" w:rsidR="00111E1F" w:rsidRPr="00111E1F" w:rsidRDefault="00111E1F" w:rsidP="00111E1F">
            <w:pPr>
              <w:rPr>
                <w:rFonts w:cs="Arial"/>
                <w:b/>
                <w:szCs w:val="24"/>
              </w:rPr>
            </w:pPr>
            <w:r w:rsidRPr="00111E1F">
              <w:rPr>
                <w:rFonts w:cs="Arial"/>
                <w:b/>
                <w:szCs w:val="24"/>
              </w:rPr>
              <w:t>MPO</w:t>
            </w:r>
          </w:p>
        </w:tc>
        <w:tc>
          <w:tcPr>
            <w:tcW w:w="7786" w:type="dxa"/>
          </w:tcPr>
          <w:p w14:paraId="54F3B42E" w14:textId="77777777" w:rsidR="00111E1F" w:rsidRPr="00111E1F" w:rsidRDefault="00111E1F" w:rsidP="00111E1F">
            <w:pPr>
              <w:rPr>
                <w:rFonts w:cs="Arial"/>
                <w:szCs w:val="24"/>
              </w:rPr>
            </w:pPr>
            <w:r w:rsidRPr="00111E1F">
              <w:rPr>
                <w:rFonts w:cs="Arial"/>
                <w:szCs w:val="24"/>
              </w:rPr>
              <w:t>The Infrastructure Planning (Model Provisions) Order 2009</w:t>
            </w:r>
          </w:p>
        </w:tc>
      </w:tr>
      <w:tr w:rsidR="00111E1F" w:rsidRPr="00111E1F" w14:paraId="2345A844" w14:textId="77777777" w:rsidTr="00057E87">
        <w:tc>
          <w:tcPr>
            <w:tcW w:w="1586" w:type="dxa"/>
          </w:tcPr>
          <w:p w14:paraId="4E9E0047" w14:textId="77777777" w:rsidR="00111E1F" w:rsidRPr="00111E1F" w:rsidRDefault="00111E1F" w:rsidP="00111E1F">
            <w:pPr>
              <w:rPr>
                <w:rFonts w:cs="Arial"/>
                <w:szCs w:val="24"/>
              </w:rPr>
            </w:pPr>
            <w:r w:rsidRPr="00111E1F">
              <w:rPr>
                <w:rFonts w:cs="Arial"/>
                <w:b/>
                <w:szCs w:val="24"/>
              </w:rPr>
              <w:t>CA</w:t>
            </w:r>
          </w:p>
        </w:tc>
        <w:tc>
          <w:tcPr>
            <w:tcW w:w="5502" w:type="dxa"/>
          </w:tcPr>
          <w:p w14:paraId="1E7D7ADD" w14:textId="77777777" w:rsidR="00111E1F" w:rsidRPr="00111E1F" w:rsidRDefault="00111E1F" w:rsidP="00111E1F">
            <w:pPr>
              <w:rPr>
                <w:rFonts w:cs="Arial"/>
                <w:szCs w:val="24"/>
              </w:rPr>
            </w:pPr>
            <w:r w:rsidRPr="00111E1F">
              <w:rPr>
                <w:rFonts w:cs="Arial"/>
                <w:szCs w:val="24"/>
              </w:rPr>
              <w:t>compulsory acquisition</w:t>
            </w:r>
          </w:p>
        </w:tc>
        <w:tc>
          <w:tcPr>
            <w:tcW w:w="1546" w:type="dxa"/>
          </w:tcPr>
          <w:p w14:paraId="4EDF264F" w14:textId="77777777" w:rsidR="00111E1F" w:rsidRPr="00111E1F" w:rsidRDefault="00111E1F" w:rsidP="00111E1F">
            <w:pPr>
              <w:rPr>
                <w:rFonts w:cs="Arial"/>
                <w:szCs w:val="24"/>
              </w:rPr>
            </w:pPr>
            <w:r w:rsidRPr="00111E1F">
              <w:rPr>
                <w:rFonts w:cs="Arial"/>
                <w:b/>
                <w:szCs w:val="24"/>
              </w:rPr>
              <w:t>MSRR</w:t>
            </w:r>
          </w:p>
        </w:tc>
        <w:tc>
          <w:tcPr>
            <w:tcW w:w="7786" w:type="dxa"/>
          </w:tcPr>
          <w:p w14:paraId="61CD7D1D" w14:textId="77777777" w:rsidR="00111E1F" w:rsidRPr="00111E1F" w:rsidRDefault="00111E1F" w:rsidP="00111E1F">
            <w:pPr>
              <w:rPr>
                <w:rFonts w:cs="Arial"/>
                <w:szCs w:val="24"/>
              </w:rPr>
            </w:pPr>
            <w:r w:rsidRPr="00111E1F">
              <w:rPr>
                <w:rFonts w:cs="Arial"/>
                <w:szCs w:val="24"/>
              </w:rPr>
              <w:t>Middleton Stoney Relief Road</w:t>
            </w:r>
          </w:p>
        </w:tc>
      </w:tr>
      <w:tr w:rsidR="00111E1F" w:rsidRPr="00111E1F" w14:paraId="42DC40CA" w14:textId="77777777" w:rsidTr="00057E87">
        <w:tc>
          <w:tcPr>
            <w:tcW w:w="1586" w:type="dxa"/>
          </w:tcPr>
          <w:p w14:paraId="4254ED4E" w14:textId="77777777" w:rsidR="00111E1F" w:rsidRPr="00111E1F" w:rsidRDefault="00111E1F" w:rsidP="00111E1F">
            <w:pPr>
              <w:rPr>
                <w:rFonts w:cs="Arial"/>
                <w:b/>
                <w:szCs w:val="24"/>
              </w:rPr>
            </w:pPr>
            <w:r w:rsidRPr="00111E1F">
              <w:rPr>
                <w:rFonts w:cs="Arial"/>
                <w:b/>
                <w:szCs w:val="24"/>
              </w:rPr>
              <w:t>CDC</w:t>
            </w:r>
          </w:p>
        </w:tc>
        <w:tc>
          <w:tcPr>
            <w:tcW w:w="5502" w:type="dxa"/>
          </w:tcPr>
          <w:p w14:paraId="4F209071" w14:textId="77777777" w:rsidR="00111E1F" w:rsidRPr="00111E1F" w:rsidRDefault="00111E1F" w:rsidP="00111E1F">
            <w:pPr>
              <w:rPr>
                <w:rFonts w:cs="Arial"/>
                <w:szCs w:val="24"/>
              </w:rPr>
            </w:pPr>
            <w:r w:rsidRPr="00111E1F">
              <w:rPr>
                <w:rFonts w:cs="Arial"/>
                <w:szCs w:val="24"/>
              </w:rPr>
              <w:t>Cherwell District Council</w:t>
            </w:r>
          </w:p>
        </w:tc>
        <w:tc>
          <w:tcPr>
            <w:tcW w:w="1546" w:type="dxa"/>
          </w:tcPr>
          <w:p w14:paraId="2F52275A" w14:textId="77777777" w:rsidR="00111E1F" w:rsidRPr="00111E1F" w:rsidRDefault="00111E1F" w:rsidP="00111E1F">
            <w:pPr>
              <w:rPr>
                <w:rFonts w:cs="Arial"/>
                <w:b/>
                <w:szCs w:val="24"/>
              </w:rPr>
            </w:pPr>
            <w:r w:rsidRPr="00111E1F">
              <w:rPr>
                <w:rFonts w:cs="Arial"/>
                <w:b/>
                <w:szCs w:val="24"/>
              </w:rPr>
              <w:t>NE</w:t>
            </w:r>
          </w:p>
        </w:tc>
        <w:tc>
          <w:tcPr>
            <w:tcW w:w="7786" w:type="dxa"/>
          </w:tcPr>
          <w:p w14:paraId="7DBC7B89" w14:textId="77777777" w:rsidR="00111E1F" w:rsidRPr="00111E1F" w:rsidRDefault="00111E1F" w:rsidP="00111E1F">
            <w:pPr>
              <w:rPr>
                <w:rFonts w:cs="Arial"/>
                <w:szCs w:val="24"/>
              </w:rPr>
            </w:pPr>
            <w:r w:rsidRPr="00111E1F">
              <w:rPr>
                <w:rFonts w:cs="Arial"/>
                <w:szCs w:val="24"/>
              </w:rPr>
              <w:t>Natural England</w:t>
            </w:r>
          </w:p>
        </w:tc>
      </w:tr>
      <w:tr w:rsidR="00111E1F" w:rsidRPr="00111E1F" w14:paraId="2B6DA102" w14:textId="77777777" w:rsidTr="00057E87">
        <w:tc>
          <w:tcPr>
            <w:tcW w:w="1586" w:type="dxa"/>
          </w:tcPr>
          <w:p w14:paraId="16AE4F57" w14:textId="77777777" w:rsidR="00111E1F" w:rsidRPr="00111E1F" w:rsidRDefault="00111E1F" w:rsidP="00111E1F">
            <w:pPr>
              <w:rPr>
                <w:rFonts w:cs="Arial"/>
                <w:b/>
                <w:szCs w:val="24"/>
              </w:rPr>
            </w:pPr>
            <w:r w:rsidRPr="00111E1F">
              <w:rPr>
                <w:rFonts w:cs="Arial"/>
                <w:b/>
                <w:szCs w:val="24"/>
              </w:rPr>
              <w:t>CEMP</w:t>
            </w:r>
          </w:p>
        </w:tc>
        <w:tc>
          <w:tcPr>
            <w:tcW w:w="5502" w:type="dxa"/>
          </w:tcPr>
          <w:p w14:paraId="38267ACC" w14:textId="77777777" w:rsidR="00111E1F" w:rsidRPr="00111E1F" w:rsidRDefault="00111E1F" w:rsidP="00111E1F">
            <w:pPr>
              <w:rPr>
                <w:rFonts w:cs="Arial"/>
                <w:szCs w:val="24"/>
              </w:rPr>
            </w:pPr>
            <w:r w:rsidRPr="00111E1F">
              <w:rPr>
                <w:rFonts w:cs="Arial"/>
                <w:szCs w:val="24"/>
              </w:rPr>
              <w:t>Construction Environmental Management Plan</w:t>
            </w:r>
          </w:p>
        </w:tc>
        <w:tc>
          <w:tcPr>
            <w:tcW w:w="1546" w:type="dxa"/>
          </w:tcPr>
          <w:p w14:paraId="3741B4CF" w14:textId="77777777" w:rsidR="00111E1F" w:rsidRPr="00111E1F" w:rsidRDefault="00111E1F" w:rsidP="00111E1F">
            <w:pPr>
              <w:rPr>
                <w:rFonts w:cs="Arial"/>
                <w:b/>
                <w:szCs w:val="24"/>
              </w:rPr>
            </w:pPr>
            <w:r w:rsidRPr="00111E1F">
              <w:rPr>
                <w:rFonts w:cs="Arial"/>
                <w:b/>
                <w:szCs w:val="24"/>
              </w:rPr>
              <w:t>NPPF</w:t>
            </w:r>
          </w:p>
        </w:tc>
        <w:tc>
          <w:tcPr>
            <w:tcW w:w="7786" w:type="dxa"/>
          </w:tcPr>
          <w:p w14:paraId="6EC234B9" w14:textId="77777777" w:rsidR="00111E1F" w:rsidRPr="00111E1F" w:rsidRDefault="00111E1F" w:rsidP="00111E1F">
            <w:pPr>
              <w:rPr>
                <w:rFonts w:cs="Arial"/>
                <w:szCs w:val="24"/>
              </w:rPr>
            </w:pPr>
            <w:r w:rsidRPr="00111E1F">
              <w:rPr>
                <w:rFonts w:cs="Arial"/>
                <w:szCs w:val="24"/>
              </w:rPr>
              <w:t>National Planning Policy Framework</w:t>
            </w:r>
          </w:p>
        </w:tc>
      </w:tr>
      <w:tr w:rsidR="00111E1F" w:rsidRPr="00111E1F" w14:paraId="519B2E17" w14:textId="77777777" w:rsidTr="00057E87">
        <w:tc>
          <w:tcPr>
            <w:tcW w:w="1586" w:type="dxa"/>
          </w:tcPr>
          <w:p w14:paraId="27C690AF" w14:textId="77777777" w:rsidR="00111E1F" w:rsidRPr="00111E1F" w:rsidRDefault="00111E1F" w:rsidP="00111E1F">
            <w:pPr>
              <w:rPr>
                <w:rFonts w:cs="Arial"/>
                <w:b/>
                <w:szCs w:val="24"/>
              </w:rPr>
            </w:pPr>
            <w:r w:rsidRPr="00111E1F">
              <w:rPr>
                <w:rFonts w:cs="Arial"/>
                <w:b/>
                <w:szCs w:val="24"/>
              </w:rPr>
              <w:t>CMP</w:t>
            </w:r>
          </w:p>
        </w:tc>
        <w:tc>
          <w:tcPr>
            <w:tcW w:w="5502" w:type="dxa"/>
          </w:tcPr>
          <w:p w14:paraId="07A963F1" w14:textId="77777777" w:rsidR="00111E1F" w:rsidRPr="00111E1F" w:rsidRDefault="00111E1F" w:rsidP="00111E1F">
            <w:pPr>
              <w:rPr>
                <w:rFonts w:cs="Arial"/>
                <w:szCs w:val="24"/>
              </w:rPr>
            </w:pPr>
            <w:r w:rsidRPr="00111E1F">
              <w:rPr>
                <w:rFonts w:cs="Arial"/>
                <w:szCs w:val="24"/>
              </w:rPr>
              <w:t>Carbon Management Plan</w:t>
            </w:r>
          </w:p>
        </w:tc>
        <w:tc>
          <w:tcPr>
            <w:tcW w:w="1546" w:type="dxa"/>
          </w:tcPr>
          <w:p w14:paraId="086BCA47" w14:textId="77777777" w:rsidR="00111E1F" w:rsidRPr="00111E1F" w:rsidRDefault="00111E1F" w:rsidP="00111E1F">
            <w:pPr>
              <w:rPr>
                <w:rFonts w:cs="Arial"/>
                <w:b/>
                <w:szCs w:val="24"/>
              </w:rPr>
            </w:pPr>
            <w:r w:rsidRPr="00111E1F">
              <w:rPr>
                <w:rFonts w:cs="Arial"/>
                <w:b/>
                <w:szCs w:val="24"/>
              </w:rPr>
              <w:t>NNNPS</w:t>
            </w:r>
          </w:p>
        </w:tc>
        <w:tc>
          <w:tcPr>
            <w:tcW w:w="7786" w:type="dxa"/>
          </w:tcPr>
          <w:p w14:paraId="2A3BC256" w14:textId="77777777" w:rsidR="00111E1F" w:rsidRPr="00111E1F" w:rsidRDefault="00111E1F" w:rsidP="00111E1F">
            <w:pPr>
              <w:rPr>
                <w:rFonts w:cs="Arial"/>
                <w:szCs w:val="24"/>
              </w:rPr>
            </w:pPr>
            <w:r w:rsidRPr="00111E1F">
              <w:rPr>
                <w:rFonts w:cs="Arial"/>
                <w:szCs w:val="24"/>
              </w:rPr>
              <w:t>National Networks National Policy Statement</w:t>
            </w:r>
          </w:p>
        </w:tc>
      </w:tr>
      <w:tr w:rsidR="00111E1F" w:rsidRPr="00111E1F" w14:paraId="3BD802AC" w14:textId="77777777" w:rsidTr="00057E87">
        <w:tc>
          <w:tcPr>
            <w:tcW w:w="1586" w:type="dxa"/>
          </w:tcPr>
          <w:p w14:paraId="494401D2" w14:textId="77777777" w:rsidR="00111E1F" w:rsidRPr="00111E1F" w:rsidRDefault="00111E1F" w:rsidP="00111E1F">
            <w:pPr>
              <w:rPr>
                <w:rFonts w:cs="Arial"/>
                <w:szCs w:val="24"/>
              </w:rPr>
            </w:pPr>
            <w:r w:rsidRPr="00111E1F">
              <w:rPr>
                <w:rFonts w:cs="Arial"/>
                <w:b/>
                <w:szCs w:val="24"/>
              </w:rPr>
              <w:t>CPO</w:t>
            </w:r>
          </w:p>
        </w:tc>
        <w:tc>
          <w:tcPr>
            <w:tcW w:w="5502" w:type="dxa"/>
          </w:tcPr>
          <w:p w14:paraId="5106AA7B" w14:textId="77777777" w:rsidR="00111E1F" w:rsidRPr="00111E1F" w:rsidRDefault="00111E1F" w:rsidP="00111E1F">
            <w:pPr>
              <w:rPr>
                <w:rFonts w:cs="Arial"/>
                <w:szCs w:val="24"/>
              </w:rPr>
            </w:pPr>
            <w:r w:rsidRPr="00111E1F">
              <w:rPr>
                <w:rFonts w:cs="Arial"/>
                <w:szCs w:val="24"/>
              </w:rPr>
              <w:t>compulsory purchase order</w:t>
            </w:r>
          </w:p>
        </w:tc>
        <w:tc>
          <w:tcPr>
            <w:tcW w:w="1546" w:type="dxa"/>
          </w:tcPr>
          <w:p w14:paraId="07C71EAF" w14:textId="77777777" w:rsidR="00111E1F" w:rsidRPr="00111E1F" w:rsidRDefault="00111E1F" w:rsidP="00111E1F">
            <w:pPr>
              <w:rPr>
                <w:rFonts w:cs="Arial"/>
                <w:szCs w:val="24"/>
              </w:rPr>
            </w:pPr>
            <w:r w:rsidRPr="00111E1F">
              <w:rPr>
                <w:rFonts w:cs="Arial"/>
                <w:b/>
                <w:szCs w:val="24"/>
              </w:rPr>
              <w:t>NSIP</w:t>
            </w:r>
          </w:p>
        </w:tc>
        <w:tc>
          <w:tcPr>
            <w:tcW w:w="7786" w:type="dxa"/>
          </w:tcPr>
          <w:p w14:paraId="7CF0C58F" w14:textId="77777777" w:rsidR="00111E1F" w:rsidRPr="00111E1F" w:rsidRDefault="00111E1F" w:rsidP="00111E1F">
            <w:pPr>
              <w:rPr>
                <w:rFonts w:cs="Arial"/>
                <w:szCs w:val="24"/>
              </w:rPr>
            </w:pPr>
            <w:r w:rsidRPr="00111E1F">
              <w:rPr>
                <w:rFonts w:cs="Arial"/>
                <w:szCs w:val="24"/>
              </w:rPr>
              <w:t>Nationally Significant Infrastructure Project</w:t>
            </w:r>
          </w:p>
        </w:tc>
      </w:tr>
      <w:tr w:rsidR="00111E1F" w:rsidRPr="00111E1F" w14:paraId="0F3DC774" w14:textId="77777777" w:rsidTr="00057E87">
        <w:tc>
          <w:tcPr>
            <w:tcW w:w="1586" w:type="dxa"/>
          </w:tcPr>
          <w:p w14:paraId="68EB66E9" w14:textId="77777777" w:rsidR="00111E1F" w:rsidRPr="00111E1F" w:rsidRDefault="00111E1F" w:rsidP="00111E1F">
            <w:pPr>
              <w:rPr>
                <w:rFonts w:cs="Arial"/>
                <w:b/>
                <w:szCs w:val="24"/>
              </w:rPr>
            </w:pPr>
            <w:r w:rsidRPr="00111E1F">
              <w:rPr>
                <w:rFonts w:cs="Arial"/>
                <w:b/>
                <w:szCs w:val="24"/>
              </w:rPr>
              <w:t>CO</w:t>
            </w:r>
            <w:r w:rsidRPr="00111E1F">
              <w:rPr>
                <w:rFonts w:cs="Arial"/>
                <w:b/>
                <w:szCs w:val="24"/>
                <w:vertAlign w:val="subscript"/>
              </w:rPr>
              <w:t>2</w:t>
            </w:r>
          </w:p>
        </w:tc>
        <w:tc>
          <w:tcPr>
            <w:tcW w:w="5502" w:type="dxa"/>
          </w:tcPr>
          <w:p w14:paraId="29D7DE19" w14:textId="77777777" w:rsidR="00111E1F" w:rsidRPr="00111E1F" w:rsidRDefault="00111E1F" w:rsidP="00111E1F">
            <w:pPr>
              <w:rPr>
                <w:rFonts w:cs="Arial"/>
                <w:szCs w:val="24"/>
              </w:rPr>
            </w:pPr>
            <w:r w:rsidRPr="00111E1F">
              <w:rPr>
                <w:rFonts w:cs="Arial"/>
                <w:szCs w:val="24"/>
              </w:rPr>
              <w:t>Carbon Dioxide</w:t>
            </w:r>
          </w:p>
        </w:tc>
        <w:tc>
          <w:tcPr>
            <w:tcW w:w="1546" w:type="dxa"/>
          </w:tcPr>
          <w:p w14:paraId="59703CAC" w14:textId="77777777" w:rsidR="00111E1F" w:rsidRPr="00111E1F" w:rsidRDefault="00111E1F" w:rsidP="00111E1F">
            <w:pPr>
              <w:rPr>
                <w:rFonts w:cs="Arial"/>
                <w:b/>
                <w:bCs/>
                <w:szCs w:val="24"/>
              </w:rPr>
            </w:pPr>
            <w:r w:rsidRPr="00111E1F">
              <w:rPr>
                <w:rFonts w:cs="Arial"/>
                <w:b/>
                <w:bCs/>
                <w:szCs w:val="24"/>
              </w:rPr>
              <w:t>NTS</w:t>
            </w:r>
          </w:p>
        </w:tc>
        <w:tc>
          <w:tcPr>
            <w:tcW w:w="7786" w:type="dxa"/>
          </w:tcPr>
          <w:p w14:paraId="41D47949" w14:textId="77777777" w:rsidR="00111E1F" w:rsidRPr="00111E1F" w:rsidRDefault="00111E1F" w:rsidP="00111E1F">
            <w:pPr>
              <w:rPr>
                <w:rFonts w:cs="Arial"/>
                <w:szCs w:val="24"/>
              </w:rPr>
            </w:pPr>
            <w:r w:rsidRPr="00111E1F">
              <w:rPr>
                <w:rFonts w:cs="Arial"/>
                <w:szCs w:val="24"/>
              </w:rPr>
              <w:t>Non-technical summary</w:t>
            </w:r>
          </w:p>
        </w:tc>
      </w:tr>
      <w:tr w:rsidR="00111E1F" w:rsidRPr="00111E1F" w14:paraId="49B9E712" w14:textId="77777777" w:rsidTr="00057E87">
        <w:tc>
          <w:tcPr>
            <w:tcW w:w="1586" w:type="dxa"/>
          </w:tcPr>
          <w:p w14:paraId="50197020" w14:textId="77777777" w:rsidR="00111E1F" w:rsidRPr="00111E1F" w:rsidRDefault="00111E1F" w:rsidP="00111E1F">
            <w:pPr>
              <w:rPr>
                <w:rFonts w:cs="Arial"/>
                <w:b/>
                <w:szCs w:val="24"/>
              </w:rPr>
            </w:pPr>
            <w:proofErr w:type="spellStart"/>
            <w:r w:rsidRPr="00111E1F">
              <w:rPr>
                <w:rFonts w:cs="Arial"/>
                <w:b/>
                <w:szCs w:val="24"/>
              </w:rPr>
              <w:t>dDCO</w:t>
            </w:r>
            <w:proofErr w:type="spellEnd"/>
          </w:p>
        </w:tc>
        <w:tc>
          <w:tcPr>
            <w:tcW w:w="5502" w:type="dxa"/>
          </w:tcPr>
          <w:p w14:paraId="7AEF644C" w14:textId="77777777" w:rsidR="00111E1F" w:rsidRPr="00111E1F" w:rsidRDefault="00111E1F" w:rsidP="00111E1F">
            <w:pPr>
              <w:rPr>
                <w:rFonts w:cs="Arial"/>
                <w:szCs w:val="24"/>
              </w:rPr>
            </w:pPr>
            <w:r w:rsidRPr="00111E1F">
              <w:rPr>
                <w:rFonts w:cs="Arial"/>
                <w:szCs w:val="24"/>
              </w:rPr>
              <w:t xml:space="preserve">the draft Development Consent Order </w:t>
            </w:r>
          </w:p>
        </w:tc>
        <w:tc>
          <w:tcPr>
            <w:tcW w:w="1546" w:type="dxa"/>
          </w:tcPr>
          <w:p w14:paraId="4CE7AE4C" w14:textId="77777777" w:rsidR="00111E1F" w:rsidRPr="00111E1F" w:rsidRDefault="00111E1F" w:rsidP="00111E1F">
            <w:pPr>
              <w:rPr>
                <w:rFonts w:cs="Arial"/>
                <w:b/>
                <w:szCs w:val="24"/>
              </w:rPr>
            </w:pPr>
            <w:r w:rsidRPr="00111E1F">
              <w:rPr>
                <w:rFonts w:cs="Arial"/>
                <w:b/>
                <w:szCs w:val="24"/>
              </w:rPr>
              <w:t>OCC</w:t>
            </w:r>
          </w:p>
        </w:tc>
        <w:tc>
          <w:tcPr>
            <w:tcW w:w="7786" w:type="dxa"/>
          </w:tcPr>
          <w:p w14:paraId="6F1668A8" w14:textId="77777777" w:rsidR="00111E1F" w:rsidRPr="00111E1F" w:rsidRDefault="00111E1F" w:rsidP="00111E1F">
            <w:pPr>
              <w:rPr>
                <w:rFonts w:cs="Arial"/>
                <w:szCs w:val="24"/>
              </w:rPr>
            </w:pPr>
            <w:r w:rsidRPr="00111E1F">
              <w:rPr>
                <w:rFonts w:cs="Arial"/>
                <w:szCs w:val="24"/>
              </w:rPr>
              <w:t>Oxfordshire County Council</w:t>
            </w:r>
          </w:p>
        </w:tc>
      </w:tr>
      <w:tr w:rsidR="00111E1F" w:rsidRPr="00111E1F" w14:paraId="0FB32AE8" w14:textId="77777777" w:rsidTr="00057E87">
        <w:tc>
          <w:tcPr>
            <w:tcW w:w="1586" w:type="dxa"/>
          </w:tcPr>
          <w:p w14:paraId="7BE2890F" w14:textId="77777777" w:rsidR="00111E1F" w:rsidRPr="00111E1F" w:rsidRDefault="00111E1F" w:rsidP="00111E1F">
            <w:pPr>
              <w:rPr>
                <w:rFonts w:cs="Arial"/>
                <w:b/>
                <w:szCs w:val="24"/>
              </w:rPr>
            </w:pPr>
            <w:r w:rsidRPr="00111E1F">
              <w:rPr>
                <w:rFonts w:cs="Arial"/>
                <w:b/>
                <w:szCs w:val="24"/>
              </w:rPr>
              <w:t>EA</w:t>
            </w:r>
          </w:p>
        </w:tc>
        <w:tc>
          <w:tcPr>
            <w:tcW w:w="5502" w:type="dxa"/>
          </w:tcPr>
          <w:p w14:paraId="3CB0F764" w14:textId="77777777" w:rsidR="00111E1F" w:rsidRPr="00111E1F" w:rsidRDefault="00111E1F" w:rsidP="00111E1F">
            <w:pPr>
              <w:rPr>
                <w:rFonts w:cs="Arial"/>
                <w:szCs w:val="24"/>
              </w:rPr>
            </w:pPr>
            <w:r w:rsidRPr="00111E1F">
              <w:rPr>
                <w:rFonts w:cs="Arial"/>
                <w:szCs w:val="24"/>
              </w:rPr>
              <w:t>the Environment Agency</w:t>
            </w:r>
          </w:p>
        </w:tc>
        <w:tc>
          <w:tcPr>
            <w:tcW w:w="1546" w:type="dxa"/>
          </w:tcPr>
          <w:p w14:paraId="6C0F8361" w14:textId="77777777" w:rsidR="00111E1F" w:rsidRPr="00111E1F" w:rsidRDefault="00111E1F" w:rsidP="00111E1F">
            <w:pPr>
              <w:rPr>
                <w:rFonts w:cs="Arial"/>
                <w:b/>
                <w:szCs w:val="24"/>
              </w:rPr>
            </w:pPr>
            <w:r w:rsidRPr="00111E1F">
              <w:rPr>
                <w:rFonts w:cs="Arial"/>
                <w:b/>
                <w:szCs w:val="24"/>
              </w:rPr>
              <w:t>PA2008</w:t>
            </w:r>
          </w:p>
        </w:tc>
        <w:tc>
          <w:tcPr>
            <w:tcW w:w="7786" w:type="dxa"/>
          </w:tcPr>
          <w:p w14:paraId="2A300817" w14:textId="77777777" w:rsidR="00111E1F" w:rsidRPr="00111E1F" w:rsidRDefault="00111E1F" w:rsidP="00111E1F">
            <w:pPr>
              <w:rPr>
                <w:rFonts w:cs="Arial"/>
                <w:szCs w:val="24"/>
              </w:rPr>
            </w:pPr>
            <w:r w:rsidRPr="00111E1F">
              <w:rPr>
                <w:rFonts w:cs="Arial"/>
                <w:szCs w:val="24"/>
              </w:rPr>
              <w:t>Planning Act 2008</w:t>
            </w:r>
          </w:p>
        </w:tc>
      </w:tr>
      <w:tr w:rsidR="00111E1F" w:rsidRPr="00111E1F" w14:paraId="1B0B96E6" w14:textId="77777777" w:rsidTr="00057E87">
        <w:tc>
          <w:tcPr>
            <w:tcW w:w="1586" w:type="dxa"/>
          </w:tcPr>
          <w:p w14:paraId="6781C3DF" w14:textId="77777777" w:rsidR="00111E1F" w:rsidRPr="00111E1F" w:rsidRDefault="00111E1F" w:rsidP="00111E1F">
            <w:pPr>
              <w:rPr>
                <w:rFonts w:cs="Arial"/>
                <w:szCs w:val="24"/>
              </w:rPr>
            </w:pPr>
            <w:r w:rsidRPr="00111E1F">
              <w:rPr>
                <w:rFonts w:cs="Arial"/>
                <w:b/>
                <w:szCs w:val="24"/>
              </w:rPr>
              <w:t>EM</w:t>
            </w:r>
          </w:p>
        </w:tc>
        <w:tc>
          <w:tcPr>
            <w:tcW w:w="5502" w:type="dxa"/>
          </w:tcPr>
          <w:p w14:paraId="784427B0" w14:textId="77777777" w:rsidR="00111E1F" w:rsidRPr="00111E1F" w:rsidRDefault="00111E1F" w:rsidP="00111E1F">
            <w:pPr>
              <w:rPr>
                <w:rFonts w:cs="Arial"/>
                <w:szCs w:val="24"/>
              </w:rPr>
            </w:pPr>
            <w:r w:rsidRPr="00111E1F">
              <w:rPr>
                <w:rFonts w:cs="Arial"/>
                <w:szCs w:val="24"/>
              </w:rPr>
              <w:t xml:space="preserve">the Explanatory Memorandum </w:t>
            </w:r>
          </w:p>
        </w:tc>
        <w:tc>
          <w:tcPr>
            <w:tcW w:w="1546" w:type="dxa"/>
          </w:tcPr>
          <w:p w14:paraId="69B3776E" w14:textId="77777777" w:rsidR="00111E1F" w:rsidRPr="0060430D" w:rsidRDefault="00111E1F" w:rsidP="00111E1F">
            <w:pPr>
              <w:rPr>
                <w:rFonts w:cs="Arial"/>
                <w:szCs w:val="24"/>
              </w:rPr>
            </w:pPr>
            <w:r w:rsidRPr="0060430D">
              <w:rPr>
                <w:rFonts w:cs="Arial"/>
                <w:b/>
                <w:szCs w:val="24"/>
              </w:rPr>
              <w:t>P-CEMP</w:t>
            </w:r>
          </w:p>
        </w:tc>
        <w:tc>
          <w:tcPr>
            <w:tcW w:w="7786" w:type="dxa"/>
          </w:tcPr>
          <w:p w14:paraId="24F9B7C4" w14:textId="3FDA92B7" w:rsidR="00111E1F" w:rsidRPr="00111E1F" w:rsidRDefault="000F4713" w:rsidP="00111E1F">
            <w:pPr>
              <w:rPr>
                <w:rFonts w:cs="Arial"/>
                <w:szCs w:val="24"/>
              </w:rPr>
            </w:pPr>
            <w:r>
              <w:rPr>
                <w:rFonts w:cs="Arial"/>
                <w:szCs w:val="24"/>
              </w:rPr>
              <w:t>Phase</w:t>
            </w:r>
            <w:r w:rsidR="0071272E">
              <w:rPr>
                <w:rFonts w:cs="Arial"/>
                <w:szCs w:val="24"/>
              </w:rPr>
              <w:t xml:space="preserve">-specific Construction </w:t>
            </w:r>
            <w:r w:rsidR="00057E87">
              <w:rPr>
                <w:rFonts w:cs="Arial"/>
                <w:szCs w:val="24"/>
              </w:rPr>
              <w:t>Environmental Management Plan</w:t>
            </w:r>
          </w:p>
        </w:tc>
      </w:tr>
      <w:tr w:rsidR="00111E1F" w:rsidRPr="00111E1F" w14:paraId="26800C96" w14:textId="77777777" w:rsidTr="00057E87">
        <w:tc>
          <w:tcPr>
            <w:tcW w:w="1586" w:type="dxa"/>
          </w:tcPr>
          <w:p w14:paraId="26A8ADFA" w14:textId="77777777" w:rsidR="00111E1F" w:rsidRPr="00111E1F" w:rsidRDefault="00111E1F" w:rsidP="00111E1F">
            <w:pPr>
              <w:rPr>
                <w:rFonts w:cs="Arial"/>
                <w:b/>
                <w:szCs w:val="24"/>
              </w:rPr>
            </w:pPr>
            <w:r w:rsidRPr="00111E1F">
              <w:rPr>
                <w:rFonts w:cs="Arial"/>
                <w:b/>
                <w:szCs w:val="24"/>
              </w:rPr>
              <w:t>EMG2</w:t>
            </w:r>
          </w:p>
        </w:tc>
        <w:tc>
          <w:tcPr>
            <w:tcW w:w="5502" w:type="dxa"/>
          </w:tcPr>
          <w:p w14:paraId="3027210B" w14:textId="77777777" w:rsidR="00111E1F" w:rsidRPr="00111E1F" w:rsidRDefault="00111E1F" w:rsidP="00111E1F">
            <w:pPr>
              <w:rPr>
                <w:rFonts w:cs="Arial"/>
                <w:szCs w:val="24"/>
              </w:rPr>
            </w:pPr>
            <w:r w:rsidRPr="00111E1F">
              <w:rPr>
                <w:rFonts w:cs="Arial"/>
                <w:szCs w:val="24"/>
              </w:rPr>
              <w:t>East Midlands Gateway 2</w:t>
            </w:r>
          </w:p>
        </w:tc>
        <w:tc>
          <w:tcPr>
            <w:tcW w:w="1546" w:type="dxa"/>
          </w:tcPr>
          <w:p w14:paraId="682B78F0" w14:textId="77777777" w:rsidR="00111E1F" w:rsidRPr="00111E1F" w:rsidRDefault="00111E1F" w:rsidP="00111E1F">
            <w:pPr>
              <w:rPr>
                <w:rFonts w:cs="Arial"/>
                <w:b/>
                <w:szCs w:val="24"/>
              </w:rPr>
            </w:pPr>
            <w:proofErr w:type="spellStart"/>
            <w:r w:rsidRPr="00111E1F">
              <w:rPr>
                <w:rFonts w:cs="Arial"/>
                <w:b/>
                <w:szCs w:val="24"/>
              </w:rPr>
              <w:t>PRoW</w:t>
            </w:r>
            <w:proofErr w:type="spellEnd"/>
          </w:p>
        </w:tc>
        <w:tc>
          <w:tcPr>
            <w:tcW w:w="7786" w:type="dxa"/>
          </w:tcPr>
          <w:p w14:paraId="66CB7623" w14:textId="77777777" w:rsidR="00111E1F" w:rsidRPr="00111E1F" w:rsidRDefault="00111E1F" w:rsidP="00111E1F">
            <w:pPr>
              <w:rPr>
                <w:rFonts w:cs="Arial"/>
                <w:szCs w:val="24"/>
              </w:rPr>
            </w:pPr>
            <w:r w:rsidRPr="00111E1F">
              <w:rPr>
                <w:rFonts w:cs="Arial"/>
                <w:szCs w:val="24"/>
              </w:rPr>
              <w:t>Public Right of Way</w:t>
            </w:r>
          </w:p>
        </w:tc>
      </w:tr>
      <w:tr w:rsidR="00111E1F" w:rsidRPr="00111E1F" w14:paraId="42D854F6" w14:textId="77777777" w:rsidTr="00057E87">
        <w:tc>
          <w:tcPr>
            <w:tcW w:w="1586" w:type="dxa"/>
          </w:tcPr>
          <w:p w14:paraId="196F913D" w14:textId="77777777" w:rsidR="00111E1F" w:rsidRPr="00111E1F" w:rsidRDefault="00111E1F" w:rsidP="00111E1F">
            <w:pPr>
              <w:rPr>
                <w:rFonts w:cs="Arial"/>
                <w:b/>
                <w:szCs w:val="24"/>
              </w:rPr>
            </w:pPr>
            <w:r w:rsidRPr="00111E1F">
              <w:rPr>
                <w:rFonts w:cs="Arial"/>
                <w:b/>
                <w:szCs w:val="24"/>
              </w:rPr>
              <w:t>EPC</w:t>
            </w:r>
          </w:p>
        </w:tc>
        <w:tc>
          <w:tcPr>
            <w:tcW w:w="5502" w:type="dxa"/>
          </w:tcPr>
          <w:p w14:paraId="68239438" w14:textId="77777777" w:rsidR="00111E1F" w:rsidRPr="00111E1F" w:rsidRDefault="00111E1F" w:rsidP="00111E1F">
            <w:pPr>
              <w:rPr>
                <w:rFonts w:cs="Arial"/>
                <w:szCs w:val="24"/>
              </w:rPr>
            </w:pPr>
            <w:r w:rsidRPr="00111E1F">
              <w:rPr>
                <w:rFonts w:cs="Arial"/>
                <w:szCs w:val="24"/>
              </w:rPr>
              <w:t>Energy Performance Certificate</w:t>
            </w:r>
          </w:p>
        </w:tc>
        <w:tc>
          <w:tcPr>
            <w:tcW w:w="1546" w:type="dxa"/>
          </w:tcPr>
          <w:p w14:paraId="37FA17FD" w14:textId="77777777" w:rsidR="00111E1F" w:rsidRPr="00111E1F" w:rsidRDefault="00111E1F" w:rsidP="00111E1F">
            <w:pPr>
              <w:rPr>
                <w:rFonts w:cs="Arial"/>
                <w:b/>
                <w:szCs w:val="24"/>
              </w:rPr>
            </w:pPr>
            <w:r w:rsidRPr="00111E1F">
              <w:rPr>
                <w:rFonts w:cs="Arial"/>
                <w:b/>
                <w:szCs w:val="24"/>
              </w:rPr>
              <w:t>PV</w:t>
            </w:r>
          </w:p>
        </w:tc>
        <w:tc>
          <w:tcPr>
            <w:tcW w:w="7786" w:type="dxa"/>
          </w:tcPr>
          <w:p w14:paraId="1077111E" w14:textId="77777777" w:rsidR="00111E1F" w:rsidRPr="00111E1F" w:rsidRDefault="00111E1F" w:rsidP="00111E1F">
            <w:pPr>
              <w:rPr>
                <w:rFonts w:cs="Arial"/>
                <w:szCs w:val="24"/>
              </w:rPr>
            </w:pPr>
            <w:r w:rsidRPr="00111E1F">
              <w:rPr>
                <w:rFonts w:cs="Arial"/>
                <w:szCs w:val="24"/>
              </w:rPr>
              <w:t>Photovoltaics</w:t>
            </w:r>
          </w:p>
        </w:tc>
      </w:tr>
      <w:tr w:rsidR="00111E1F" w:rsidRPr="00111E1F" w14:paraId="0B98540F" w14:textId="77777777" w:rsidTr="00057E87">
        <w:tc>
          <w:tcPr>
            <w:tcW w:w="1586" w:type="dxa"/>
          </w:tcPr>
          <w:p w14:paraId="00402987" w14:textId="77777777" w:rsidR="00111E1F" w:rsidRPr="00111E1F" w:rsidRDefault="00111E1F" w:rsidP="00111E1F">
            <w:pPr>
              <w:rPr>
                <w:rFonts w:cs="Arial"/>
                <w:b/>
                <w:szCs w:val="24"/>
              </w:rPr>
            </w:pPr>
            <w:r w:rsidRPr="00111E1F">
              <w:rPr>
                <w:rFonts w:cs="Arial"/>
                <w:b/>
                <w:szCs w:val="24"/>
              </w:rPr>
              <w:t>ES</w:t>
            </w:r>
          </w:p>
        </w:tc>
        <w:tc>
          <w:tcPr>
            <w:tcW w:w="5502" w:type="dxa"/>
          </w:tcPr>
          <w:p w14:paraId="3885D073" w14:textId="77777777" w:rsidR="00111E1F" w:rsidRPr="00111E1F" w:rsidRDefault="00111E1F" w:rsidP="00111E1F">
            <w:pPr>
              <w:rPr>
                <w:rFonts w:cs="Arial"/>
                <w:szCs w:val="24"/>
              </w:rPr>
            </w:pPr>
            <w:r w:rsidRPr="00111E1F">
              <w:rPr>
                <w:rFonts w:cs="Arial"/>
                <w:szCs w:val="24"/>
              </w:rPr>
              <w:t>the Environmental Statement</w:t>
            </w:r>
          </w:p>
        </w:tc>
        <w:tc>
          <w:tcPr>
            <w:tcW w:w="1546" w:type="dxa"/>
          </w:tcPr>
          <w:p w14:paraId="009A8C4C" w14:textId="77777777" w:rsidR="00111E1F" w:rsidRPr="00111E1F" w:rsidRDefault="00111E1F" w:rsidP="00111E1F">
            <w:pPr>
              <w:rPr>
                <w:rFonts w:cs="Arial"/>
                <w:b/>
                <w:szCs w:val="24"/>
              </w:rPr>
            </w:pPr>
            <w:r w:rsidRPr="00111E1F">
              <w:rPr>
                <w:rFonts w:cs="Arial"/>
                <w:b/>
                <w:szCs w:val="24"/>
              </w:rPr>
              <w:t>R</w:t>
            </w:r>
          </w:p>
        </w:tc>
        <w:tc>
          <w:tcPr>
            <w:tcW w:w="7786" w:type="dxa"/>
          </w:tcPr>
          <w:p w14:paraId="4404EA2B" w14:textId="77777777" w:rsidR="00111E1F" w:rsidRPr="00111E1F" w:rsidRDefault="00111E1F" w:rsidP="00111E1F">
            <w:pPr>
              <w:rPr>
                <w:rFonts w:cs="Arial"/>
                <w:szCs w:val="24"/>
              </w:rPr>
            </w:pPr>
            <w:r w:rsidRPr="00111E1F">
              <w:rPr>
                <w:rFonts w:cs="Arial"/>
                <w:szCs w:val="24"/>
              </w:rPr>
              <w:t>requirement</w:t>
            </w:r>
          </w:p>
        </w:tc>
      </w:tr>
      <w:tr w:rsidR="00111E1F" w:rsidRPr="00111E1F" w14:paraId="4446DE67" w14:textId="77777777" w:rsidTr="00057E87">
        <w:tc>
          <w:tcPr>
            <w:tcW w:w="1586" w:type="dxa"/>
          </w:tcPr>
          <w:p w14:paraId="6DDD799F" w14:textId="77777777" w:rsidR="00111E1F" w:rsidRPr="00111E1F" w:rsidRDefault="00111E1F" w:rsidP="00111E1F">
            <w:pPr>
              <w:rPr>
                <w:rFonts w:cs="Arial"/>
                <w:b/>
                <w:szCs w:val="24"/>
              </w:rPr>
            </w:pPr>
            <w:r w:rsidRPr="00111E1F">
              <w:rPr>
                <w:rFonts w:cs="Arial"/>
                <w:b/>
                <w:szCs w:val="24"/>
              </w:rPr>
              <w:lastRenderedPageBreak/>
              <w:t>EIA</w:t>
            </w:r>
          </w:p>
        </w:tc>
        <w:tc>
          <w:tcPr>
            <w:tcW w:w="5502" w:type="dxa"/>
          </w:tcPr>
          <w:p w14:paraId="648FAF1D" w14:textId="77777777" w:rsidR="00111E1F" w:rsidRPr="00111E1F" w:rsidRDefault="00111E1F" w:rsidP="00111E1F">
            <w:pPr>
              <w:rPr>
                <w:rFonts w:cs="Arial"/>
                <w:szCs w:val="24"/>
              </w:rPr>
            </w:pPr>
            <w:r w:rsidRPr="00111E1F">
              <w:rPr>
                <w:rFonts w:cs="Arial"/>
                <w:szCs w:val="24"/>
              </w:rPr>
              <w:t>Equality Impact Assessment</w:t>
            </w:r>
          </w:p>
        </w:tc>
        <w:tc>
          <w:tcPr>
            <w:tcW w:w="1546" w:type="dxa"/>
          </w:tcPr>
          <w:p w14:paraId="773DCA2B" w14:textId="77777777" w:rsidR="00111E1F" w:rsidRPr="00111E1F" w:rsidRDefault="00111E1F" w:rsidP="00111E1F">
            <w:pPr>
              <w:rPr>
                <w:rFonts w:cs="Arial"/>
                <w:b/>
                <w:szCs w:val="24"/>
              </w:rPr>
            </w:pPr>
            <w:r w:rsidRPr="00111E1F">
              <w:rPr>
                <w:rFonts w:cs="Arial"/>
                <w:b/>
                <w:szCs w:val="24"/>
              </w:rPr>
              <w:t>SAC</w:t>
            </w:r>
          </w:p>
        </w:tc>
        <w:tc>
          <w:tcPr>
            <w:tcW w:w="7786" w:type="dxa"/>
          </w:tcPr>
          <w:p w14:paraId="1881BD46" w14:textId="77777777" w:rsidR="00111E1F" w:rsidRPr="00111E1F" w:rsidRDefault="00111E1F" w:rsidP="00111E1F">
            <w:pPr>
              <w:rPr>
                <w:rFonts w:cs="Arial"/>
                <w:szCs w:val="24"/>
              </w:rPr>
            </w:pPr>
            <w:r w:rsidRPr="00111E1F">
              <w:rPr>
                <w:rFonts w:cs="Arial"/>
                <w:szCs w:val="24"/>
              </w:rPr>
              <w:t>Special Area of Conservation</w:t>
            </w:r>
          </w:p>
        </w:tc>
      </w:tr>
      <w:tr w:rsidR="00111E1F" w:rsidRPr="00111E1F" w14:paraId="04E82911" w14:textId="77777777" w:rsidTr="00057E87">
        <w:tc>
          <w:tcPr>
            <w:tcW w:w="1586" w:type="dxa"/>
          </w:tcPr>
          <w:p w14:paraId="6DCEE331" w14:textId="77777777" w:rsidR="00111E1F" w:rsidRPr="00111E1F" w:rsidRDefault="00111E1F" w:rsidP="00111E1F">
            <w:pPr>
              <w:rPr>
                <w:rFonts w:cs="Arial"/>
                <w:b/>
                <w:szCs w:val="24"/>
              </w:rPr>
            </w:pPr>
            <w:proofErr w:type="spellStart"/>
            <w:r w:rsidRPr="00111E1F">
              <w:rPr>
                <w:rFonts w:cs="Arial"/>
                <w:b/>
                <w:szCs w:val="24"/>
              </w:rPr>
              <w:t>ExA</w:t>
            </w:r>
            <w:proofErr w:type="spellEnd"/>
          </w:p>
        </w:tc>
        <w:tc>
          <w:tcPr>
            <w:tcW w:w="5502" w:type="dxa"/>
          </w:tcPr>
          <w:p w14:paraId="34EEBD79" w14:textId="77777777" w:rsidR="00111E1F" w:rsidRPr="00111E1F" w:rsidRDefault="00111E1F" w:rsidP="00111E1F">
            <w:pPr>
              <w:rPr>
                <w:rFonts w:cs="Arial"/>
                <w:szCs w:val="24"/>
              </w:rPr>
            </w:pPr>
            <w:r w:rsidRPr="00111E1F">
              <w:rPr>
                <w:rFonts w:cs="Arial"/>
                <w:szCs w:val="24"/>
              </w:rPr>
              <w:t>Examining Authority</w:t>
            </w:r>
          </w:p>
        </w:tc>
        <w:tc>
          <w:tcPr>
            <w:tcW w:w="1546" w:type="dxa"/>
          </w:tcPr>
          <w:p w14:paraId="45E7895F" w14:textId="77777777" w:rsidR="00111E1F" w:rsidRPr="00111E1F" w:rsidRDefault="00111E1F" w:rsidP="00111E1F">
            <w:pPr>
              <w:rPr>
                <w:rFonts w:cs="Arial"/>
                <w:b/>
                <w:szCs w:val="24"/>
              </w:rPr>
            </w:pPr>
            <w:r w:rsidRPr="00111E1F">
              <w:rPr>
                <w:rFonts w:cs="Arial"/>
                <w:b/>
                <w:szCs w:val="24"/>
              </w:rPr>
              <w:t>SNCB</w:t>
            </w:r>
          </w:p>
        </w:tc>
        <w:tc>
          <w:tcPr>
            <w:tcW w:w="7786" w:type="dxa"/>
          </w:tcPr>
          <w:p w14:paraId="5E8DE71D" w14:textId="77777777" w:rsidR="00111E1F" w:rsidRPr="00111E1F" w:rsidRDefault="00111E1F" w:rsidP="00111E1F">
            <w:pPr>
              <w:rPr>
                <w:rFonts w:cs="Arial"/>
                <w:szCs w:val="24"/>
              </w:rPr>
            </w:pPr>
            <w:r w:rsidRPr="00111E1F">
              <w:rPr>
                <w:rFonts w:cs="Arial"/>
                <w:szCs w:val="24"/>
              </w:rPr>
              <w:t>Statutory Nature Conservation Body</w:t>
            </w:r>
          </w:p>
        </w:tc>
      </w:tr>
      <w:tr w:rsidR="00111E1F" w:rsidRPr="00111E1F" w14:paraId="53626C5C" w14:textId="77777777" w:rsidTr="00057E87">
        <w:tc>
          <w:tcPr>
            <w:tcW w:w="1586" w:type="dxa"/>
          </w:tcPr>
          <w:p w14:paraId="597C295F" w14:textId="77777777" w:rsidR="00111E1F" w:rsidRPr="00111E1F" w:rsidRDefault="00111E1F" w:rsidP="00111E1F">
            <w:pPr>
              <w:rPr>
                <w:rFonts w:cs="Arial"/>
                <w:szCs w:val="24"/>
              </w:rPr>
            </w:pPr>
            <w:r w:rsidRPr="00111E1F">
              <w:rPr>
                <w:rFonts w:cs="Arial"/>
                <w:b/>
                <w:szCs w:val="24"/>
              </w:rPr>
              <w:t>FRA</w:t>
            </w:r>
          </w:p>
        </w:tc>
        <w:tc>
          <w:tcPr>
            <w:tcW w:w="5502" w:type="dxa"/>
          </w:tcPr>
          <w:p w14:paraId="0B4C0432" w14:textId="77777777" w:rsidR="00111E1F" w:rsidRPr="00111E1F" w:rsidRDefault="00111E1F" w:rsidP="00111E1F">
            <w:pPr>
              <w:rPr>
                <w:rFonts w:cs="Arial"/>
                <w:szCs w:val="24"/>
              </w:rPr>
            </w:pPr>
            <w:r w:rsidRPr="00111E1F">
              <w:rPr>
                <w:rFonts w:cs="Arial"/>
                <w:szCs w:val="24"/>
              </w:rPr>
              <w:t>Flood Risk Assessment</w:t>
            </w:r>
          </w:p>
        </w:tc>
        <w:tc>
          <w:tcPr>
            <w:tcW w:w="1546" w:type="dxa"/>
          </w:tcPr>
          <w:p w14:paraId="7E49AE1A" w14:textId="77777777" w:rsidR="00111E1F" w:rsidRPr="00111E1F" w:rsidRDefault="00111E1F" w:rsidP="00111E1F">
            <w:pPr>
              <w:rPr>
                <w:rFonts w:cs="Arial"/>
                <w:szCs w:val="24"/>
              </w:rPr>
            </w:pPr>
            <w:r w:rsidRPr="00111E1F">
              <w:rPr>
                <w:rFonts w:cs="Arial"/>
                <w:b/>
                <w:szCs w:val="24"/>
              </w:rPr>
              <w:t>SI</w:t>
            </w:r>
          </w:p>
        </w:tc>
        <w:tc>
          <w:tcPr>
            <w:tcW w:w="7786" w:type="dxa"/>
          </w:tcPr>
          <w:p w14:paraId="6BA927A2" w14:textId="77777777" w:rsidR="00111E1F" w:rsidRPr="00111E1F" w:rsidRDefault="00111E1F" w:rsidP="00111E1F">
            <w:pPr>
              <w:rPr>
                <w:rFonts w:cs="Arial"/>
                <w:szCs w:val="24"/>
              </w:rPr>
            </w:pPr>
            <w:r w:rsidRPr="00111E1F">
              <w:rPr>
                <w:rFonts w:cs="Arial"/>
                <w:szCs w:val="24"/>
              </w:rPr>
              <w:t>statutory instrument</w:t>
            </w:r>
          </w:p>
        </w:tc>
      </w:tr>
      <w:tr w:rsidR="00111E1F" w:rsidRPr="00111E1F" w14:paraId="7A7D46D0" w14:textId="77777777" w:rsidTr="00057E87">
        <w:tc>
          <w:tcPr>
            <w:tcW w:w="1586" w:type="dxa"/>
          </w:tcPr>
          <w:p w14:paraId="01E3DEAA" w14:textId="77777777" w:rsidR="00111E1F" w:rsidRPr="00111E1F" w:rsidRDefault="00111E1F" w:rsidP="00111E1F">
            <w:pPr>
              <w:rPr>
                <w:rFonts w:cs="Arial"/>
                <w:b/>
                <w:szCs w:val="24"/>
              </w:rPr>
            </w:pPr>
            <w:r w:rsidRPr="00111E1F">
              <w:rPr>
                <w:rFonts w:cs="Arial"/>
                <w:b/>
                <w:szCs w:val="24"/>
              </w:rPr>
              <w:t>GI</w:t>
            </w:r>
          </w:p>
        </w:tc>
        <w:tc>
          <w:tcPr>
            <w:tcW w:w="5502" w:type="dxa"/>
          </w:tcPr>
          <w:p w14:paraId="1DE1E00C" w14:textId="77777777" w:rsidR="00111E1F" w:rsidRPr="00111E1F" w:rsidRDefault="00111E1F" w:rsidP="00111E1F">
            <w:pPr>
              <w:rPr>
                <w:rFonts w:cs="Arial"/>
                <w:szCs w:val="24"/>
              </w:rPr>
            </w:pPr>
            <w:r w:rsidRPr="00111E1F">
              <w:rPr>
                <w:rFonts w:cs="Arial"/>
                <w:szCs w:val="24"/>
              </w:rPr>
              <w:t>Green Infrastructure</w:t>
            </w:r>
          </w:p>
        </w:tc>
        <w:tc>
          <w:tcPr>
            <w:tcW w:w="1546" w:type="dxa"/>
          </w:tcPr>
          <w:p w14:paraId="7D5D005A" w14:textId="77777777" w:rsidR="00111E1F" w:rsidRPr="00111E1F" w:rsidRDefault="00111E1F" w:rsidP="00111E1F">
            <w:pPr>
              <w:rPr>
                <w:rFonts w:cs="Arial"/>
                <w:b/>
                <w:szCs w:val="24"/>
              </w:rPr>
            </w:pPr>
            <w:proofErr w:type="spellStart"/>
            <w:r w:rsidRPr="00111E1F">
              <w:rPr>
                <w:rFonts w:cs="Arial"/>
                <w:b/>
                <w:szCs w:val="24"/>
              </w:rPr>
              <w:t>SoR</w:t>
            </w:r>
            <w:proofErr w:type="spellEnd"/>
          </w:p>
        </w:tc>
        <w:tc>
          <w:tcPr>
            <w:tcW w:w="7786" w:type="dxa"/>
          </w:tcPr>
          <w:p w14:paraId="73E38549" w14:textId="77777777" w:rsidR="00111E1F" w:rsidRPr="00111E1F" w:rsidRDefault="00111E1F" w:rsidP="00111E1F">
            <w:pPr>
              <w:rPr>
                <w:rFonts w:cs="Arial"/>
                <w:szCs w:val="24"/>
              </w:rPr>
            </w:pPr>
            <w:r w:rsidRPr="00111E1F">
              <w:rPr>
                <w:rFonts w:cs="Arial"/>
                <w:szCs w:val="24"/>
              </w:rPr>
              <w:t>Statement of Reason</w:t>
            </w:r>
          </w:p>
        </w:tc>
      </w:tr>
      <w:tr w:rsidR="00111E1F" w:rsidRPr="00111E1F" w14:paraId="2970563A" w14:textId="77777777" w:rsidTr="00057E87">
        <w:tc>
          <w:tcPr>
            <w:tcW w:w="1586" w:type="dxa"/>
          </w:tcPr>
          <w:p w14:paraId="33129F29" w14:textId="77777777" w:rsidR="00111E1F" w:rsidRPr="00111E1F" w:rsidRDefault="00111E1F" w:rsidP="00111E1F">
            <w:pPr>
              <w:rPr>
                <w:rFonts w:cs="Arial"/>
                <w:b/>
                <w:szCs w:val="24"/>
              </w:rPr>
            </w:pPr>
            <w:r w:rsidRPr="00111E1F">
              <w:rPr>
                <w:b/>
              </w:rPr>
              <w:t>GIA</w:t>
            </w:r>
          </w:p>
        </w:tc>
        <w:tc>
          <w:tcPr>
            <w:tcW w:w="5502" w:type="dxa"/>
          </w:tcPr>
          <w:p w14:paraId="6C70BCA3" w14:textId="77777777" w:rsidR="00111E1F" w:rsidRPr="00111E1F" w:rsidRDefault="00111E1F" w:rsidP="00111E1F">
            <w:pPr>
              <w:rPr>
                <w:rFonts w:cs="Arial"/>
                <w:szCs w:val="24"/>
              </w:rPr>
            </w:pPr>
            <w:r w:rsidRPr="00111E1F">
              <w:rPr>
                <w:rFonts w:cs="Arial"/>
                <w:szCs w:val="24"/>
              </w:rPr>
              <w:t>Gross Internal Area</w:t>
            </w:r>
          </w:p>
        </w:tc>
        <w:tc>
          <w:tcPr>
            <w:tcW w:w="1546" w:type="dxa"/>
          </w:tcPr>
          <w:p w14:paraId="3C01A3C3" w14:textId="77777777" w:rsidR="00111E1F" w:rsidRPr="00111E1F" w:rsidRDefault="00111E1F" w:rsidP="00111E1F">
            <w:pPr>
              <w:rPr>
                <w:rFonts w:cs="Arial"/>
                <w:b/>
                <w:szCs w:val="24"/>
              </w:rPr>
            </w:pPr>
            <w:r w:rsidRPr="00111E1F">
              <w:rPr>
                <w:rFonts w:cs="Arial"/>
                <w:b/>
                <w:szCs w:val="24"/>
              </w:rPr>
              <w:t>SoS</w:t>
            </w:r>
          </w:p>
        </w:tc>
        <w:tc>
          <w:tcPr>
            <w:tcW w:w="7786" w:type="dxa"/>
          </w:tcPr>
          <w:p w14:paraId="25F45512" w14:textId="77777777" w:rsidR="00111E1F" w:rsidRPr="00111E1F" w:rsidRDefault="00111E1F" w:rsidP="00111E1F">
            <w:pPr>
              <w:rPr>
                <w:rFonts w:cs="Arial"/>
                <w:szCs w:val="24"/>
              </w:rPr>
            </w:pPr>
            <w:r w:rsidRPr="00111E1F">
              <w:rPr>
                <w:rFonts w:cs="Arial"/>
                <w:szCs w:val="24"/>
              </w:rPr>
              <w:t>secretary of state</w:t>
            </w:r>
          </w:p>
        </w:tc>
      </w:tr>
      <w:tr w:rsidR="00111E1F" w:rsidRPr="00111E1F" w14:paraId="6043B1B7" w14:textId="77777777" w:rsidTr="00057E87">
        <w:tc>
          <w:tcPr>
            <w:tcW w:w="1586" w:type="dxa"/>
          </w:tcPr>
          <w:p w14:paraId="55A8BBDF" w14:textId="77777777" w:rsidR="00111E1F" w:rsidRPr="00111E1F" w:rsidRDefault="00111E1F" w:rsidP="00111E1F">
            <w:pPr>
              <w:rPr>
                <w:rFonts w:cs="Arial"/>
                <w:szCs w:val="24"/>
              </w:rPr>
            </w:pPr>
            <w:r w:rsidRPr="00111E1F">
              <w:rPr>
                <w:b/>
              </w:rPr>
              <w:t>HGV</w:t>
            </w:r>
          </w:p>
        </w:tc>
        <w:tc>
          <w:tcPr>
            <w:tcW w:w="5502" w:type="dxa"/>
          </w:tcPr>
          <w:p w14:paraId="453C3AD2" w14:textId="77777777" w:rsidR="00111E1F" w:rsidRPr="00111E1F" w:rsidRDefault="00111E1F" w:rsidP="00111E1F">
            <w:pPr>
              <w:rPr>
                <w:rFonts w:cs="Arial"/>
                <w:szCs w:val="24"/>
              </w:rPr>
            </w:pPr>
            <w:r w:rsidRPr="00111E1F">
              <w:rPr>
                <w:rFonts w:cs="Arial"/>
                <w:szCs w:val="24"/>
              </w:rPr>
              <w:t>Heavy Goods Vehicle</w:t>
            </w:r>
          </w:p>
        </w:tc>
        <w:tc>
          <w:tcPr>
            <w:tcW w:w="1546" w:type="dxa"/>
          </w:tcPr>
          <w:p w14:paraId="32A957D7" w14:textId="77777777" w:rsidR="00111E1F" w:rsidRPr="00111E1F" w:rsidRDefault="00111E1F" w:rsidP="00111E1F">
            <w:pPr>
              <w:rPr>
                <w:rFonts w:cs="Arial"/>
                <w:szCs w:val="24"/>
              </w:rPr>
            </w:pPr>
            <w:r w:rsidRPr="00111E1F">
              <w:rPr>
                <w:rFonts w:cs="Arial"/>
                <w:b/>
                <w:szCs w:val="24"/>
              </w:rPr>
              <w:t>sqm</w:t>
            </w:r>
          </w:p>
        </w:tc>
        <w:tc>
          <w:tcPr>
            <w:tcW w:w="7786" w:type="dxa"/>
          </w:tcPr>
          <w:p w14:paraId="259BACDF" w14:textId="77777777" w:rsidR="00111E1F" w:rsidRPr="00111E1F" w:rsidRDefault="00111E1F" w:rsidP="00111E1F">
            <w:pPr>
              <w:rPr>
                <w:rFonts w:cs="Arial"/>
                <w:szCs w:val="24"/>
              </w:rPr>
            </w:pPr>
            <w:r w:rsidRPr="00111E1F">
              <w:rPr>
                <w:rFonts w:cs="Arial"/>
                <w:szCs w:val="24"/>
              </w:rPr>
              <w:t>square metre</w:t>
            </w:r>
          </w:p>
        </w:tc>
      </w:tr>
      <w:tr w:rsidR="00111E1F" w:rsidRPr="00111E1F" w14:paraId="0B30CBBA" w14:textId="77777777" w:rsidTr="00057E87">
        <w:tc>
          <w:tcPr>
            <w:tcW w:w="1586" w:type="dxa"/>
          </w:tcPr>
          <w:p w14:paraId="200596FE" w14:textId="77777777" w:rsidR="00111E1F" w:rsidRPr="00111E1F" w:rsidRDefault="00111E1F" w:rsidP="00111E1F">
            <w:pPr>
              <w:rPr>
                <w:rFonts w:cs="Arial"/>
                <w:b/>
                <w:szCs w:val="24"/>
              </w:rPr>
            </w:pPr>
            <w:r w:rsidRPr="00111E1F">
              <w:rPr>
                <w:b/>
              </w:rPr>
              <w:t>HRA</w:t>
            </w:r>
          </w:p>
        </w:tc>
        <w:tc>
          <w:tcPr>
            <w:tcW w:w="5502" w:type="dxa"/>
          </w:tcPr>
          <w:p w14:paraId="117E5C21" w14:textId="77777777" w:rsidR="00111E1F" w:rsidRPr="00111E1F" w:rsidRDefault="00111E1F" w:rsidP="00111E1F">
            <w:pPr>
              <w:rPr>
                <w:rFonts w:cs="Arial"/>
                <w:szCs w:val="24"/>
              </w:rPr>
            </w:pPr>
            <w:r w:rsidRPr="00111E1F">
              <w:rPr>
                <w:rFonts w:cs="Arial"/>
                <w:szCs w:val="24"/>
              </w:rPr>
              <w:t>Habitat Regulations Assessment</w:t>
            </w:r>
          </w:p>
        </w:tc>
        <w:tc>
          <w:tcPr>
            <w:tcW w:w="1546" w:type="dxa"/>
          </w:tcPr>
          <w:p w14:paraId="37A106E6" w14:textId="77777777" w:rsidR="00111E1F" w:rsidRPr="00111E1F" w:rsidRDefault="00111E1F" w:rsidP="00111E1F">
            <w:pPr>
              <w:rPr>
                <w:rFonts w:cs="Arial"/>
                <w:b/>
                <w:szCs w:val="24"/>
              </w:rPr>
            </w:pPr>
            <w:r w:rsidRPr="00111E1F">
              <w:rPr>
                <w:rFonts w:cs="Arial"/>
                <w:b/>
                <w:szCs w:val="24"/>
              </w:rPr>
              <w:t>SRFI</w:t>
            </w:r>
          </w:p>
        </w:tc>
        <w:tc>
          <w:tcPr>
            <w:tcW w:w="7786" w:type="dxa"/>
          </w:tcPr>
          <w:p w14:paraId="37928623" w14:textId="77777777" w:rsidR="00111E1F" w:rsidRPr="00111E1F" w:rsidRDefault="00111E1F" w:rsidP="00111E1F">
            <w:pPr>
              <w:rPr>
                <w:rFonts w:cs="Arial"/>
                <w:szCs w:val="24"/>
              </w:rPr>
            </w:pPr>
            <w:r w:rsidRPr="00111E1F">
              <w:rPr>
                <w:rFonts w:cs="Arial"/>
                <w:szCs w:val="24"/>
              </w:rPr>
              <w:t>Strategic Rail Freight Interchange</w:t>
            </w:r>
          </w:p>
        </w:tc>
      </w:tr>
      <w:tr w:rsidR="00111E1F" w:rsidRPr="00111E1F" w14:paraId="11681703" w14:textId="77777777" w:rsidTr="00057E87">
        <w:tc>
          <w:tcPr>
            <w:tcW w:w="1586" w:type="dxa"/>
          </w:tcPr>
          <w:p w14:paraId="6A045E55" w14:textId="77777777" w:rsidR="00111E1F" w:rsidRPr="00111E1F" w:rsidRDefault="00111E1F" w:rsidP="00111E1F">
            <w:pPr>
              <w:rPr>
                <w:rFonts w:cs="Arial"/>
                <w:b/>
                <w:szCs w:val="24"/>
              </w:rPr>
            </w:pPr>
            <w:r w:rsidRPr="00111E1F">
              <w:rPr>
                <w:b/>
              </w:rPr>
              <w:t>HPLR</w:t>
            </w:r>
          </w:p>
        </w:tc>
        <w:tc>
          <w:tcPr>
            <w:tcW w:w="5502" w:type="dxa"/>
          </w:tcPr>
          <w:p w14:paraId="44A3D2D2" w14:textId="77777777" w:rsidR="00111E1F" w:rsidRPr="00111E1F" w:rsidRDefault="00111E1F" w:rsidP="00111E1F">
            <w:pPr>
              <w:rPr>
                <w:rFonts w:cs="Arial"/>
                <w:szCs w:val="24"/>
              </w:rPr>
            </w:pPr>
            <w:r w:rsidRPr="00111E1F">
              <w:t>Heyford Park Link Road</w:t>
            </w:r>
          </w:p>
        </w:tc>
        <w:tc>
          <w:tcPr>
            <w:tcW w:w="1546" w:type="dxa"/>
          </w:tcPr>
          <w:p w14:paraId="5BDBAA5D" w14:textId="77777777" w:rsidR="00111E1F" w:rsidRPr="00111E1F" w:rsidRDefault="00111E1F" w:rsidP="00111E1F">
            <w:pPr>
              <w:rPr>
                <w:rFonts w:cs="Arial"/>
                <w:b/>
                <w:szCs w:val="24"/>
              </w:rPr>
            </w:pPr>
            <w:r w:rsidRPr="00111E1F">
              <w:rPr>
                <w:rFonts w:cs="Arial"/>
                <w:b/>
                <w:szCs w:val="24"/>
              </w:rPr>
              <w:t>SSSI</w:t>
            </w:r>
          </w:p>
        </w:tc>
        <w:tc>
          <w:tcPr>
            <w:tcW w:w="7786" w:type="dxa"/>
          </w:tcPr>
          <w:p w14:paraId="15239717" w14:textId="77777777" w:rsidR="00111E1F" w:rsidRPr="00111E1F" w:rsidRDefault="00111E1F" w:rsidP="00111E1F">
            <w:pPr>
              <w:rPr>
                <w:rFonts w:cs="Arial"/>
                <w:szCs w:val="24"/>
              </w:rPr>
            </w:pPr>
            <w:r w:rsidRPr="00111E1F">
              <w:rPr>
                <w:rFonts w:cs="Arial"/>
                <w:szCs w:val="24"/>
              </w:rPr>
              <w:t>Site of Special Scientific Interest</w:t>
            </w:r>
          </w:p>
        </w:tc>
      </w:tr>
      <w:tr w:rsidR="00111E1F" w:rsidRPr="00111E1F" w14:paraId="37448281" w14:textId="77777777" w:rsidTr="00057E87">
        <w:tc>
          <w:tcPr>
            <w:tcW w:w="1586" w:type="dxa"/>
          </w:tcPr>
          <w:p w14:paraId="614796C5" w14:textId="77777777" w:rsidR="00111E1F" w:rsidRPr="00111E1F" w:rsidRDefault="00111E1F" w:rsidP="00111E1F">
            <w:pPr>
              <w:rPr>
                <w:rFonts w:cs="Arial"/>
                <w:b/>
                <w:szCs w:val="24"/>
              </w:rPr>
            </w:pPr>
            <w:r w:rsidRPr="00111E1F">
              <w:rPr>
                <w:b/>
              </w:rPr>
              <w:t>IP</w:t>
            </w:r>
          </w:p>
        </w:tc>
        <w:tc>
          <w:tcPr>
            <w:tcW w:w="5502" w:type="dxa"/>
          </w:tcPr>
          <w:p w14:paraId="126FE4C0" w14:textId="77777777" w:rsidR="00111E1F" w:rsidRPr="00111E1F" w:rsidRDefault="00111E1F" w:rsidP="00111E1F">
            <w:pPr>
              <w:rPr>
                <w:rFonts w:cs="Arial"/>
                <w:szCs w:val="24"/>
              </w:rPr>
            </w:pPr>
            <w:r w:rsidRPr="00111E1F">
              <w:t>Interested Parties</w:t>
            </w:r>
          </w:p>
        </w:tc>
        <w:tc>
          <w:tcPr>
            <w:tcW w:w="1546" w:type="dxa"/>
          </w:tcPr>
          <w:p w14:paraId="69A763C7" w14:textId="77777777" w:rsidR="00111E1F" w:rsidRPr="00111E1F" w:rsidRDefault="00111E1F" w:rsidP="00111E1F">
            <w:pPr>
              <w:rPr>
                <w:rFonts w:cs="Arial"/>
                <w:szCs w:val="24"/>
              </w:rPr>
            </w:pPr>
            <w:r w:rsidRPr="00111E1F">
              <w:rPr>
                <w:rFonts w:cs="Arial"/>
                <w:b/>
                <w:szCs w:val="24"/>
              </w:rPr>
              <w:t>TP</w:t>
            </w:r>
          </w:p>
        </w:tc>
        <w:tc>
          <w:tcPr>
            <w:tcW w:w="7786" w:type="dxa"/>
          </w:tcPr>
          <w:p w14:paraId="55ABB4D0" w14:textId="77777777" w:rsidR="00111E1F" w:rsidRPr="00111E1F" w:rsidRDefault="00111E1F" w:rsidP="00111E1F">
            <w:pPr>
              <w:rPr>
                <w:rFonts w:cs="Arial"/>
                <w:szCs w:val="24"/>
              </w:rPr>
            </w:pPr>
            <w:r w:rsidRPr="00111E1F">
              <w:rPr>
                <w:rFonts w:cs="Arial"/>
                <w:szCs w:val="24"/>
              </w:rPr>
              <w:t>temporary possession</w:t>
            </w:r>
          </w:p>
        </w:tc>
      </w:tr>
      <w:tr w:rsidR="00111E1F" w:rsidRPr="00111E1F" w14:paraId="4DECBB04" w14:textId="77777777" w:rsidTr="00057E87">
        <w:tc>
          <w:tcPr>
            <w:tcW w:w="1586" w:type="dxa"/>
          </w:tcPr>
          <w:p w14:paraId="5A4F5AC4" w14:textId="77777777" w:rsidR="00111E1F" w:rsidRPr="00111E1F" w:rsidRDefault="00111E1F" w:rsidP="00111E1F">
            <w:pPr>
              <w:rPr>
                <w:rFonts w:cs="Arial"/>
                <w:b/>
                <w:szCs w:val="24"/>
              </w:rPr>
            </w:pPr>
            <w:r w:rsidRPr="00111E1F">
              <w:rPr>
                <w:b/>
              </w:rPr>
              <w:t>IVC</w:t>
            </w:r>
          </w:p>
        </w:tc>
        <w:tc>
          <w:tcPr>
            <w:tcW w:w="5502" w:type="dxa"/>
          </w:tcPr>
          <w:p w14:paraId="3159EB1E" w14:textId="77777777" w:rsidR="00111E1F" w:rsidRPr="00111E1F" w:rsidRDefault="00111E1F" w:rsidP="00111E1F">
            <w:pPr>
              <w:rPr>
                <w:rFonts w:cs="Arial"/>
                <w:szCs w:val="24"/>
              </w:rPr>
            </w:pPr>
            <w:r w:rsidRPr="00111E1F">
              <w:t>In-Vessel Composting</w:t>
            </w:r>
          </w:p>
        </w:tc>
        <w:tc>
          <w:tcPr>
            <w:tcW w:w="1546" w:type="dxa"/>
          </w:tcPr>
          <w:p w14:paraId="619DB689" w14:textId="77777777" w:rsidR="00111E1F" w:rsidRPr="00111E1F" w:rsidRDefault="00111E1F" w:rsidP="00111E1F">
            <w:pPr>
              <w:rPr>
                <w:rFonts w:cs="Arial"/>
                <w:b/>
                <w:szCs w:val="24"/>
              </w:rPr>
            </w:pPr>
            <w:r w:rsidRPr="00111E1F">
              <w:rPr>
                <w:rFonts w:cs="Arial"/>
                <w:b/>
                <w:szCs w:val="24"/>
              </w:rPr>
              <w:t>UXO</w:t>
            </w:r>
          </w:p>
        </w:tc>
        <w:tc>
          <w:tcPr>
            <w:tcW w:w="7786" w:type="dxa"/>
          </w:tcPr>
          <w:p w14:paraId="7A70A166" w14:textId="77777777" w:rsidR="00111E1F" w:rsidRPr="00111E1F" w:rsidRDefault="00111E1F" w:rsidP="00111E1F">
            <w:pPr>
              <w:rPr>
                <w:rFonts w:cs="Arial"/>
                <w:szCs w:val="24"/>
              </w:rPr>
            </w:pPr>
            <w:r w:rsidRPr="00111E1F">
              <w:rPr>
                <w:rFonts w:cs="Arial"/>
                <w:szCs w:val="24"/>
              </w:rPr>
              <w:t>Unexploded Ordinance</w:t>
            </w:r>
          </w:p>
        </w:tc>
      </w:tr>
      <w:tr w:rsidR="00111E1F" w:rsidRPr="00111E1F" w14:paraId="00BC7B62" w14:textId="77777777" w:rsidTr="00057E87">
        <w:tc>
          <w:tcPr>
            <w:tcW w:w="1586" w:type="dxa"/>
          </w:tcPr>
          <w:p w14:paraId="0DCF7720" w14:textId="77777777" w:rsidR="00111E1F" w:rsidRPr="00111E1F" w:rsidRDefault="00111E1F" w:rsidP="00111E1F">
            <w:pPr>
              <w:rPr>
                <w:rFonts w:cs="Arial"/>
                <w:b/>
                <w:szCs w:val="24"/>
              </w:rPr>
            </w:pPr>
            <w:r w:rsidRPr="00111E1F">
              <w:rPr>
                <w:b/>
              </w:rPr>
              <w:t>kWh</w:t>
            </w:r>
          </w:p>
        </w:tc>
        <w:tc>
          <w:tcPr>
            <w:tcW w:w="5502" w:type="dxa"/>
          </w:tcPr>
          <w:p w14:paraId="6B19C4F7" w14:textId="77777777" w:rsidR="00111E1F" w:rsidRPr="00111E1F" w:rsidRDefault="00111E1F" w:rsidP="00111E1F">
            <w:pPr>
              <w:rPr>
                <w:rFonts w:cs="Arial"/>
                <w:szCs w:val="24"/>
              </w:rPr>
            </w:pPr>
            <w:r w:rsidRPr="00111E1F">
              <w:t>Kilowatt-hour</w:t>
            </w:r>
          </w:p>
        </w:tc>
        <w:tc>
          <w:tcPr>
            <w:tcW w:w="1546" w:type="dxa"/>
          </w:tcPr>
          <w:p w14:paraId="56A6165D" w14:textId="77777777" w:rsidR="00111E1F" w:rsidRPr="00111E1F" w:rsidRDefault="00111E1F" w:rsidP="00111E1F">
            <w:pPr>
              <w:rPr>
                <w:rFonts w:cs="Arial"/>
                <w:b/>
                <w:szCs w:val="24"/>
              </w:rPr>
            </w:pPr>
            <w:r w:rsidRPr="00111E1F">
              <w:rPr>
                <w:rFonts w:cs="Arial"/>
                <w:b/>
                <w:szCs w:val="24"/>
              </w:rPr>
              <w:t>ZTV</w:t>
            </w:r>
          </w:p>
        </w:tc>
        <w:tc>
          <w:tcPr>
            <w:tcW w:w="7786" w:type="dxa"/>
          </w:tcPr>
          <w:p w14:paraId="3CB4D782" w14:textId="77777777" w:rsidR="00111E1F" w:rsidRPr="00111E1F" w:rsidRDefault="00111E1F" w:rsidP="00111E1F">
            <w:pPr>
              <w:rPr>
                <w:rFonts w:cs="Arial"/>
                <w:szCs w:val="24"/>
              </w:rPr>
            </w:pPr>
            <w:r w:rsidRPr="00111E1F">
              <w:rPr>
                <w:rFonts w:cs="Arial"/>
                <w:szCs w:val="24"/>
              </w:rPr>
              <w:t>Zone of theoretical influence</w:t>
            </w:r>
          </w:p>
        </w:tc>
      </w:tr>
    </w:tbl>
    <w:p w14:paraId="6BF9B105" w14:textId="77777777" w:rsidR="009F34F7" w:rsidRDefault="009F34F7" w:rsidP="002F4036">
      <w:pPr>
        <w:pStyle w:val="QuestionMainBodyTextBold"/>
        <w:rPr>
          <w:rFonts w:cs="Arial"/>
          <w:szCs w:val="24"/>
        </w:rPr>
      </w:pPr>
    </w:p>
    <w:p w14:paraId="238255D1" w14:textId="77777777" w:rsidR="009F34F7" w:rsidRPr="00092316" w:rsidRDefault="009F34F7" w:rsidP="002F4036">
      <w:pPr>
        <w:pStyle w:val="QuestionMainBodyTextBold"/>
        <w:rPr>
          <w:rFonts w:cs="Arial"/>
          <w:szCs w:val="24"/>
        </w:rPr>
      </w:pPr>
    </w:p>
    <w:p w14:paraId="53C58DA7" w14:textId="77777777" w:rsidR="005F555B" w:rsidRPr="00092316" w:rsidRDefault="005F555B" w:rsidP="00C96FF5">
      <w:pPr>
        <w:pStyle w:val="QuestionMainBodyTextBold"/>
        <w:rPr>
          <w:rFonts w:cs="Arial"/>
          <w:szCs w:val="24"/>
        </w:rPr>
      </w:pPr>
      <w:r w:rsidRPr="00092316">
        <w:rPr>
          <w:rFonts w:cs="Arial"/>
          <w:szCs w:val="24"/>
        </w:rPr>
        <w:t>The Examination Library</w:t>
      </w:r>
    </w:p>
    <w:p w14:paraId="53C58DA9" w14:textId="50FA8C8C" w:rsidR="005F555B" w:rsidRDefault="005F555B" w:rsidP="00112E51">
      <w:pPr>
        <w:pStyle w:val="QuestionMainBodyText"/>
        <w:rPr>
          <w:rFonts w:cs="Arial"/>
          <w:szCs w:val="24"/>
        </w:rPr>
      </w:pPr>
      <w:r w:rsidRPr="00092316">
        <w:rPr>
          <w:rFonts w:cs="Arial"/>
          <w:szCs w:val="24"/>
        </w:rPr>
        <w:t>References in these questions set out in square brackets (</w:t>
      </w:r>
      <w:r w:rsidR="00B94099">
        <w:rPr>
          <w:rFonts w:cs="Arial"/>
          <w:szCs w:val="24"/>
        </w:rPr>
        <w:t>for example</w:t>
      </w:r>
      <w:r w:rsidRPr="00092316">
        <w:rPr>
          <w:rFonts w:cs="Arial"/>
          <w:szCs w:val="24"/>
        </w:rPr>
        <w:t xml:space="preserve"> [</w:t>
      </w:r>
      <w:r w:rsidRPr="00436195">
        <w:rPr>
          <w:rFonts w:cs="Arial"/>
          <w:szCs w:val="24"/>
        </w:rPr>
        <w:t>APP-010</w:t>
      </w:r>
      <w:r w:rsidRPr="00092316">
        <w:rPr>
          <w:rFonts w:cs="Arial"/>
          <w:szCs w:val="24"/>
        </w:rPr>
        <w:t>]) are to documents catalogued in the Examination Library. The Examination Library can be obtained from the following link:</w:t>
      </w:r>
      <w:r w:rsidR="00EA34FD">
        <w:rPr>
          <w:rFonts w:cs="Arial"/>
          <w:szCs w:val="24"/>
        </w:rPr>
        <w:t xml:space="preserve"> </w:t>
      </w:r>
      <w:hyperlink r:id="rId15" w:history="1">
        <w:r w:rsidR="008B3861" w:rsidRPr="008B3861">
          <w:rPr>
            <w:rStyle w:val="Hyperlink"/>
            <w:rFonts w:cs="Arial"/>
            <w:szCs w:val="24"/>
          </w:rPr>
          <w:t>Examinati</w:t>
        </w:r>
        <w:bookmarkStart w:id="0" w:name="_Hlt242180766"/>
        <w:bookmarkStart w:id="1" w:name="_Hlt242180767"/>
        <w:r w:rsidR="008B3861" w:rsidRPr="008B3861">
          <w:rPr>
            <w:rStyle w:val="Hyperlink"/>
            <w:rFonts w:cs="Arial"/>
            <w:szCs w:val="24"/>
          </w:rPr>
          <w:t>o</w:t>
        </w:r>
        <w:bookmarkEnd w:id="0"/>
        <w:bookmarkEnd w:id="1"/>
        <w:r w:rsidR="008B3861" w:rsidRPr="008B3861">
          <w:rPr>
            <w:rStyle w:val="Hyperlink"/>
            <w:rFonts w:cs="Arial"/>
            <w:szCs w:val="24"/>
          </w:rPr>
          <w:t>n Library</w:t>
        </w:r>
      </w:hyperlink>
    </w:p>
    <w:p w14:paraId="61067B79" w14:textId="77777777" w:rsidR="00EA34FD" w:rsidRPr="00092316" w:rsidRDefault="00EA34FD" w:rsidP="00112E51">
      <w:pPr>
        <w:pStyle w:val="QuestionMainBodyText"/>
        <w:rPr>
          <w:rFonts w:cs="Arial"/>
          <w:szCs w:val="24"/>
        </w:rPr>
      </w:pPr>
    </w:p>
    <w:p w14:paraId="53C58DAB" w14:textId="1DDD7F3B" w:rsidR="00951CBF" w:rsidRDefault="005F555B" w:rsidP="00EA34FD">
      <w:pPr>
        <w:pStyle w:val="QuestionMainBodyText"/>
        <w:rPr>
          <w:rFonts w:cs="Arial"/>
          <w:szCs w:val="24"/>
        </w:rPr>
      </w:pPr>
      <w:r w:rsidRPr="00092316">
        <w:rPr>
          <w:rFonts w:cs="Arial"/>
          <w:szCs w:val="24"/>
        </w:rPr>
        <w:t>It will be updated as the examination progresses</w:t>
      </w:r>
      <w:r w:rsidR="00EA34FD">
        <w:rPr>
          <w:rFonts w:cs="Arial"/>
          <w:szCs w:val="24"/>
        </w:rPr>
        <w:t>.</w:t>
      </w:r>
    </w:p>
    <w:p w14:paraId="6024AA10" w14:textId="77777777" w:rsidR="00EA34FD" w:rsidRPr="00092316" w:rsidRDefault="00EA34FD" w:rsidP="00EA34FD">
      <w:pPr>
        <w:pStyle w:val="QuestionMainBodyText"/>
        <w:rPr>
          <w:rFonts w:cs="Arial"/>
          <w:szCs w:val="24"/>
        </w:rPr>
      </w:pPr>
    </w:p>
    <w:p w14:paraId="53C58DAC" w14:textId="2FEBBCD5" w:rsidR="005F555B" w:rsidRPr="00092316" w:rsidRDefault="005F555B" w:rsidP="00112E51">
      <w:pPr>
        <w:pStyle w:val="QuestionMainBodyTextBold"/>
        <w:rPr>
          <w:rFonts w:cs="Arial"/>
          <w:b w:val="0"/>
          <w:szCs w:val="24"/>
        </w:rPr>
      </w:pPr>
      <w:r w:rsidRPr="00092316">
        <w:rPr>
          <w:rFonts w:cs="Arial"/>
          <w:szCs w:val="24"/>
        </w:rPr>
        <w:t xml:space="preserve">Citation of </w:t>
      </w:r>
      <w:r w:rsidR="00E66C38">
        <w:rPr>
          <w:rFonts w:cs="Arial"/>
          <w:szCs w:val="24"/>
        </w:rPr>
        <w:t>q</w:t>
      </w:r>
      <w:r w:rsidRPr="00092316">
        <w:rPr>
          <w:rFonts w:cs="Arial"/>
          <w:szCs w:val="24"/>
        </w:rPr>
        <w:t>uestions</w:t>
      </w:r>
    </w:p>
    <w:p w14:paraId="718DCF1C" w14:textId="5B3B757B" w:rsidR="001319FD" w:rsidRPr="00092316" w:rsidRDefault="005F555B" w:rsidP="00112E51">
      <w:pPr>
        <w:pStyle w:val="QuestionMainBodyText"/>
        <w:rPr>
          <w:rFonts w:cs="Arial"/>
          <w:szCs w:val="24"/>
        </w:rPr>
      </w:pPr>
      <w:r w:rsidRPr="00092316">
        <w:rPr>
          <w:rFonts w:cs="Arial"/>
          <w:szCs w:val="24"/>
        </w:rPr>
        <w:t>Questions in this table should be cited as follows:</w:t>
      </w:r>
    </w:p>
    <w:p w14:paraId="7D98B39A" w14:textId="21E2C837" w:rsidR="004C011D" w:rsidRPr="00092316" w:rsidRDefault="005F555B" w:rsidP="00112E51">
      <w:pPr>
        <w:pStyle w:val="QuestionMainBodyText"/>
        <w:rPr>
          <w:rFonts w:cs="Arial"/>
          <w:szCs w:val="24"/>
        </w:rPr>
      </w:pPr>
      <w:r w:rsidRPr="00092316">
        <w:rPr>
          <w:rFonts w:cs="Arial"/>
          <w:szCs w:val="24"/>
        </w:rPr>
        <w:t xml:space="preserve">Question reference: issue reference: question number, </w:t>
      </w:r>
      <w:r w:rsidR="00B94099">
        <w:rPr>
          <w:rFonts w:cs="Arial"/>
          <w:szCs w:val="24"/>
        </w:rPr>
        <w:t>for example</w:t>
      </w:r>
      <w:r w:rsidRPr="00092316">
        <w:rPr>
          <w:rFonts w:cs="Arial"/>
          <w:szCs w:val="24"/>
        </w:rPr>
        <w:t xml:space="preserve"> </w:t>
      </w:r>
      <w:r w:rsidRPr="005E1F76">
        <w:rPr>
          <w:rFonts w:cs="Arial"/>
          <w:szCs w:val="24"/>
        </w:rPr>
        <w:t>Q</w:t>
      </w:r>
      <w:r w:rsidR="00570E6F" w:rsidRPr="005E1F76">
        <w:rPr>
          <w:rFonts w:cs="Arial"/>
          <w:szCs w:val="24"/>
        </w:rPr>
        <w:t>1</w:t>
      </w:r>
      <w:r w:rsidRPr="005E1F76">
        <w:rPr>
          <w:rFonts w:cs="Arial"/>
          <w:szCs w:val="24"/>
        </w:rPr>
        <w:t>.</w:t>
      </w:r>
      <w:r w:rsidR="008205DC" w:rsidRPr="005E1F76">
        <w:rPr>
          <w:rFonts w:cs="Arial"/>
          <w:szCs w:val="24"/>
        </w:rPr>
        <w:t>1</w:t>
      </w:r>
      <w:r w:rsidRPr="005E1F76">
        <w:rPr>
          <w:rFonts w:cs="Arial"/>
          <w:szCs w:val="24"/>
        </w:rPr>
        <w:t>.1</w:t>
      </w:r>
      <w:r w:rsidRPr="00092316">
        <w:rPr>
          <w:rFonts w:cs="Arial"/>
          <w:szCs w:val="24"/>
        </w:rPr>
        <w:t xml:space="preserve"> – refers to question 1 in this table.</w:t>
      </w:r>
    </w:p>
    <w:p w14:paraId="53C58DAF" w14:textId="77777777" w:rsidR="00F01BDD" w:rsidRDefault="00F01BDD" w:rsidP="00F01BDD">
      <w:pPr>
        <w:sectPr w:rsidR="00F01BDD" w:rsidSect="00112E51">
          <w:headerReference w:type="even" r:id="rId16"/>
          <w:headerReference w:type="default" r:id="rId17"/>
          <w:footerReference w:type="even" r:id="rId18"/>
          <w:footerReference w:type="default" r:id="rId19"/>
          <w:headerReference w:type="first" r:id="rId20"/>
          <w:footerReference w:type="first" r:id="rId21"/>
          <w:pgSz w:w="16838" w:h="11906" w:orient="landscape"/>
          <w:pgMar w:top="1418" w:right="851" w:bottom="1134" w:left="851" w:header="425" w:footer="425" w:gutter="0"/>
          <w:cols w:space="708"/>
          <w:docGrid w:linePitch="360"/>
        </w:sectPr>
      </w:pPr>
    </w:p>
    <w:p w14:paraId="53C58DB0" w14:textId="77777777" w:rsidR="00F01BDD" w:rsidRPr="00092316" w:rsidRDefault="00F01BDD" w:rsidP="00112E51">
      <w:pPr>
        <w:pStyle w:val="TableTextBold"/>
        <w:rPr>
          <w:rFonts w:cs="Arial"/>
          <w:szCs w:val="24"/>
        </w:rPr>
      </w:pPr>
      <w:r w:rsidRPr="00092316">
        <w:rPr>
          <w:rFonts w:cs="Arial"/>
          <w:szCs w:val="24"/>
        </w:rPr>
        <w:lastRenderedPageBreak/>
        <w:t>Index</w:t>
      </w:r>
    </w:p>
    <w:p w14:paraId="47FF29D2" w14:textId="30CCEBB9" w:rsidR="00A20AD2" w:rsidRDefault="00F01BDD">
      <w:pPr>
        <w:pStyle w:val="TOC1"/>
        <w:rPr>
          <w:rFonts w:asciiTheme="minorHAnsi" w:eastAsiaTheme="minorEastAsia" w:hAnsiTheme="minorHAnsi" w:cstheme="minorBidi"/>
          <w:b w:val="0"/>
          <w:noProof/>
          <w:kern w:val="2"/>
          <w:szCs w:val="24"/>
          <w14:ligatures w14:val="standardContextual"/>
        </w:rPr>
      </w:pPr>
      <w:r w:rsidRPr="00092316">
        <w:rPr>
          <w:rFonts w:cs="Arial"/>
          <w:szCs w:val="24"/>
        </w:rPr>
        <w:fldChar w:fldCharType="begin"/>
      </w:r>
      <w:r w:rsidRPr="00092316">
        <w:rPr>
          <w:rFonts w:cs="Arial"/>
          <w:szCs w:val="24"/>
        </w:rPr>
        <w:instrText xml:space="preserve"> TOC \o "1-2" \h \z \u </w:instrText>
      </w:r>
      <w:r w:rsidRPr="00092316">
        <w:rPr>
          <w:rFonts w:cs="Arial"/>
          <w:szCs w:val="24"/>
        </w:rPr>
        <w:fldChar w:fldCharType="separate"/>
      </w:r>
      <w:hyperlink w:anchor="_Toc242282476" w:history="1">
        <w:r w:rsidR="00A20AD2" w:rsidRPr="006E4925">
          <w:rPr>
            <w:rStyle w:val="Hyperlink"/>
            <w:rFonts w:cs="Arial"/>
            <w:noProof/>
          </w:rPr>
          <w:t>1.</w:t>
        </w:r>
        <w:r w:rsidR="00A20AD2">
          <w:rPr>
            <w:rFonts w:asciiTheme="minorHAnsi" w:eastAsiaTheme="minorEastAsia" w:hAnsiTheme="minorHAnsi" w:cstheme="minorBidi"/>
            <w:b w:val="0"/>
            <w:noProof/>
            <w:kern w:val="2"/>
            <w:szCs w:val="24"/>
            <w14:ligatures w14:val="standardContextual"/>
          </w:rPr>
          <w:tab/>
        </w:r>
        <w:r w:rsidR="00A20AD2" w:rsidRPr="006E4925">
          <w:rPr>
            <w:rStyle w:val="Hyperlink"/>
            <w:rFonts w:cs="Arial"/>
            <w:noProof/>
          </w:rPr>
          <w:t>General and cross-topic questions</w:t>
        </w:r>
        <w:r w:rsidR="00A20AD2">
          <w:rPr>
            <w:noProof/>
            <w:webHidden/>
          </w:rPr>
          <w:tab/>
        </w:r>
        <w:r w:rsidR="00A20AD2">
          <w:rPr>
            <w:noProof/>
            <w:webHidden/>
          </w:rPr>
          <w:fldChar w:fldCharType="begin"/>
        </w:r>
        <w:r w:rsidR="00A20AD2">
          <w:rPr>
            <w:noProof/>
            <w:webHidden/>
          </w:rPr>
          <w:instrText xml:space="preserve"> PAGEREF _Toc242282476 \h </w:instrText>
        </w:r>
        <w:r w:rsidR="00A20AD2">
          <w:rPr>
            <w:noProof/>
            <w:webHidden/>
          </w:rPr>
        </w:r>
        <w:r w:rsidR="00A20AD2">
          <w:rPr>
            <w:noProof/>
            <w:webHidden/>
          </w:rPr>
          <w:fldChar w:fldCharType="separate"/>
        </w:r>
        <w:r w:rsidR="00A20AD2">
          <w:rPr>
            <w:noProof/>
            <w:webHidden/>
          </w:rPr>
          <w:t>6</w:t>
        </w:r>
        <w:r w:rsidR="00A20AD2">
          <w:rPr>
            <w:noProof/>
            <w:webHidden/>
          </w:rPr>
          <w:fldChar w:fldCharType="end"/>
        </w:r>
      </w:hyperlink>
    </w:p>
    <w:p w14:paraId="22F442D2" w14:textId="6E1886FE" w:rsidR="00A20AD2" w:rsidRDefault="00A20AD2">
      <w:pPr>
        <w:pStyle w:val="TOC1"/>
        <w:rPr>
          <w:rFonts w:asciiTheme="minorHAnsi" w:eastAsiaTheme="minorEastAsia" w:hAnsiTheme="minorHAnsi" w:cstheme="minorBidi"/>
          <w:b w:val="0"/>
          <w:noProof/>
          <w:kern w:val="2"/>
          <w:szCs w:val="24"/>
          <w14:ligatures w14:val="standardContextual"/>
        </w:rPr>
      </w:pPr>
      <w:hyperlink w:anchor="_Toc242282477" w:history="1">
        <w:r w:rsidRPr="006E4925">
          <w:rPr>
            <w:rStyle w:val="Hyperlink"/>
            <w:noProof/>
          </w:rPr>
          <w:t>2.</w:t>
        </w:r>
        <w:r>
          <w:rPr>
            <w:rFonts w:asciiTheme="minorHAnsi" w:eastAsiaTheme="minorEastAsia" w:hAnsiTheme="minorHAnsi" w:cstheme="minorBidi"/>
            <w:b w:val="0"/>
            <w:noProof/>
            <w:kern w:val="2"/>
            <w:szCs w:val="24"/>
            <w14:ligatures w14:val="standardContextual"/>
          </w:rPr>
          <w:tab/>
        </w:r>
        <w:r w:rsidRPr="006E4925">
          <w:rPr>
            <w:rStyle w:val="Hyperlink"/>
            <w:noProof/>
          </w:rPr>
          <w:t>Air Quality</w:t>
        </w:r>
        <w:r>
          <w:rPr>
            <w:noProof/>
            <w:webHidden/>
          </w:rPr>
          <w:tab/>
        </w:r>
        <w:r>
          <w:rPr>
            <w:noProof/>
            <w:webHidden/>
          </w:rPr>
          <w:fldChar w:fldCharType="begin"/>
        </w:r>
        <w:r>
          <w:rPr>
            <w:noProof/>
            <w:webHidden/>
          </w:rPr>
          <w:instrText xml:space="preserve"> PAGEREF _Toc242282477 \h </w:instrText>
        </w:r>
        <w:r>
          <w:rPr>
            <w:noProof/>
            <w:webHidden/>
          </w:rPr>
        </w:r>
        <w:r>
          <w:rPr>
            <w:noProof/>
            <w:webHidden/>
          </w:rPr>
          <w:fldChar w:fldCharType="separate"/>
        </w:r>
        <w:r>
          <w:rPr>
            <w:noProof/>
            <w:webHidden/>
          </w:rPr>
          <w:t>6</w:t>
        </w:r>
        <w:r>
          <w:rPr>
            <w:noProof/>
            <w:webHidden/>
          </w:rPr>
          <w:fldChar w:fldCharType="end"/>
        </w:r>
      </w:hyperlink>
    </w:p>
    <w:p w14:paraId="0FB42A7D" w14:textId="17F8D789" w:rsidR="00A20AD2" w:rsidRDefault="00A20AD2">
      <w:pPr>
        <w:pStyle w:val="TOC1"/>
        <w:rPr>
          <w:rFonts w:asciiTheme="minorHAnsi" w:eastAsiaTheme="minorEastAsia" w:hAnsiTheme="minorHAnsi" w:cstheme="minorBidi"/>
          <w:b w:val="0"/>
          <w:noProof/>
          <w:kern w:val="2"/>
          <w:szCs w:val="24"/>
          <w14:ligatures w14:val="standardContextual"/>
        </w:rPr>
      </w:pPr>
      <w:hyperlink w:anchor="_Toc242282478" w:history="1">
        <w:r w:rsidRPr="006E4925">
          <w:rPr>
            <w:rStyle w:val="Hyperlink"/>
            <w:rFonts w:cs="Arial"/>
            <w:noProof/>
          </w:rPr>
          <w:t>3.</w:t>
        </w:r>
        <w:r>
          <w:rPr>
            <w:rFonts w:asciiTheme="minorHAnsi" w:eastAsiaTheme="minorEastAsia" w:hAnsiTheme="minorHAnsi" w:cstheme="minorBidi"/>
            <w:b w:val="0"/>
            <w:noProof/>
            <w:kern w:val="2"/>
            <w:szCs w:val="24"/>
            <w14:ligatures w14:val="standardContextual"/>
          </w:rPr>
          <w:tab/>
        </w:r>
        <w:r w:rsidRPr="006E4925">
          <w:rPr>
            <w:rStyle w:val="Hyperlink"/>
            <w:noProof/>
          </w:rPr>
          <w:t>Climate change</w:t>
        </w:r>
        <w:r>
          <w:rPr>
            <w:noProof/>
            <w:webHidden/>
          </w:rPr>
          <w:tab/>
        </w:r>
        <w:r>
          <w:rPr>
            <w:noProof/>
            <w:webHidden/>
          </w:rPr>
          <w:fldChar w:fldCharType="begin"/>
        </w:r>
        <w:r>
          <w:rPr>
            <w:noProof/>
            <w:webHidden/>
          </w:rPr>
          <w:instrText xml:space="preserve"> PAGEREF _Toc242282478 \h </w:instrText>
        </w:r>
        <w:r>
          <w:rPr>
            <w:noProof/>
            <w:webHidden/>
          </w:rPr>
        </w:r>
        <w:r>
          <w:rPr>
            <w:noProof/>
            <w:webHidden/>
          </w:rPr>
          <w:fldChar w:fldCharType="separate"/>
        </w:r>
        <w:r>
          <w:rPr>
            <w:noProof/>
            <w:webHidden/>
          </w:rPr>
          <w:t>6</w:t>
        </w:r>
        <w:r>
          <w:rPr>
            <w:noProof/>
            <w:webHidden/>
          </w:rPr>
          <w:fldChar w:fldCharType="end"/>
        </w:r>
      </w:hyperlink>
    </w:p>
    <w:p w14:paraId="0DCEB9BB" w14:textId="577C5B41" w:rsidR="00A20AD2" w:rsidRDefault="00A20AD2">
      <w:pPr>
        <w:pStyle w:val="TOC1"/>
        <w:rPr>
          <w:rFonts w:asciiTheme="minorHAnsi" w:eastAsiaTheme="minorEastAsia" w:hAnsiTheme="minorHAnsi" w:cstheme="minorBidi"/>
          <w:b w:val="0"/>
          <w:noProof/>
          <w:kern w:val="2"/>
          <w:szCs w:val="24"/>
          <w14:ligatures w14:val="standardContextual"/>
        </w:rPr>
      </w:pPr>
      <w:hyperlink w:anchor="_Toc242282479" w:history="1">
        <w:r w:rsidRPr="006E4925">
          <w:rPr>
            <w:rStyle w:val="Hyperlink"/>
            <w:noProof/>
          </w:rPr>
          <w:t>4.</w:t>
        </w:r>
        <w:r>
          <w:rPr>
            <w:rFonts w:asciiTheme="minorHAnsi" w:eastAsiaTheme="minorEastAsia" w:hAnsiTheme="minorHAnsi" w:cstheme="minorBidi"/>
            <w:b w:val="0"/>
            <w:noProof/>
            <w:kern w:val="2"/>
            <w:szCs w:val="24"/>
            <w14:ligatures w14:val="standardContextual"/>
          </w:rPr>
          <w:tab/>
        </w:r>
        <w:r w:rsidRPr="006E4925">
          <w:rPr>
            <w:rStyle w:val="Hyperlink"/>
            <w:noProof/>
          </w:rPr>
          <w:t>Compulsory acquisition, temporary possession and other land or rights considerations</w:t>
        </w:r>
        <w:r>
          <w:rPr>
            <w:noProof/>
            <w:webHidden/>
          </w:rPr>
          <w:tab/>
        </w:r>
        <w:r>
          <w:rPr>
            <w:noProof/>
            <w:webHidden/>
          </w:rPr>
          <w:fldChar w:fldCharType="begin"/>
        </w:r>
        <w:r>
          <w:rPr>
            <w:noProof/>
            <w:webHidden/>
          </w:rPr>
          <w:instrText xml:space="preserve"> PAGEREF _Toc242282479 \h </w:instrText>
        </w:r>
        <w:r>
          <w:rPr>
            <w:noProof/>
            <w:webHidden/>
          </w:rPr>
        </w:r>
        <w:r>
          <w:rPr>
            <w:noProof/>
            <w:webHidden/>
          </w:rPr>
          <w:fldChar w:fldCharType="separate"/>
        </w:r>
        <w:r>
          <w:rPr>
            <w:noProof/>
            <w:webHidden/>
          </w:rPr>
          <w:t>7</w:t>
        </w:r>
        <w:r>
          <w:rPr>
            <w:noProof/>
            <w:webHidden/>
          </w:rPr>
          <w:fldChar w:fldCharType="end"/>
        </w:r>
      </w:hyperlink>
    </w:p>
    <w:p w14:paraId="4EB7F6E0" w14:textId="34EAFB25" w:rsidR="00A20AD2" w:rsidRDefault="00A20AD2">
      <w:pPr>
        <w:pStyle w:val="TOC1"/>
        <w:rPr>
          <w:rFonts w:asciiTheme="minorHAnsi" w:eastAsiaTheme="minorEastAsia" w:hAnsiTheme="minorHAnsi" w:cstheme="minorBidi"/>
          <w:b w:val="0"/>
          <w:noProof/>
          <w:kern w:val="2"/>
          <w:szCs w:val="24"/>
          <w14:ligatures w14:val="standardContextual"/>
        </w:rPr>
      </w:pPr>
      <w:hyperlink w:anchor="_Toc242282480" w:history="1">
        <w:r w:rsidRPr="006E4925">
          <w:rPr>
            <w:rStyle w:val="Hyperlink"/>
            <w:noProof/>
          </w:rPr>
          <w:t>5.</w:t>
        </w:r>
        <w:r>
          <w:rPr>
            <w:rFonts w:asciiTheme="minorHAnsi" w:eastAsiaTheme="minorEastAsia" w:hAnsiTheme="minorHAnsi" w:cstheme="minorBidi"/>
            <w:b w:val="0"/>
            <w:noProof/>
            <w:kern w:val="2"/>
            <w:szCs w:val="24"/>
            <w14:ligatures w14:val="standardContextual"/>
          </w:rPr>
          <w:tab/>
        </w:r>
        <w:r w:rsidRPr="006E4925">
          <w:rPr>
            <w:rStyle w:val="Hyperlink"/>
            <w:noProof/>
          </w:rPr>
          <w:t>The draft Development Consent Order (DCO)</w:t>
        </w:r>
        <w:r>
          <w:rPr>
            <w:noProof/>
            <w:webHidden/>
          </w:rPr>
          <w:tab/>
        </w:r>
        <w:r>
          <w:rPr>
            <w:noProof/>
            <w:webHidden/>
          </w:rPr>
          <w:fldChar w:fldCharType="begin"/>
        </w:r>
        <w:r>
          <w:rPr>
            <w:noProof/>
            <w:webHidden/>
          </w:rPr>
          <w:instrText xml:space="preserve"> PAGEREF _Toc242282480 \h </w:instrText>
        </w:r>
        <w:r>
          <w:rPr>
            <w:noProof/>
            <w:webHidden/>
          </w:rPr>
        </w:r>
        <w:r>
          <w:rPr>
            <w:noProof/>
            <w:webHidden/>
          </w:rPr>
          <w:fldChar w:fldCharType="separate"/>
        </w:r>
        <w:r>
          <w:rPr>
            <w:noProof/>
            <w:webHidden/>
          </w:rPr>
          <w:t>8</w:t>
        </w:r>
        <w:r>
          <w:rPr>
            <w:noProof/>
            <w:webHidden/>
          </w:rPr>
          <w:fldChar w:fldCharType="end"/>
        </w:r>
      </w:hyperlink>
    </w:p>
    <w:p w14:paraId="0286D535" w14:textId="77D1C87D" w:rsidR="00A20AD2" w:rsidRDefault="00A20AD2">
      <w:pPr>
        <w:pStyle w:val="TOC1"/>
        <w:rPr>
          <w:rFonts w:asciiTheme="minorHAnsi" w:eastAsiaTheme="minorEastAsia" w:hAnsiTheme="minorHAnsi" w:cstheme="minorBidi"/>
          <w:b w:val="0"/>
          <w:noProof/>
          <w:kern w:val="2"/>
          <w:szCs w:val="24"/>
          <w14:ligatures w14:val="standardContextual"/>
        </w:rPr>
      </w:pPr>
      <w:hyperlink w:anchor="_Toc242282481" w:history="1">
        <w:r w:rsidRPr="006E4925">
          <w:rPr>
            <w:rStyle w:val="Hyperlink"/>
            <w:rFonts w:cs="Arial"/>
            <w:noProof/>
          </w:rPr>
          <w:t>6.</w:t>
        </w:r>
        <w:r>
          <w:rPr>
            <w:rFonts w:asciiTheme="minorHAnsi" w:eastAsiaTheme="minorEastAsia" w:hAnsiTheme="minorHAnsi" w:cstheme="minorBidi"/>
            <w:b w:val="0"/>
            <w:noProof/>
            <w:kern w:val="2"/>
            <w:szCs w:val="24"/>
            <w14:ligatures w14:val="standardContextual"/>
          </w:rPr>
          <w:tab/>
        </w:r>
        <w:r w:rsidRPr="006E4925">
          <w:rPr>
            <w:rStyle w:val="Hyperlink"/>
            <w:rFonts w:cs="Arial"/>
            <w:noProof/>
          </w:rPr>
          <w:t>Design</w:t>
        </w:r>
        <w:r>
          <w:rPr>
            <w:noProof/>
            <w:webHidden/>
          </w:rPr>
          <w:tab/>
        </w:r>
        <w:r>
          <w:rPr>
            <w:noProof/>
            <w:webHidden/>
          </w:rPr>
          <w:fldChar w:fldCharType="begin"/>
        </w:r>
        <w:r>
          <w:rPr>
            <w:noProof/>
            <w:webHidden/>
          </w:rPr>
          <w:instrText xml:space="preserve"> PAGEREF _Toc242282481 \h </w:instrText>
        </w:r>
        <w:r>
          <w:rPr>
            <w:noProof/>
            <w:webHidden/>
          </w:rPr>
        </w:r>
        <w:r>
          <w:rPr>
            <w:noProof/>
            <w:webHidden/>
          </w:rPr>
          <w:fldChar w:fldCharType="separate"/>
        </w:r>
        <w:r>
          <w:rPr>
            <w:noProof/>
            <w:webHidden/>
          </w:rPr>
          <w:t>10</w:t>
        </w:r>
        <w:r>
          <w:rPr>
            <w:noProof/>
            <w:webHidden/>
          </w:rPr>
          <w:fldChar w:fldCharType="end"/>
        </w:r>
      </w:hyperlink>
    </w:p>
    <w:p w14:paraId="09ADFFF7" w14:textId="58DC6392" w:rsidR="00A20AD2" w:rsidRDefault="00A20AD2">
      <w:pPr>
        <w:pStyle w:val="TOC1"/>
        <w:rPr>
          <w:rFonts w:asciiTheme="minorHAnsi" w:eastAsiaTheme="minorEastAsia" w:hAnsiTheme="minorHAnsi" w:cstheme="minorBidi"/>
          <w:b w:val="0"/>
          <w:noProof/>
          <w:kern w:val="2"/>
          <w:szCs w:val="24"/>
          <w14:ligatures w14:val="standardContextual"/>
        </w:rPr>
      </w:pPr>
      <w:hyperlink w:anchor="_Toc242282482" w:history="1">
        <w:r w:rsidRPr="006E4925">
          <w:rPr>
            <w:rStyle w:val="Hyperlink"/>
            <w:rFonts w:cs="Arial"/>
            <w:noProof/>
          </w:rPr>
          <w:t>7.</w:t>
        </w:r>
        <w:r>
          <w:rPr>
            <w:rFonts w:asciiTheme="minorHAnsi" w:eastAsiaTheme="minorEastAsia" w:hAnsiTheme="minorHAnsi" w:cstheme="minorBidi"/>
            <w:b w:val="0"/>
            <w:noProof/>
            <w:kern w:val="2"/>
            <w:szCs w:val="24"/>
            <w14:ligatures w14:val="standardContextual"/>
          </w:rPr>
          <w:tab/>
        </w:r>
        <w:r w:rsidRPr="006E4925">
          <w:rPr>
            <w:rStyle w:val="Hyperlink"/>
            <w:rFonts w:cs="Arial"/>
            <w:noProof/>
          </w:rPr>
          <w:t>Ecology and nature conservation</w:t>
        </w:r>
        <w:r>
          <w:rPr>
            <w:noProof/>
            <w:webHidden/>
          </w:rPr>
          <w:tab/>
        </w:r>
        <w:r>
          <w:rPr>
            <w:noProof/>
            <w:webHidden/>
          </w:rPr>
          <w:fldChar w:fldCharType="begin"/>
        </w:r>
        <w:r>
          <w:rPr>
            <w:noProof/>
            <w:webHidden/>
          </w:rPr>
          <w:instrText xml:space="preserve"> PAGEREF _Toc242282482 \h </w:instrText>
        </w:r>
        <w:r>
          <w:rPr>
            <w:noProof/>
            <w:webHidden/>
          </w:rPr>
        </w:r>
        <w:r>
          <w:rPr>
            <w:noProof/>
            <w:webHidden/>
          </w:rPr>
          <w:fldChar w:fldCharType="separate"/>
        </w:r>
        <w:r>
          <w:rPr>
            <w:noProof/>
            <w:webHidden/>
          </w:rPr>
          <w:t>11</w:t>
        </w:r>
        <w:r>
          <w:rPr>
            <w:noProof/>
            <w:webHidden/>
          </w:rPr>
          <w:fldChar w:fldCharType="end"/>
        </w:r>
      </w:hyperlink>
    </w:p>
    <w:p w14:paraId="73415290" w14:textId="76606CB5" w:rsidR="00A20AD2" w:rsidRDefault="00A20AD2">
      <w:pPr>
        <w:pStyle w:val="TOC1"/>
        <w:rPr>
          <w:rFonts w:asciiTheme="minorHAnsi" w:eastAsiaTheme="minorEastAsia" w:hAnsiTheme="minorHAnsi" w:cstheme="minorBidi"/>
          <w:b w:val="0"/>
          <w:noProof/>
          <w:kern w:val="2"/>
          <w:szCs w:val="24"/>
          <w14:ligatures w14:val="standardContextual"/>
        </w:rPr>
      </w:pPr>
      <w:hyperlink w:anchor="_Toc242282483" w:history="1">
        <w:r w:rsidRPr="006E4925">
          <w:rPr>
            <w:rStyle w:val="Hyperlink"/>
            <w:rFonts w:cs="Arial"/>
            <w:noProof/>
          </w:rPr>
          <w:t>8.</w:t>
        </w:r>
        <w:r>
          <w:rPr>
            <w:rFonts w:asciiTheme="minorHAnsi" w:eastAsiaTheme="minorEastAsia" w:hAnsiTheme="minorHAnsi" w:cstheme="minorBidi"/>
            <w:b w:val="0"/>
            <w:noProof/>
            <w:kern w:val="2"/>
            <w:szCs w:val="24"/>
            <w14:ligatures w14:val="standardContextual"/>
          </w:rPr>
          <w:tab/>
        </w:r>
        <w:r w:rsidRPr="006E4925">
          <w:rPr>
            <w:rStyle w:val="Hyperlink"/>
            <w:rFonts w:cs="Arial"/>
            <w:noProof/>
          </w:rPr>
          <w:t>Geology and ground conditions</w:t>
        </w:r>
        <w:r>
          <w:rPr>
            <w:noProof/>
            <w:webHidden/>
          </w:rPr>
          <w:tab/>
        </w:r>
        <w:r>
          <w:rPr>
            <w:noProof/>
            <w:webHidden/>
          </w:rPr>
          <w:fldChar w:fldCharType="begin"/>
        </w:r>
        <w:r>
          <w:rPr>
            <w:noProof/>
            <w:webHidden/>
          </w:rPr>
          <w:instrText xml:space="preserve"> PAGEREF _Toc242282483 \h </w:instrText>
        </w:r>
        <w:r>
          <w:rPr>
            <w:noProof/>
            <w:webHidden/>
          </w:rPr>
        </w:r>
        <w:r>
          <w:rPr>
            <w:noProof/>
            <w:webHidden/>
          </w:rPr>
          <w:fldChar w:fldCharType="separate"/>
        </w:r>
        <w:r>
          <w:rPr>
            <w:noProof/>
            <w:webHidden/>
          </w:rPr>
          <w:t>13</w:t>
        </w:r>
        <w:r>
          <w:rPr>
            <w:noProof/>
            <w:webHidden/>
          </w:rPr>
          <w:fldChar w:fldCharType="end"/>
        </w:r>
      </w:hyperlink>
    </w:p>
    <w:p w14:paraId="2C09591D" w14:textId="226AFC34" w:rsidR="00A20AD2" w:rsidRDefault="00A20AD2">
      <w:pPr>
        <w:pStyle w:val="TOC1"/>
        <w:rPr>
          <w:rFonts w:asciiTheme="minorHAnsi" w:eastAsiaTheme="minorEastAsia" w:hAnsiTheme="minorHAnsi" w:cstheme="minorBidi"/>
          <w:b w:val="0"/>
          <w:noProof/>
          <w:kern w:val="2"/>
          <w:szCs w:val="24"/>
          <w14:ligatures w14:val="standardContextual"/>
        </w:rPr>
      </w:pPr>
      <w:hyperlink w:anchor="_Toc242282484" w:history="1">
        <w:r w:rsidRPr="006E4925">
          <w:rPr>
            <w:rStyle w:val="Hyperlink"/>
            <w:rFonts w:cs="Arial"/>
            <w:noProof/>
          </w:rPr>
          <w:t>9.</w:t>
        </w:r>
        <w:r>
          <w:rPr>
            <w:rFonts w:asciiTheme="minorHAnsi" w:eastAsiaTheme="minorEastAsia" w:hAnsiTheme="minorHAnsi" w:cstheme="minorBidi"/>
            <w:b w:val="0"/>
            <w:noProof/>
            <w:kern w:val="2"/>
            <w:szCs w:val="24"/>
            <w14:ligatures w14:val="standardContextual"/>
          </w:rPr>
          <w:tab/>
        </w:r>
        <w:r w:rsidRPr="006E4925">
          <w:rPr>
            <w:rStyle w:val="Hyperlink"/>
            <w:rFonts w:cs="Arial"/>
            <w:noProof/>
          </w:rPr>
          <w:t>Habitats Regulations Assessment (HRA)</w:t>
        </w:r>
        <w:r>
          <w:rPr>
            <w:noProof/>
            <w:webHidden/>
          </w:rPr>
          <w:tab/>
        </w:r>
        <w:r>
          <w:rPr>
            <w:noProof/>
            <w:webHidden/>
          </w:rPr>
          <w:fldChar w:fldCharType="begin"/>
        </w:r>
        <w:r>
          <w:rPr>
            <w:noProof/>
            <w:webHidden/>
          </w:rPr>
          <w:instrText xml:space="preserve"> PAGEREF _Toc242282484 \h </w:instrText>
        </w:r>
        <w:r>
          <w:rPr>
            <w:noProof/>
            <w:webHidden/>
          </w:rPr>
        </w:r>
        <w:r>
          <w:rPr>
            <w:noProof/>
            <w:webHidden/>
          </w:rPr>
          <w:fldChar w:fldCharType="separate"/>
        </w:r>
        <w:r>
          <w:rPr>
            <w:noProof/>
            <w:webHidden/>
          </w:rPr>
          <w:t>17</w:t>
        </w:r>
        <w:r>
          <w:rPr>
            <w:noProof/>
            <w:webHidden/>
          </w:rPr>
          <w:fldChar w:fldCharType="end"/>
        </w:r>
      </w:hyperlink>
    </w:p>
    <w:p w14:paraId="7DAC6CFF" w14:textId="069C582A" w:rsidR="00A20AD2" w:rsidRDefault="00A20AD2">
      <w:pPr>
        <w:pStyle w:val="TOC1"/>
        <w:rPr>
          <w:rFonts w:asciiTheme="minorHAnsi" w:eastAsiaTheme="minorEastAsia" w:hAnsiTheme="minorHAnsi" w:cstheme="minorBidi"/>
          <w:b w:val="0"/>
          <w:noProof/>
          <w:kern w:val="2"/>
          <w:szCs w:val="24"/>
          <w14:ligatures w14:val="standardContextual"/>
        </w:rPr>
      </w:pPr>
      <w:hyperlink w:anchor="_Toc242282485" w:history="1">
        <w:r w:rsidRPr="006E4925">
          <w:rPr>
            <w:rStyle w:val="Hyperlink"/>
            <w:rFonts w:cs="Arial"/>
            <w:noProof/>
          </w:rPr>
          <w:t>10.</w:t>
        </w:r>
        <w:r>
          <w:rPr>
            <w:rFonts w:asciiTheme="minorHAnsi" w:eastAsiaTheme="minorEastAsia" w:hAnsiTheme="minorHAnsi" w:cstheme="minorBidi"/>
            <w:b w:val="0"/>
            <w:noProof/>
            <w:kern w:val="2"/>
            <w:szCs w:val="24"/>
            <w14:ligatures w14:val="standardContextual"/>
          </w:rPr>
          <w:tab/>
        </w:r>
        <w:r w:rsidRPr="006E4925">
          <w:rPr>
            <w:rStyle w:val="Hyperlink"/>
            <w:rFonts w:cs="Arial"/>
            <w:noProof/>
          </w:rPr>
          <w:t>Historic environment</w:t>
        </w:r>
        <w:r>
          <w:rPr>
            <w:noProof/>
            <w:webHidden/>
          </w:rPr>
          <w:tab/>
        </w:r>
        <w:r>
          <w:rPr>
            <w:noProof/>
            <w:webHidden/>
          </w:rPr>
          <w:fldChar w:fldCharType="begin"/>
        </w:r>
        <w:r>
          <w:rPr>
            <w:noProof/>
            <w:webHidden/>
          </w:rPr>
          <w:instrText xml:space="preserve"> PAGEREF _Toc242282485 \h </w:instrText>
        </w:r>
        <w:r>
          <w:rPr>
            <w:noProof/>
            <w:webHidden/>
          </w:rPr>
        </w:r>
        <w:r>
          <w:rPr>
            <w:noProof/>
            <w:webHidden/>
          </w:rPr>
          <w:fldChar w:fldCharType="separate"/>
        </w:r>
        <w:r>
          <w:rPr>
            <w:noProof/>
            <w:webHidden/>
          </w:rPr>
          <w:t>17</w:t>
        </w:r>
        <w:r>
          <w:rPr>
            <w:noProof/>
            <w:webHidden/>
          </w:rPr>
          <w:fldChar w:fldCharType="end"/>
        </w:r>
      </w:hyperlink>
    </w:p>
    <w:p w14:paraId="5ADE6D11" w14:textId="0700ED0B" w:rsidR="00A20AD2" w:rsidRDefault="00A20AD2">
      <w:pPr>
        <w:pStyle w:val="TOC1"/>
        <w:rPr>
          <w:rFonts w:asciiTheme="minorHAnsi" w:eastAsiaTheme="minorEastAsia" w:hAnsiTheme="minorHAnsi" w:cstheme="minorBidi"/>
          <w:b w:val="0"/>
          <w:noProof/>
          <w:kern w:val="2"/>
          <w:szCs w:val="24"/>
          <w14:ligatures w14:val="standardContextual"/>
        </w:rPr>
      </w:pPr>
      <w:hyperlink w:anchor="_Toc242282486" w:history="1">
        <w:r w:rsidRPr="006E4925">
          <w:rPr>
            <w:rStyle w:val="Hyperlink"/>
            <w:noProof/>
          </w:rPr>
          <w:t>11.</w:t>
        </w:r>
        <w:r>
          <w:rPr>
            <w:rFonts w:asciiTheme="minorHAnsi" w:eastAsiaTheme="minorEastAsia" w:hAnsiTheme="minorHAnsi" w:cstheme="minorBidi"/>
            <w:b w:val="0"/>
            <w:noProof/>
            <w:kern w:val="2"/>
            <w:szCs w:val="24"/>
            <w14:ligatures w14:val="standardContextual"/>
          </w:rPr>
          <w:tab/>
        </w:r>
        <w:r w:rsidRPr="006E4925">
          <w:rPr>
            <w:rStyle w:val="Hyperlink"/>
            <w:noProof/>
          </w:rPr>
          <w:t>Landscape and visual, including lighting</w:t>
        </w:r>
        <w:r>
          <w:rPr>
            <w:noProof/>
            <w:webHidden/>
          </w:rPr>
          <w:tab/>
        </w:r>
        <w:r>
          <w:rPr>
            <w:noProof/>
            <w:webHidden/>
          </w:rPr>
          <w:fldChar w:fldCharType="begin"/>
        </w:r>
        <w:r>
          <w:rPr>
            <w:noProof/>
            <w:webHidden/>
          </w:rPr>
          <w:instrText xml:space="preserve"> PAGEREF _Toc242282486 \h </w:instrText>
        </w:r>
        <w:r>
          <w:rPr>
            <w:noProof/>
            <w:webHidden/>
          </w:rPr>
        </w:r>
        <w:r>
          <w:rPr>
            <w:noProof/>
            <w:webHidden/>
          </w:rPr>
          <w:fldChar w:fldCharType="separate"/>
        </w:r>
        <w:r>
          <w:rPr>
            <w:noProof/>
            <w:webHidden/>
          </w:rPr>
          <w:t>18</w:t>
        </w:r>
        <w:r>
          <w:rPr>
            <w:noProof/>
            <w:webHidden/>
          </w:rPr>
          <w:fldChar w:fldCharType="end"/>
        </w:r>
      </w:hyperlink>
    </w:p>
    <w:p w14:paraId="220B1DE3" w14:textId="13359283" w:rsidR="00A20AD2" w:rsidRDefault="00A20AD2">
      <w:pPr>
        <w:pStyle w:val="TOC1"/>
        <w:rPr>
          <w:rFonts w:asciiTheme="minorHAnsi" w:eastAsiaTheme="minorEastAsia" w:hAnsiTheme="minorHAnsi" w:cstheme="minorBidi"/>
          <w:b w:val="0"/>
          <w:noProof/>
          <w:kern w:val="2"/>
          <w:szCs w:val="24"/>
          <w14:ligatures w14:val="standardContextual"/>
        </w:rPr>
      </w:pPr>
      <w:hyperlink w:anchor="_Toc242282487" w:history="1">
        <w:r w:rsidRPr="006E4925">
          <w:rPr>
            <w:rStyle w:val="Hyperlink"/>
            <w:rFonts w:cs="Arial"/>
            <w:noProof/>
          </w:rPr>
          <w:t>12.</w:t>
        </w:r>
        <w:r>
          <w:rPr>
            <w:rFonts w:asciiTheme="minorHAnsi" w:eastAsiaTheme="minorEastAsia" w:hAnsiTheme="minorHAnsi" w:cstheme="minorBidi"/>
            <w:b w:val="0"/>
            <w:noProof/>
            <w:kern w:val="2"/>
            <w:szCs w:val="24"/>
            <w14:ligatures w14:val="standardContextual"/>
          </w:rPr>
          <w:tab/>
        </w:r>
        <w:r w:rsidRPr="006E4925">
          <w:rPr>
            <w:rStyle w:val="Hyperlink"/>
            <w:rFonts w:cs="Arial"/>
            <w:noProof/>
          </w:rPr>
          <w:t>Materials and Waste</w:t>
        </w:r>
        <w:r>
          <w:rPr>
            <w:noProof/>
            <w:webHidden/>
          </w:rPr>
          <w:tab/>
        </w:r>
        <w:r>
          <w:rPr>
            <w:noProof/>
            <w:webHidden/>
          </w:rPr>
          <w:fldChar w:fldCharType="begin"/>
        </w:r>
        <w:r>
          <w:rPr>
            <w:noProof/>
            <w:webHidden/>
          </w:rPr>
          <w:instrText xml:space="preserve"> PAGEREF _Toc242282487 \h </w:instrText>
        </w:r>
        <w:r>
          <w:rPr>
            <w:noProof/>
            <w:webHidden/>
          </w:rPr>
        </w:r>
        <w:r>
          <w:rPr>
            <w:noProof/>
            <w:webHidden/>
          </w:rPr>
          <w:fldChar w:fldCharType="separate"/>
        </w:r>
        <w:r>
          <w:rPr>
            <w:noProof/>
            <w:webHidden/>
          </w:rPr>
          <w:t>22</w:t>
        </w:r>
        <w:r>
          <w:rPr>
            <w:noProof/>
            <w:webHidden/>
          </w:rPr>
          <w:fldChar w:fldCharType="end"/>
        </w:r>
      </w:hyperlink>
    </w:p>
    <w:p w14:paraId="1F8658D8" w14:textId="50D5F167" w:rsidR="00A20AD2" w:rsidRDefault="00A20AD2">
      <w:pPr>
        <w:pStyle w:val="TOC1"/>
        <w:rPr>
          <w:rFonts w:asciiTheme="minorHAnsi" w:eastAsiaTheme="minorEastAsia" w:hAnsiTheme="minorHAnsi" w:cstheme="minorBidi"/>
          <w:b w:val="0"/>
          <w:noProof/>
          <w:kern w:val="2"/>
          <w:szCs w:val="24"/>
          <w14:ligatures w14:val="standardContextual"/>
        </w:rPr>
      </w:pPr>
      <w:hyperlink w:anchor="_Toc242282488" w:history="1">
        <w:r w:rsidRPr="006E4925">
          <w:rPr>
            <w:rStyle w:val="Hyperlink"/>
            <w:rFonts w:cs="Arial"/>
            <w:noProof/>
          </w:rPr>
          <w:t>13.</w:t>
        </w:r>
        <w:r>
          <w:rPr>
            <w:rFonts w:asciiTheme="minorHAnsi" w:eastAsiaTheme="minorEastAsia" w:hAnsiTheme="minorHAnsi" w:cstheme="minorBidi"/>
            <w:b w:val="0"/>
            <w:noProof/>
            <w:kern w:val="2"/>
            <w:szCs w:val="24"/>
            <w14:ligatures w14:val="standardContextual"/>
          </w:rPr>
          <w:tab/>
        </w:r>
        <w:r w:rsidRPr="006E4925">
          <w:rPr>
            <w:rStyle w:val="Hyperlink"/>
            <w:rFonts w:cs="Arial"/>
            <w:noProof/>
          </w:rPr>
          <w:t>Need, location and delivery</w:t>
        </w:r>
        <w:r>
          <w:rPr>
            <w:noProof/>
            <w:webHidden/>
          </w:rPr>
          <w:tab/>
        </w:r>
        <w:r>
          <w:rPr>
            <w:noProof/>
            <w:webHidden/>
          </w:rPr>
          <w:fldChar w:fldCharType="begin"/>
        </w:r>
        <w:r>
          <w:rPr>
            <w:noProof/>
            <w:webHidden/>
          </w:rPr>
          <w:instrText xml:space="preserve"> PAGEREF _Toc242282488 \h </w:instrText>
        </w:r>
        <w:r>
          <w:rPr>
            <w:noProof/>
            <w:webHidden/>
          </w:rPr>
        </w:r>
        <w:r>
          <w:rPr>
            <w:noProof/>
            <w:webHidden/>
          </w:rPr>
          <w:fldChar w:fldCharType="separate"/>
        </w:r>
        <w:r>
          <w:rPr>
            <w:noProof/>
            <w:webHidden/>
          </w:rPr>
          <w:t>24</w:t>
        </w:r>
        <w:r>
          <w:rPr>
            <w:noProof/>
            <w:webHidden/>
          </w:rPr>
          <w:fldChar w:fldCharType="end"/>
        </w:r>
      </w:hyperlink>
    </w:p>
    <w:p w14:paraId="000B25F9" w14:textId="5F9944FA" w:rsidR="00A20AD2" w:rsidRDefault="00A20AD2">
      <w:pPr>
        <w:pStyle w:val="TOC1"/>
        <w:rPr>
          <w:rFonts w:asciiTheme="minorHAnsi" w:eastAsiaTheme="minorEastAsia" w:hAnsiTheme="minorHAnsi" w:cstheme="minorBidi"/>
          <w:b w:val="0"/>
          <w:noProof/>
          <w:kern w:val="2"/>
          <w:szCs w:val="24"/>
          <w14:ligatures w14:val="standardContextual"/>
        </w:rPr>
      </w:pPr>
      <w:hyperlink w:anchor="_Toc242282489" w:history="1">
        <w:r w:rsidRPr="006E4925">
          <w:rPr>
            <w:rStyle w:val="Hyperlink"/>
            <w:rFonts w:cs="Arial"/>
            <w:noProof/>
          </w:rPr>
          <w:t>14.</w:t>
        </w:r>
        <w:r>
          <w:rPr>
            <w:rFonts w:asciiTheme="minorHAnsi" w:eastAsiaTheme="minorEastAsia" w:hAnsiTheme="minorHAnsi" w:cstheme="minorBidi"/>
            <w:b w:val="0"/>
            <w:noProof/>
            <w:kern w:val="2"/>
            <w:szCs w:val="24"/>
            <w14:ligatures w14:val="standardContextual"/>
          </w:rPr>
          <w:tab/>
        </w:r>
        <w:r w:rsidRPr="006E4925">
          <w:rPr>
            <w:rStyle w:val="Hyperlink"/>
            <w:rFonts w:cs="Arial"/>
            <w:noProof/>
          </w:rPr>
          <w:t>Noise and vibration</w:t>
        </w:r>
        <w:r>
          <w:rPr>
            <w:noProof/>
            <w:webHidden/>
          </w:rPr>
          <w:tab/>
        </w:r>
        <w:r>
          <w:rPr>
            <w:noProof/>
            <w:webHidden/>
          </w:rPr>
          <w:fldChar w:fldCharType="begin"/>
        </w:r>
        <w:r>
          <w:rPr>
            <w:noProof/>
            <w:webHidden/>
          </w:rPr>
          <w:instrText xml:space="preserve"> PAGEREF _Toc242282489 \h </w:instrText>
        </w:r>
        <w:r>
          <w:rPr>
            <w:noProof/>
            <w:webHidden/>
          </w:rPr>
        </w:r>
        <w:r>
          <w:rPr>
            <w:noProof/>
            <w:webHidden/>
          </w:rPr>
          <w:fldChar w:fldCharType="separate"/>
        </w:r>
        <w:r>
          <w:rPr>
            <w:noProof/>
            <w:webHidden/>
          </w:rPr>
          <w:t>26</w:t>
        </w:r>
        <w:r>
          <w:rPr>
            <w:noProof/>
            <w:webHidden/>
          </w:rPr>
          <w:fldChar w:fldCharType="end"/>
        </w:r>
      </w:hyperlink>
    </w:p>
    <w:p w14:paraId="46BC6A38" w14:textId="690AFFB7" w:rsidR="00A20AD2" w:rsidRDefault="00A20AD2">
      <w:pPr>
        <w:pStyle w:val="TOC1"/>
        <w:rPr>
          <w:rFonts w:asciiTheme="minorHAnsi" w:eastAsiaTheme="minorEastAsia" w:hAnsiTheme="minorHAnsi" w:cstheme="minorBidi"/>
          <w:b w:val="0"/>
          <w:noProof/>
          <w:kern w:val="2"/>
          <w:szCs w:val="24"/>
          <w14:ligatures w14:val="standardContextual"/>
        </w:rPr>
      </w:pPr>
      <w:hyperlink w:anchor="_Toc242282490" w:history="1">
        <w:r w:rsidRPr="006E4925">
          <w:rPr>
            <w:rStyle w:val="Hyperlink"/>
            <w:rFonts w:cs="Arial"/>
            <w:noProof/>
          </w:rPr>
          <w:t>15.</w:t>
        </w:r>
        <w:r>
          <w:rPr>
            <w:rFonts w:asciiTheme="minorHAnsi" w:eastAsiaTheme="minorEastAsia" w:hAnsiTheme="minorHAnsi" w:cstheme="minorBidi"/>
            <w:b w:val="0"/>
            <w:noProof/>
            <w:kern w:val="2"/>
            <w:szCs w:val="24"/>
            <w14:ligatures w14:val="standardContextual"/>
          </w:rPr>
          <w:tab/>
        </w:r>
        <w:r w:rsidRPr="006E4925">
          <w:rPr>
            <w:rStyle w:val="Hyperlink"/>
            <w:rFonts w:cs="Arial"/>
            <w:noProof/>
          </w:rPr>
          <w:t>Socio-economics and health</w:t>
        </w:r>
        <w:r>
          <w:rPr>
            <w:noProof/>
            <w:webHidden/>
          </w:rPr>
          <w:tab/>
        </w:r>
        <w:r>
          <w:rPr>
            <w:noProof/>
            <w:webHidden/>
          </w:rPr>
          <w:fldChar w:fldCharType="begin"/>
        </w:r>
        <w:r>
          <w:rPr>
            <w:noProof/>
            <w:webHidden/>
          </w:rPr>
          <w:instrText xml:space="preserve"> PAGEREF _Toc242282490 \h </w:instrText>
        </w:r>
        <w:r>
          <w:rPr>
            <w:noProof/>
            <w:webHidden/>
          </w:rPr>
        </w:r>
        <w:r>
          <w:rPr>
            <w:noProof/>
            <w:webHidden/>
          </w:rPr>
          <w:fldChar w:fldCharType="separate"/>
        </w:r>
        <w:r>
          <w:rPr>
            <w:noProof/>
            <w:webHidden/>
          </w:rPr>
          <w:t>27</w:t>
        </w:r>
        <w:r>
          <w:rPr>
            <w:noProof/>
            <w:webHidden/>
          </w:rPr>
          <w:fldChar w:fldCharType="end"/>
        </w:r>
      </w:hyperlink>
    </w:p>
    <w:p w14:paraId="4543B8FE" w14:textId="5161C2A4" w:rsidR="00A20AD2" w:rsidRDefault="00A20AD2">
      <w:pPr>
        <w:pStyle w:val="TOC1"/>
        <w:rPr>
          <w:rFonts w:asciiTheme="minorHAnsi" w:eastAsiaTheme="minorEastAsia" w:hAnsiTheme="minorHAnsi" w:cstheme="minorBidi"/>
          <w:b w:val="0"/>
          <w:noProof/>
          <w:kern w:val="2"/>
          <w:szCs w:val="24"/>
          <w14:ligatures w14:val="standardContextual"/>
        </w:rPr>
      </w:pPr>
      <w:hyperlink w:anchor="_Toc242282491" w:history="1">
        <w:r w:rsidRPr="006E4925">
          <w:rPr>
            <w:rStyle w:val="Hyperlink"/>
            <w:noProof/>
          </w:rPr>
          <w:t>16.</w:t>
        </w:r>
        <w:r>
          <w:rPr>
            <w:rFonts w:asciiTheme="minorHAnsi" w:eastAsiaTheme="minorEastAsia" w:hAnsiTheme="minorHAnsi" w:cstheme="minorBidi"/>
            <w:b w:val="0"/>
            <w:noProof/>
            <w:kern w:val="2"/>
            <w:szCs w:val="24"/>
            <w14:ligatures w14:val="standardContextual"/>
          </w:rPr>
          <w:tab/>
        </w:r>
        <w:r w:rsidRPr="006E4925">
          <w:rPr>
            <w:rStyle w:val="Hyperlink"/>
            <w:noProof/>
          </w:rPr>
          <w:t>Soil resources and agricultural land</w:t>
        </w:r>
        <w:r>
          <w:rPr>
            <w:noProof/>
            <w:webHidden/>
          </w:rPr>
          <w:tab/>
        </w:r>
        <w:r>
          <w:rPr>
            <w:noProof/>
            <w:webHidden/>
          </w:rPr>
          <w:fldChar w:fldCharType="begin"/>
        </w:r>
        <w:r>
          <w:rPr>
            <w:noProof/>
            <w:webHidden/>
          </w:rPr>
          <w:instrText xml:space="preserve"> PAGEREF _Toc242282491 \h </w:instrText>
        </w:r>
        <w:r>
          <w:rPr>
            <w:noProof/>
            <w:webHidden/>
          </w:rPr>
        </w:r>
        <w:r>
          <w:rPr>
            <w:noProof/>
            <w:webHidden/>
          </w:rPr>
          <w:fldChar w:fldCharType="separate"/>
        </w:r>
        <w:r>
          <w:rPr>
            <w:noProof/>
            <w:webHidden/>
          </w:rPr>
          <w:t>28</w:t>
        </w:r>
        <w:r>
          <w:rPr>
            <w:noProof/>
            <w:webHidden/>
          </w:rPr>
          <w:fldChar w:fldCharType="end"/>
        </w:r>
      </w:hyperlink>
    </w:p>
    <w:p w14:paraId="521CB6CC" w14:textId="598D9B1F" w:rsidR="00A20AD2" w:rsidRDefault="00A20AD2">
      <w:pPr>
        <w:pStyle w:val="TOC1"/>
        <w:rPr>
          <w:rFonts w:asciiTheme="minorHAnsi" w:eastAsiaTheme="minorEastAsia" w:hAnsiTheme="minorHAnsi" w:cstheme="minorBidi"/>
          <w:b w:val="0"/>
          <w:noProof/>
          <w:kern w:val="2"/>
          <w:szCs w:val="24"/>
          <w14:ligatures w14:val="standardContextual"/>
        </w:rPr>
      </w:pPr>
      <w:hyperlink w:anchor="_Toc242282492" w:history="1">
        <w:r w:rsidRPr="006E4925">
          <w:rPr>
            <w:rStyle w:val="Hyperlink"/>
            <w:rFonts w:cs="Arial"/>
            <w:noProof/>
          </w:rPr>
          <w:t>17.</w:t>
        </w:r>
        <w:r>
          <w:rPr>
            <w:rFonts w:asciiTheme="minorHAnsi" w:eastAsiaTheme="minorEastAsia" w:hAnsiTheme="minorHAnsi" w:cstheme="minorBidi"/>
            <w:b w:val="0"/>
            <w:noProof/>
            <w:kern w:val="2"/>
            <w:szCs w:val="24"/>
            <w14:ligatures w14:val="standardContextual"/>
          </w:rPr>
          <w:tab/>
        </w:r>
        <w:r w:rsidRPr="006E4925">
          <w:rPr>
            <w:rStyle w:val="Hyperlink"/>
            <w:rFonts w:cs="Arial"/>
            <w:noProof/>
          </w:rPr>
          <w:t>Traffic and transport</w:t>
        </w:r>
        <w:r>
          <w:rPr>
            <w:noProof/>
            <w:webHidden/>
          </w:rPr>
          <w:tab/>
        </w:r>
        <w:r>
          <w:rPr>
            <w:noProof/>
            <w:webHidden/>
          </w:rPr>
          <w:fldChar w:fldCharType="begin"/>
        </w:r>
        <w:r>
          <w:rPr>
            <w:noProof/>
            <w:webHidden/>
          </w:rPr>
          <w:instrText xml:space="preserve"> PAGEREF _Toc242282492 \h </w:instrText>
        </w:r>
        <w:r>
          <w:rPr>
            <w:noProof/>
            <w:webHidden/>
          </w:rPr>
        </w:r>
        <w:r>
          <w:rPr>
            <w:noProof/>
            <w:webHidden/>
          </w:rPr>
          <w:fldChar w:fldCharType="separate"/>
        </w:r>
        <w:r>
          <w:rPr>
            <w:noProof/>
            <w:webHidden/>
          </w:rPr>
          <w:t>28</w:t>
        </w:r>
        <w:r>
          <w:rPr>
            <w:noProof/>
            <w:webHidden/>
          </w:rPr>
          <w:fldChar w:fldCharType="end"/>
        </w:r>
      </w:hyperlink>
    </w:p>
    <w:p w14:paraId="329D97BD" w14:textId="0E391B33" w:rsidR="00A20AD2" w:rsidRDefault="00A20AD2">
      <w:pPr>
        <w:pStyle w:val="TOC1"/>
        <w:rPr>
          <w:rFonts w:asciiTheme="minorHAnsi" w:eastAsiaTheme="minorEastAsia" w:hAnsiTheme="minorHAnsi" w:cstheme="minorBidi"/>
          <w:b w:val="0"/>
          <w:noProof/>
          <w:kern w:val="2"/>
          <w:szCs w:val="24"/>
          <w14:ligatures w14:val="standardContextual"/>
        </w:rPr>
      </w:pPr>
      <w:hyperlink w:anchor="_Toc242282493" w:history="1">
        <w:r w:rsidRPr="006E4925">
          <w:rPr>
            <w:rStyle w:val="Hyperlink"/>
            <w:rFonts w:cs="Arial"/>
            <w:noProof/>
          </w:rPr>
          <w:t>18.</w:t>
        </w:r>
        <w:r>
          <w:rPr>
            <w:rFonts w:asciiTheme="minorHAnsi" w:eastAsiaTheme="minorEastAsia" w:hAnsiTheme="minorHAnsi" w:cstheme="minorBidi"/>
            <w:b w:val="0"/>
            <w:noProof/>
            <w:kern w:val="2"/>
            <w:szCs w:val="24"/>
            <w14:ligatures w14:val="standardContextual"/>
          </w:rPr>
          <w:tab/>
        </w:r>
        <w:r w:rsidRPr="006E4925">
          <w:rPr>
            <w:rStyle w:val="Hyperlink"/>
            <w:rFonts w:cs="Arial"/>
            <w:noProof/>
          </w:rPr>
          <w:t>Water environment</w:t>
        </w:r>
        <w:r>
          <w:rPr>
            <w:noProof/>
            <w:webHidden/>
          </w:rPr>
          <w:tab/>
        </w:r>
        <w:r>
          <w:rPr>
            <w:noProof/>
            <w:webHidden/>
          </w:rPr>
          <w:fldChar w:fldCharType="begin"/>
        </w:r>
        <w:r>
          <w:rPr>
            <w:noProof/>
            <w:webHidden/>
          </w:rPr>
          <w:instrText xml:space="preserve"> PAGEREF _Toc242282493 \h </w:instrText>
        </w:r>
        <w:r>
          <w:rPr>
            <w:noProof/>
            <w:webHidden/>
          </w:rPr>
        </w:r>
        <w:r>
          <w:rPr>
            <w:noProof/>
            <w:webHidden/>
          </w:rPr>
          <w:fldChar w:fldCharType="separate"/>
        </w:r>
        <w:r>
          <w:rPr>
            <w:noProof/>
            <w:webHidden/>
          </w:rPr>
          <w:t>31</w:t>
        </w:r>
        <w:r>
          <w:rPr>
            <w:noProof/>
            <w:webHidden/>
          </w:rPr>
          <w:fldChar w:fldCharType="end"/>
        </w:r>
      </w:hyperlink>
    </w:p>
    <w:p w14:paraId="53C58DC2" w14:textId="62D2E927" w:rsidR="000339C3" w:rsidRDefault="00F01BDD" w:rsidP="00112E51">
      <w:pPr>
        <w:spacing w:after="120"/>
      </w:pPr>
      <w:r w:rsidRPr="00092316">
        <w:rPr>
          <w:rFonts w:cs="Arial"/>
          <w:szCs w:val="24"/>
        </w:rPr>
        <w:fldChar w:fldCharType="end"/>
      </w:r>
    </w:p>
    <w:p w14:paraId="53C58DC3" w14:textId="77777777" w:rsidR="00722501" w:rsidRPr="00112E51" w:rsidRDefault="00722501" w:rsidP="00112E51">
      <w:pPr>
        <w:pStyle w:val="TOC1"/>
        <w:sectPr w:rsidR="00722501" w:rsidRPr="00112E51" w:rsidSect="00112E51">
          <w:pgSz w:w="16838" w:h="11906" w:orient="landscape"/>
          <w:pgMar w:top="1418" w:right="851" w:bottom="851" w:left="851" w:header="425" w:footer="425" w:gutter="0"/>
          <w:cols w:num="2" w:space="567"/>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2"/>
        <w:gridCol w:w="5271"/>
        <w:gridCol w:w="15066"/>
      </w:tblGrid>
      <w:tr w:rsidR="001168CC" w:rsidRPr="008C59AE" w14:paraId="53C58DCC" w14:textId="77777777" w:rsidTr="0DE09D94">
        <w:trPr>
          <w:tblHeader/>
        </w:trPr>
        <w:tc>
          <w:tcPr>
            <w:tcW w:w="1762" w:type="dxa"/>
            <w:tcBorders>
              <w:top w:val="single" w:sz="4" w:space="0" w:color="auto"/>
              <w:left w:val="single" w:sz="4" w:space="0" w:color="auto"/>
              <w:bottom w:val="single" w:sz="4" w:space="0" w:color="FFFFFF" w:themeColor="background1"/>
              <w:right w:val="single" w:sz="4" w:space="0" w:color="FFFFFF" w:themeColor="background1"/>
            </w:tcBorders>
            <w:shd w:val="clear" w:color="auto" w:fill="000000" w:themeFill="text1"/>
          </w:tcPr>
          <w:p w14:paraId="53C58DC6" w14:textId="79DF33B3" w:rsidR="00547CD9" w:rsidRPr="00092316" w:rsidRDefault="00F240D8" w:rsidP="00C96FF5">
            <w:pPr>
              <w:pStyle w:val="TableTextBold"/>
              <w:rPr>
                <w:rFonts w:cs="Arial"/>
                <w:szCs w:val="24"/>
              </w:rPr>
            </w:pPr>
            <w:r w:rsidRPr="00A97580">
              <w:rPr>
                <w:rFonts w:cs="Arial"/>
                <w:szCs w:val="24"/>
                <w:highlight w:val="black"/>
              </w:rPr>
              <w:lastRenderedPageBreak/>
              <w:t>ExQ</w:t>
            </w:r>
            <w:r w:rsidR="005E7E94">
              <w:rPr>
                <w:rFonts w:cs="Arial"/>
                <w:szCs w:val="24"/>
              </w:rPr>
              <w:t>1</w:t>
            </w:r>
          </w:p>
        </w:tc>
        <w:tc>
          <w:tcPr>
            <w:tcW w:w="5271" w:type="dxa"/>
            <w:tcBorders>
              <w:top w:val="single" w:sz="4" w:space="0" w:color="auto"/>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53C58DC9" w14:textId="7253C795" w:rsidR="004A73BC" w:rsidRPr="00092316" w:rsidRDefault="00547CD9" w:rsidP="00C96FF5">
            <w:pPr>
              <w:pStyle w:val="TableTextBold"/>
              <w:rPr>
                <w:rFonts w:cs="Arial"/>
                <w:szCs w:val="24"/>
              </w:rPr>
            </w:pPr>
            <w:r w:rsidRPr="00092316">
              <w:rPr>
                <w:rFonts w:cs="Arial"/>
                <w:szCs w:val="24"/>
              </w:rPr>
              <w:t>Question to:</w:t>
            </w:r>
          </w:p>
        </w:tc>
        <w:tc>
          <w:tcPr>
            <w:tcW w:w="15066" w:type="dxa"/>
            <w:tcBorders>
              <w:top w:val="single" w:sz="4" w:space="0" w:color="auto"/>
              <w:left w:val="single" w:sz="4" w:space="0" w:color="FFFFFF" w:themeColor="background1"/>
              <w:bottom w:val="single" w:sz="4" w:space="0" w:color="FFFFFF" w:themeColor="background1"/>
              <w:right w:val="single" w:sz="4" w:space="0" w:color="auto"/>
            </w:tcBorders>
            <w:shd w:val="clear" w:color="auto" w:fill="000000" w:themeFill="text1"/>
          </w:tcPr>
          <w:p w14:paraId="53C58DCB" w14:textId="77777777" w:rsidR="00547CD9" w:rsidRPr="00092316" w:rsidRDefault="00547CD9" w:rsidP="00112E51">
            <w:pPr>
              <w:pStyle w:val="TableTextBold"/>
              <w:rPr>
                <w:rFonts w:cs="Arial"/>
                <w:b w:val="0"/>
                <w:szCs w:val="24"/>
              </w:rPr>
            </w:pPr>
            <w:r w:rsidRPr="00092316">
              <w:rPr>
                <w:rFonts w:cs="Arial"/>
                <w:szCs w:val="24"/>
              </w:rPr>
              <w:t>Question:</w:t>
            </w:r>
          </w:p>
        </w:tc>
      </w:tr>
      <w:tr w:rsidR="003207CA" w:rsidRPr="008C59AE" w14:paraId="44F51D9E" w14:textId="77777777" w:rsidTr="0DE09D94">
        <w:tc>
          <w:tcPr>
            <w:tcW w:w="22099" w:type="dxa"/>
            <w:gridSpan w:val="3"/>
            <w:tcBorders>
              <w:top w:val="single" w:sz="4" w:space="0" w:color="FFFFFF" w:themeColor="background1"/>
            </w:tcBorders>
          </w:tcPr>
          <w:p w14:paraId="46AF0F92" w14:textId="48308626" w:rsidR="003207CA" w:rsidRPr="00092316" w:rsidRDefault="003207CA" w:rsidP="0065026D">
            <w:pPr>
              <w:pStyle w:val="Heading1"/>
              <w:rPr>
                <w:rFonts w:cs="Arial"/>
                <w:szCs w:val="24"/>
              </w:rPr>
            </w:pPr>
            <w:bookmarkStart w:id="2" w:name="_Toc242282476"/>
            <w:r w:rsidRPr="00092316">
              <w:rPr>
                <w:rFonts w:cs="Arial"/>
                <w:szCs w:val="24"/>
              </w:rPr>
              <w:t xml:space="preserve">General and </w:t>
            </w:r>
            <w:r w:rsidR="0083123E">
              <w:rPr>
                <w:rFonts w:cs="Arial"/>
                <w:szCs w:val="24"/>
              </w:rPr>
              <w:t>c</w:t>
            </w:r>
            <w:r w:rsidRPr="00092316">
              <w:rPr>
                <w:rFonts w:cs="Arial"/>
                <w:szCs w:val="24"/>
              </w:rPr>
              <w:t xml:space="preserve">ross-topic </w:t>
            </w:r>
            <w:r w:rsidR="0083123E">
              <w:rPr>
                <w:rFonts w:cs="Arial"/>
                <w:szCs w:val="24"/>
              </w:rPr>
              <w:t>q</w:t>
            </w:r>
            <w:r w:rsidRPr="00092316">
              <w:rPr>
                <w:rFonts w:cs="Arial"/>
                <w:szCs w:val="24"/>
              </w:rPr>
              <w:t>uestions</w:t>
            </w:r>
            <w:bookmarkEnd w:id="2"/>
          </w:p>
        </w:tc>
      </w:tr>
      <w:tr w:rsidR="00374C85" w:rsidRPr="008C59AE" w14:paraId="2FBB4908" w14:textId="77777777" w:rsidTr="0DE09D94">
        <w:tc>
          <w:tcPr>
            <w:tcW w:w="1762" w:type="dxa"/>
          </w:tcPr>
          <w:p w14:paraId="5605FC5E" w14:textId="77777777" w:rsidR="00374C85" w:rsidRPr="003011CE" w:rsidRDefault="00374C85" w:rsidP="00460769">
            <w:pPr>
              <w:pStyle w:val="Heading3"/>
              <w:ind w:left="33"/>
            </w:pPr>
          </w:p>
        </w:tc>
        <w:tc>
          <w:tcPr>
            <w:tcW w:w="5271" w:type="dxa"/>
          </w:tcPr>
          <w:p w14:paraId="3EAF965D" w14:textId="661B9849" w:rsidR="00374C85" w:rsidRDefault="00D775FE" w:rsidP="000E07EF">
            <w:pPr>
              <w:pStyle w:val="QuestionMainBodyText"/>
            </w:pPr>
            <w:r>
              <w:t>All IPs</w:t>
            </w:r>
          </w:p>
        </w:tc>
        <w:tc>
          <w:tcPr>
            <w:tcW w:w="15066" w:type="dxa"/>
          </w:tcPr>
          <w:p w14:paraId="7009E38D" w14:textId="6E4756A6" w:rsidR="00374C85" w:rsidRDefault="00D775FE" w:rsidP="00374C85">
            <w:pPr>
              <w:pStyle w:val="QuestionMainBodyText"/>
              <w:rPr>
                <w:b/>
                <w:bCs/>
              </w:rPr>
            </w:pPr>
            <w:r>
              <w:rPr>
                <w:b/>
                <w:bCs/>
              </w:rPr>
              <w:t>National Planning Policy Framework</w:t>
            </w:r>
          </w:p>
          <w:p w14:paraId="71283D0E" w14:textId="3193ACAE" w:rsidR="00374C85" w:rsidRPr="00C867DF" w:rsidRDefault="00374C85" w:rsidP="00374C85">
            <w:pPr>
              <w:pStyle w:val="QuestionMainBodyText"/>
              <w:rPr>
                <w:b/>
                <w:bCs/>
              </w:rPr>
            </w:pPr>
            <w:r w:rsidRPr="00374C85">
              <w:t xml:space="preserve">All parties are requested to consider the National Planning Policy Framework published </w:t>
            </w:r>
            <w:r w:rsidR="007C144D">
              <w:t>o</w:t>
            </w:r>
            <w:r w:rsidRPr="00374C85">
              <w:t xml:space="preserve">n </w:t>
            </w:r>
            <w:r w:rsidR="00E56AAB">
              <w:t>17 August 2026</w:t>
            </w:r>
            <w:r w:rsidRPr="00374C85">
              <w:t xml:space="preserve"> and set out if and how any changes in government policy, would affect the consideration of the proposed developments.</w:t>
            </w:r>
            <w:r w:rsidRPr="00374C85">
              <w:rPr>
                <w:b/>
                <w:bCs/>
              </w:rPr>
              <w:t xml:space="preserve">  </w:t>
            </w:r>
          </w:p>
        </w:tc>
      </w:tr>
      <w:tr w:rsidR="00D77B9D" w:rsidRPr="008C59AE" w14:paraId="1429A6EB" w14:textId="77777777" w:rsidTr="0DE09D94">
        <w:tc>
          <w:tcPr>
            <w:tcW w:w="22099" w:type="dxa"/>
            <w:gridSpan w:val="3"/>
            <w:tcBorders>
              <w:top w:val="single" w:sz="4" w:space="0" w:color="FFFFFF" w:themeColor="background1"/>
            </w:tcBorders>
          </w:tcPr>
          <w:p w14:paraId="4DBE2F4E" w14:textId="501E6CA1" w:rsidR="00D77B9D" w:rsidRPr="00092316" w:rsidRDefault="00087360" w:rsidP="00460769">
            <w:pPr>
              <w:pStyle w:val="Heading1"/>
              <w:ind w:left="33"/>
            </w:pPr>
            <w:bookmarkStart w:id="3" w:name="_Toc242282477"/>
            <w:r>
              <w:t>Air Quality</w:t>
            </w:r>
            <w:bookmarkEnd w:id="3"/>
          </w:p>
        </w:tc>
      </w:tr>
      <w:tr w:rsidR="00D77B9D" w:rsidRPr="008C59AE" w14:paraId="35CE856A" w14:textId="77777777" w:rsidTr="0DE09D94">
        <w:tc>
          <w:tcPr>
            <w:tcW w:w="1762" w:type="dxa"/>
          </w:tcPr>
          <w:p w14:paraId="072FFA9C" w14:textId="77777777" w:rsidR="00D77B9D" w:rsidRPr="00092316" w:rsidRDefault="00D77B9D" w:rsidP="00460769">
            <w:pPr>
              <w:pStyle w:val="Heading3"/>
              <w:ind w:left="33"/>
              <w:rPr>
                <w:rFonts w:cs="Arial"/>
                <w:szCs w:val="24"/>
              </w:rPr>
            </w:pPr>
          </w:p>
        </w:tc>
        <w:tc>
          <w:tcPr>
            <w:tcW w:w="5271" w:type="dxa"/>
          </w:tcPr>
          <w:p w14:paraId="56ADE2ED" w14:textId="30F78DCE" w:rsidR="00D77B9D" w:rsidRPr="00092316" w:rsidRDefault="009D4666" w:rsidP="000E07EF">
            <w:pPr>
              <w:pStyle w:val="QuestionMainBodyText"/>
            </w:pPr>
            <w:r>
              <w:t>The applicant</w:t>
            </w:r>
          </w:p>
        </w:tc>
        <w:tc>
          <w:tcPr>
            <w:tcW w:w="15066" w:type="dxa"/>
          </w:tcPr>
          <w:p w14:paraId="0C76BAA7" w14:textId="70F24784" w:rsidR="007807F1" w:rsidRPr="00621D40" w:rsidRDefault="00A3613C" w:rsidP="007807F1">
            <w:pPr>
              <w:pStyle w:val="QuestionMainBodyText"/>
              <w:rPr>
                <w:b/>
                <w:bCs/>
              </w:rPr>
            </w:pPr>
            <w:r w:rsidRPr="009F0EDF">
              <w:rPr>
                <w:b/>
                <w:bCs/>
              </w:rPr>
              <w:t>Transition to low-emission rail freight technologies</w:t>
            </w:r>
          </w:p>
          <w:p w14:paraId="04F0CCD3" w14:textId="2C0C58D8" w:rsidR="00EB3DEE" w:rsidRDefault="00F86435" w:rsidP="007807F1">
            <w:pPr>
              <w:pStyle w:val="QuestionMainBodyText"/>
            </w:pPr>
            <w:r>
              <w:t>Paragraph</w:t>
            </w:r>
            <w:r w:rsidRPr="00F86435">
              <w:t xml:space="preserve"> 4</w:t>
            </w:r>
            <w:r w:rsidR="00EB127B" w:rsidRPr="00F86435">
              <w:t>.6.11</w:t>
            </w:r>
            <w:r w:rsidRPr="00F86435">
              <w:t xml:space="preserve"> </w:t>
            </w:r>
            <w:r w:rsidR="00950067">
              <w:t xml:space="preserve">of </w:t>
            </w:r>
            <w:r w:rsidR="00950067" w:rsidRPr="00950067">
              <w:t xml:space="preserve">ES </w:t>
            </w:r>
            <w:r w:rsidR="00616EC4">
              <w:t>c</w:t>
            </w:r>
            <w:r w:rsidR="00950067" w:rsidRPr="00950067">
              <w:t>hapter 4 Air Quality and Odour</w:t>
            </w:r>
            <w:r w:rsidRPr="00F86435">
              <w:t xml:space="preserve"> </w:t>
            </w:r>
            <w:r w:rsidR="00950067" w:rsidRPr="00950067">
              <w:t>[APP-172]</w:t>
            </w:r>
            <w:r w:rsidR="00950067">
              <w:t xml:space="preserve"> </w:t>
            </w:r>
            <w:r>
              <w:t>states that</w:t>
            </w:r>
            <w:r w:rsidRPr="00F86435">
              <w:t xml:space="preserve"> </w:t>
            </w:r>
            <w:r w:rsidR="00B3790D" w:rsidRPr="00CF5168">
              <w:rPr>
                <w:i/>
              </w:rPr>
              <w:t>“</w:t>
            </w:r>
            <w:r w:rsidR="00D7475F" w:rsidRPr="00CF5168">
              <w:rPr>
                <w:i/>
              </w:rPr>
              <w:t>f</w:t>
            </w:r>
            <w:r w:rsidRPr="00CF5168">
              <w:rPr>
                <w:i/>
              </w:rPr>
              <w:t xml:space="preserve">or the purpose of the assessment, no mitigation measures relevant to operational phase rail emissions were included within the </w:t>
            </w:r>
            <w:r w:rsidR="005E77BB" w:rsidRPr="00CF5168">
              <w:rPr>
                <w:i/>
              </w:rPr>
              <w:t>p</w:t>
            </w:r>
            <w:r w:rsidRPr="00CF5168">
              <w:rPr>
                <w:i/>
              </w:rPr>
              <w:t xml:space="preserve">roposed </w:t>
            </w:r>
            <w:r w:rsidR="005E77BB" w:rsidRPr="00CF5168">
              <w:rPr>
                <w:i/>
              </w:rPr>
              <w:t>d</w:t>
            </w:r>
            <w:r w:rsidRPr="00CF5168">
              <w:rPr>
                <w:i/>
              </w:rPr>
              <w:t>evelopment. However, it is expected that emissions reductions will be delivered in the near future as cleaner locomotives come online</w:t>
            </w:r>
            <w:r w:rsidR="006626CF" w:rsidRPr="00CF5168">
              <w:rPr>
                <w:i/>
              </w:rPr>
              <w:t>.</w:t>
            </w:r>
            <w:r w:rsidR="009D4666" w:rsidRPr="00CF5168">
              <w:rPr>
                <w:i/>
              </w:rPr>
              <w:t>”</w:t>
            </w:r>
            <w:r w:rsidR="00B600C3">
              <w:t xml:space="preserve"> </w:t>
            </w:r>
          </w:p>
          <w:p w14:paraId="67E77709" w14:textId="012509AC" w:rsidR="00D77B9D" w:rsidRPr="00092316" w:rsidRDefault="00A3613C" w:rsidP="007807F1">
            <w:pPr>
              <w:pStyle w:val="QuestionMainBodyText"/>
            </w:pPr>
            <w:r>
              <w:t>C</w:t>
            </w:r>
            <w:r w:rsidR="00920058" w:rsidRPr="00920058">
              <w:t>ould the applicant explain how it would facilitate the adoption of cleaner rail freight locomotive technologies in the future?</w:t>
            </w:r>
          </w:p>
        </w:tc>
      </w:tr>
      <w:tr w:rsidR="008C59AE" w:rsidRPr="0076273A" w14:paraId="53C58DE8" w14:textId="77777777" w:rsidTr="0DE09D94">
        <w:tc>
          <w:tcPr>
            <w:tcW w:w="22099" w:type="dxa"/>
            <w:gridSpan w:val="3"/>
          </w:tcPr>
          <w:p w14:paraId="53C58DE7" w14:textId="3F22C506" w:rsidR="008C59AE" w:rsidRPr="00092316" w:rsidRDefault="00087360" w:rsidP="00460769">
            <w:pPr>
              <w:pStyle w:val="Heading1"/>
              <w:ind w:left="33"/>
              <w:rPr>
                <w:rFonts w:cs="Arial"/>
                <w:szCs w:val="24"/>
              </w:rPr>
            </w:pPr>
            <w:bookmarkStart w:id="4" w:name="_Toc242282478"/>
            <w:r>
              <w:t>Climate change</w:t>
            </w:r>
            <w:bookmarkEnd w:id="4"/>
          </w:p>
        </w:tc>
      </w:tr>
      <w:tr w:rsidR="007A244A" w:rsidRPr="008C59AE" w14:paraId="53C58DEE" w14:textId="77777777" w:rsidTr="0DE09D94">
        <w:tc>
          <w:tcPr>
            <w:tcW w:w="1762" w:type="dxa"/>
          </w:tcPr>
          <w:p w14:paraId="53C58DE9" w14:textId="77777777" w:rsidR="007A244A" w:rsidRPr="00087360" w:rsidRDefault="007A244A" w:rsidP="00460769">
            <w:pPr>
              <w:pStyle w:val="Heading3"/>
              <w:ind w:left="33"/>
              <w:rPr>
                <w:rFonts w:cs="Arial"/>
                <w:szCs w:val="24"/>
              </w:rPr>
            </w:pPr>
          </w:p>
        </w:tc>
        <w:tc>
          <w:tcPr>
            <w:tcW w:w="5271" w:type="dxa"/>
          </w:tcPr>
          <w:p w14:paraId="53C58DEA" w14:textId="347F82DD" w:rsidR="007A244A" w:rsidRPr="00087360" w:rsidRDefault="00594CE5" w:rsidP="000E07EF">
            <w:pPr>
              <w:pStyle w:val="QuestionMainBodyText"/>
            </w:pPr>
            <w:r>
              <w:t>The applicant</w:t>
            </w:r>
          </w:p>
        </w:tc>
        <w:tc>
          <w:tcPr>
            <w:tcW w:w="15066" w:type="dxa"/>
          </w:tcPr>
          <w:p w14:paraId="5A10F9C9" w14:textId="57F6D9E8" w:rsidR="00B06E0C" w:rsidRPr="00621D40" w:rsidRDefault="005A51D6" w:rsidP="00B06E0C">
            <w:pPr>
              <w:pStyle w:val="QuestionMainBodyText"/>
              <w:rPr>
                <w:b/>
                <w:bCs/>
              </w:rPr>
            </w:pPr>
            <w:r>
              <w:rPr>
                <w:b/>
                <w:bCs/>
              </w:rPr>
              <w:t>BREEAM</w:t>
            </w:r>
            <w:r w:rsidR="00A3613C" w:rsidRPr="00980413">
              <w:rPr>
                <w:b/>
                <w:bCs/>
              </w:rPr>
              <w:t xml:space="preserve"> </w:t>
            </w:r>
            <w:r w:rsidR="0038202A">
              <w:rPr>
                <w:b/>
                <w:bCs/>
              </w:rPr>
              <w:t xml:space="preserve">rating </w:t>
            </w:r>
            <w:r w:rsidR="00A3613C" w:rsidRPr="00980413">
              <w:rPr>
                <w:b/>
                <w:bCs/>
              </w:rPr>
              <w:t>across the proposed buildings</w:t>
            </w:r>
          </w:p>
          <w:p w14:paraId="44915682" w14:textId="0E0A1592" w:rsidR="00134253" w:rsidRDefault="00B06E0C" w:rsidP="000E07EF">
            <w:pPr>
              <w:pStyle w:val="QuestionMainBodyText"/>
            </w:pPr>
            <w:r>
              <w:t>Paragraph</w:t>
            </w:r>
            <w:r w:rsidRPr="00F86435">
              <w:t xml:space="preserve"> </w:t>
            </w:r>
            <w:r w:rsidR="00AD5499" w:rsidRPr="00C67169">
              <w:t>15.5.</w:t>
            </w:r>
            <w:r w:rsidRPr="00F86435">
              <w:t xml:space="preserve">4 </w:t>
            </w:r>
            <w:r w:rsidR="00B62C0B">
              <w:t xml:space="preserve">of </w:t>
            </w:r>
            <w:r w:rsidR="00B62C0B" w:rsidRPr="00B62C0B">
              <w:t xml:space="preserve">ES </w:t>
            </w:r>
            <w:r w:rsidR="00DD1B3D">
              <w:t>c</w:t>
            </w:r>
            <w:r w:rsidR="00B62C0B" w:rsidRPr="00B62C0B">
              <w:t xml:space="preserve">hapter 15 Climate Change </w:t>
            </w:r>
            <w:r w:rsidR="005C4685" w:rsidRPr="005C4685">
              <w:t xml:space="preserve">[APP-183] </w:t>
            </w:r>
            <w:r>
              <w:t>states that</w:t>
            </w:r>
            <w:r w:rsidRPr="00F86435">
              <w:t xml:space="preserve"> </w:t>
            </w:r>
            <w:r w:rsidRPr="00134253">
              <w:rPr>
                <w:i/>
              </w:rPr>
              <w:t>“</w:t>
            </w:r>
            <w:r w:rsidR="00D7475F" w:rsidRPr="00134253">
              <w:rPr>
                <w:i/>
              </w:rPr>
              <w:t>b</w:t>
            </w:r>
            <w:r w:rsidR="00213732" w:rsidRPr="00134253">
              <w:rPr>
                <w:i/>
              </w:rPr>
              <w:t>uildings will target Energy Performance Certificate (EPC) ‘A+’ rating and achieve a minimum of ‘Excellent</w:t>
            </w:r>
            <w:r w:rsidR="00E23B9A" w:rsidRPr="00134253">
              <w:rPr>
                <w:i/>
              </w:rPr>
              <w:t>’</w:t>
            </w:r>
            <w:r w:rsidR="006911D8" w:rsidRPr="00134253">
              <w:rPr>
                <w:i/>
              </w:rPr>
              <w:t xml:space="preserve"> </w:t>
            </w:r>
            <w:r w:rsidR="00213732" w:rsidRPr="00134253">
              <w:rPr>
                <w:i/>
              </w:rPr>
              <w:t>BREEAM</w:t>
            </w:r>
            <w:r w:rsidR="00932FF8" w:rsidRPr="00134253">
              <w:rPr>
                <w:i/>
              </w:rPr>
              <w:t>.</w:t>
            </w:r>
            <w:r w:rsidR="000F3129" w:rsidRPr="00134253">
              <w:rPr>
                <w:i/>
              </w:rPr>
              <w:t>”</w:t>
            </w:r>
            <w:r w:rsidR="00A3613C" w:rsidRPr="00134253">
              <w:rPr>
                <w:i/>
              </w:rPr>
              <w:t xml:space="preserve"> </w:t>
            </w:r>
          </w:p>
          <w:p w14:paraId="53C58DED" w14:textId="71C8EF4D" w:rsidR="007A244A" w:rsidRPr="00087360" w:rsidRDefault="00A3613C" w:rsidP="000E07EF">
            <w:pPr>
              <w:pStyle w:val="QuestionMainBodyText"/>
            </w:pPr>
            <w:r>
              <w:t>C</w:t>
            </w:r>
            <w:r w:rsidRPr="00A3613C">
              <w:t xml:space="preserve">ould the applicant </w:t>
            </w:r>
            <w:r w:rsidR="00033857">
              <w:t>describe</w:t>
            </w:r>
            <w:r w:rsidRPr="00A3613C">
              <w:t xml:space="preserve"> </w:t>
            </w:r>
            <w:r w:rsidR="00CA7787">
              <w:t>the actions</w:t>
            </w:r>
            <w:r w:rsidRPr="00A3613C">
              <w:t xml:space="preserve"> it would </w:t>
            </w:r>
            <w:r w:rsidR="0066603C">
              <w:t xml:space="preserve">take to </w:t>
            </w:r>
            <w:r w:rsidRPr="00A3613C">
              <w:t xml:space="preserve">ensure that </w:t>
            </w:r>
            <w:r w:rsidR="00033857" w:rsidRPr="00033857">
              <w:t>‘Excellent’ BREEAM</w:t>
            </w:r>
            <w:r w:rsidRPr="00A3613C">
              <w:t xml:space="preserve"> rating is achieved across all proposed buildings, and identify the mechanisms that would be used to secure and maintain this rating?</w:t>
            </w:r>
          </w:p>
        </w:tc>
      </w:tr>
      <w:tr w:rsidR="00CA4875" w:rsidRPr="008C59AE" w14:paraId="0F17A78B" w14:textId="77777777" w:rsidTr="0DE09D94">
        <w:tc>
          <w:tcPr>
            <w:tcW w:w="1762" w:type="dxa"/>
          </w:tcPr>
          <w:p w14:paraId="209D5C87" w14:textId="77777777" w:rsidR="00CA4875" w:rsidRPr="00092316" w:rsidRDefault="00CA4875" w:rsidP="00460769">
            <w:pPr>
              <w:pStyle w:val="Heading3"/>
              <w:ind w:left="33"/>
              <w:rPr>
                <w:rFonts w:cs="Arial"/>
                <w:szCs w:val="24"/>
              </w:rPr>
            </w:pPr>
          </w:p>
        </w:tc>
        <w:tc>
          <w:tcPr>
            <w:tcW w:w="5271" w:type="dxa"/>
          </w:tcPr>
          <w:p w14:paraId="4FF364A2" w14:textId="215935E4" w:rsidR="00CA4875" w:rsidRPr="00092316" w:rsidRDefault="003C3A64" w:rsidP="000E07EF">
            <w:pPr>
              <w:pStyle w:val="QuestionMainBodyText"/>
            </w:pPr>
            <w:r>
              <w:t>The applicant</w:t>
            </w:r>
          </w:p>
        </w:tc>
        <w:tc>
          <w:tcPr>
            <w:tcW w:w="15066" w:type="dxa"/>
          </w:tcPr>
          <w:p w14:paraId="7B5AAF18" w14:textId="180AF803" w:rsidR="007A2E46" w:rsidRPr="00621D40" w:rsidRDefault="003C3A64" w:rsidP="007A2E46">
            <w:pPr>
              <w:pStyle w:val="QuestionMainBodyText"/>
              <w:rPr>
                <w:b/>
                <w:bCs/>
              </w:rPr>
            </w:pPr>
            <w:r w:rsidRPr="003C3A64">
              <w:rPr>
                <w:b/>
                <w:bCs/>
              </w:rPr>
              <w:t>Operational energy implications of refrigerated warehouse buildings</w:t>
            </w:r>
          </w:p>
          <w:p w14:paraId="6181F991" w14:textId="3E3E7628" w:rsidR="00D94034" w:rsidRDefault="00E92CF1" w:rsidP="000E07EF">
            <w:pPr>
              <w:pStyle w:val="QuestionMainBodyText"/>
            </w:pPr>
            <w:r>
              <w:t xml:space="preserve">It is mentioned in </w:t>
            </w:r>
            <w:r w:rsidR="00C52A20">
              <w:t>p</w:t>
            </w:r>
            <w:r w:rsidR="007A2E46">
              <w:t>aragraph</w:t>
            </w:r>
            <w:r w:rsidR="007A2E46" w:rsidRPr="00F86435">
              <w:t xml:space="preserve"> </w:t>
            </w:r>
            <w:r w:rsidR="007A2E46" w:rsidRPr="00C67169">
              <w:t>15.5.</w:t>
            </w:r>
            <w:r w:rsidR="006F1661" w:rsidRPr="006F1661">
              <w:t>54</w:t>
            </w:r>
            <w:r w:rsidR="007A2E46">
              <w:t xml:space="preserve"> </w:t>
            </w:r>
            <w:r w:rsidR="00114071">
              <w:t xml:space="preserve">of </w:t>
            </w:r>
            <w:r w:rsidR="00114071" w:rsidRPr="00B62C0B">
              <w:t xml:space="preserve">ES </w:t>
            </w:r>
            <w:r w:rsidR="00DD1B3D">
              <w:t>c</w:t>
            </w:r>
            <w:r w:rsidR="00114071" w:rsidRPr="00B62C0B">
              <w:t xml:space="preserve">hapter 15 Climate Change </w:t>
            </w:r>
            <w:r w:rsidR="00114071" w:rsidRPr="005C4685">
              <w:t>[APP-183]</w:t>
            </w:r>
            <w:r w:rsidR="007110C8">
              <w:t xml:space="preserve"> </w:t>
            </w:r>
            <w:r w:rsidR="007A2E46">
              <w:t>that</w:t>
            </w:r>
            <w:r w:rsidR="007A2E46" w:rsidRPr="00F86435">
              <w:t xml:space="preserve"> </w:t>
            </w:r>
            <w:r w:rsidR="007A2E46" w:rsidRPr="00D94034">
              <w:rPr>
                <w:i/>
              </w:rPr>
              <w:t>“</w:t>
            </w:r>
            <w:r w:rsidR="00D7475F" w:rsidRPr="00D94034">
              <w:rPr>
                <w:i/>
              </w:rPr>
              <w:t>t</w:t>
            </w:r>
            <w:r w:rsidR="00E0349B" w:rsidRPr="00D94034">
              <w:rPr>
                <w:i/>
              </w:rPr>
              <w:t>he Main Site warehouse building operational intensity has been calculated as 30 kWh/m</w:t>
            </w:r>
            <w:r w:rsidR="00E0349B" w:rsidRPr="00D94034">
              <w:rPr>
                <w:i/>
                <w:vertAlign w:val="superscript"/>
              </w:rPr>
              <w:t>2</w:t>
            </w:r>
            <w:r w:rsidR="00E0349B" w:rsidRPr="00D94034">
              <w:rPr>
                <w:i/>
              </w:rPr>
              <w:t xml:space="preserve"> GIA per year. As such, the operational energy intensity for the proposed development meets the </w:t>
            </w:r>
            <w:r w:rsidR="00711241" w:rsidRPr="00D94034">
              <w:rPr>
                <w:i/>
              </w:rPr>
              <w:t>Net Zero Carbon Buildings Standards</w:t>
            </w:r>
            <w:r w:rsidR="002364D4" w:rsidRPr="00D94034">
              <w:rPr>
                <w:i/>
              </w:rPr>
              <w:t>’</w:t>
            </w:r>
            <w:r w:rsidR="00E0349B" w:rsidRPr="00D94034">
              <w:rPr>
                <w:i/>
              </w:rPr>
              <w:t xml:space="preserve"> limits for unrefrigerated warehouses</w:t>
            </w:r>
            <w:r w:rsidR="00932FF8" w:rsidRPr="00D94034">
              <w:rPr>
                <w:i/>
              </w:rPr>
              <w:t>.</w:t>
            </w:r>
            <w:r w:rsidR="007A2E46" w:rsidRPr="00D94034">
              <w:rPr>
                <w:i/>
              </w:rPr>
              <w:t>”</w:t>
            </w:r>
            <w:r w:rsidR="007A2E46">
              <w:t xml:space="preserve"> </w:t>
            </w:r>
          </w:p>
          <w:p w14:paraId="47688087" w14:textId="6EA8EC66" w:rsidR="00CA4875" w:rsidRPr="00092316" w:rsidRDefault="00841BF4" w:rsidP="000E07EF">
            <w:pPr>
              <w:pStyle w:val="QuestionMainBodyText"/>
            </w:pPr>
            <w:r>
              <w:t>C</w:t>
            </w:r>
            <w:r w:rsidR="0000475D" w:rsidRPr="0000475D">
              <w:t>ould the applicant demonstrate the anticipated operational energy demand should the proposed warehouse buildings require refrigeration, and explain how this would affect overall energy consumption and associated emissions?</w:t>
            </w:r>
          </w:p>
        </w:tc>
      </w:tr>
      <w:tr w:rsidR="0029030D" w:rsidRPr="008C59AE" w14:paraId="71EC9DE0" w14:textId="77777777" w:rsidTr="0DE09D94">
        <w:tc>
          <w:tcPr>
            <w:tcW w:w="1762" w:type="dxa"/>
          </w:tcPr>
          <w:p w14:paraId="29CBAF7D" w14:textId="77777777" w:rsidR="0029030D" w:rsidRPr="00092316" w:rsidRDefault="0029030D" w:rsidP="00460769">
            <w:pPr>
              <w:pStyle w:val="Heading3"/>
              <w:ind w:left="33"/>
              <w:rPr>
                <w:rFonts w:cs="Arial"/>
                <w:szCs w:val="24"/>
              </w:rPr>
            </w:pPr>
          </w:p>
        </w:tc>
        <w:tc>
          <w:tcPr>
            <w:tcW w:w="5271" w:type="dxa"/>
          </w:tcPr>
          <w:p w14:paraId="0618148C" w14:textId="24FB2B04" w:rsidR="0029030D" w:rsidRPr="00092316" w:rsidRDefault="00367141" w:rsidP="000E07EF">
            <w:pPr>
              <w:pStyle w:val="QuestionMainBodyText"/>
            </w:pPr>
            <w:r>
              <w:t>The applicant</w:t>
            </w:r>
          </w:p>
        </w:tc>
        <w:tc>
          <w:tcPr>
            <w:tcW w:w="15066" w:type="dxa"/>
          </w:tcPr>
          <w:p w14:paraId="10B85752" w14:textId="59770F19" w:rsidR="00A11778" w:rsidRPr="00621D40" w:rsidRDefault="00797413" w:rsidP="00A11778">
            <w:pPr>
              <w:pStyle w:val="QuestionMainBodyText"/>
              <w:rPr>
                <w:b/>
                <w:bCs/>
              </w:rPr>
            </w:pPr>
            <w:r w:rsidRPr="00797413">
              <w:rPr>
                <w:b/>
                <w:bCs/>
              </w:rPr>
              <w:t>Carbon Management Plan</w:t>
            </w:r>
          </w:p>
          <w:p w14:paraId="23449E4B" w14:textId="0B7C3881" w:rsidR="004E1181" w:rsidRDefault="00B45BBB" w:rsidP="000E07EF">
            <w:pPr>
              <w:pStyle w:val="QuestionMainBodyText"/>
            </w:pPr>
            <w:r>
              <w:t>P</w:t>
            </w:r>
            <w:r w:rsidR="00A11778">
              <w:t>aragraph</w:t>
            </w:r>
            <w:r w:rsidR="00A11778" w:rsidRPr="00F86435">
              <w:t xml:space="preserve"> </w:t>
            </w:r>
            <w:r w:rsidR="00A11778" w:rsidRPr="006F1661">
              <w:t>15.</w:t>
            </w:r>
            <w:r w:rsidR="00284C0E">
              <w:t>6</w:t>
            </w:r>
            <w:r w:rsidR="00A11778" w:rsidRPr="006F1661">
              <w:t>.4</w:t>
            </w:r>
            <w:r w:rsidR="00A11778">
              <w:t xml:space="preserve"> </w:t>
            </w:r>
            <w:r>
              <w:t xml:space="preserve">of </w:t>
            </w:r>
            <w:r w:rsidR="00114071" w:rsidRPr="00B62C0B">
              <w:t xml:space="preserve">ES </w:t>
            </w:r>
            <w:r w:rsidR="00616EC4">
              <w:t>c</w:t>
            </w:r>
            <w:r w:rsidR="00114071" w:rsidRPr="00B62C0B">
              <w:t xml:space="preserve">hapter 15 Climate Change </w:t>
            </w:r>
            <w:r w:rsidR="00114071" w:rsidRPr="005C4685">
              <w:t>[</w:t>
            </w:r>
            <w:r w:rsidRPr="00B45BBB">
              <w:t>APP-183</w:t>
            </w:r>
            <w:r w:rsidR="00114071" w:rsidRPr="005C4685">
              <w:t>]</w:t>
            </w:r>
            <w:r>
              <w:t xml:space="preserve"> </w:t>
            </w:r>
            <w:r w:rsidR="000A71CD">
              <w:t xml:space="preserve">explains </w:t>
            </w:r>
            <w:r w:rsidR="00A11778">
              <w:t>that</w:t>
            </w:r>
            <w:r w:rsidR="00A11778" w:rsidRPr="00F86435">
              <w:t xml:space="preserve"> </w:t>
            </w:r>
            <w:r w:rsidR="00A11778" w:rsidRPr="00384971">
              <w:rPr>
                <w:i/>
              </w:rPr>
              <w:t>“</w:t>
            </w:r>
            <w:r w:rsidR="00D7475F" w:rsidRPr="00384971">
              <w:rPr>
                <w:i/>
              </w:rPr>
              <w:t>w</w:t>
            </w:r>
            <w:r w:rsidR="00D508F2" w:rsidRPr="00384971">
              <w:rPr>
                <w:i/>
              </w:rPr>
              <w:t>hile the applicant will seek to deploy measures contained in the Carbon Management Plan to the extent possible, it may not be feasible to deploy every measure, for reasons such as impact on cost, delivery programme and local availability of materials. As such, the Principal Contractor, informed by the Carbon Management Plan, will be responsible for achieving the applicant’s sustainability requirements</w:t>
            </w:r>
            <w:r w:rsidR="00932FF8">
              <w:t>.</w:t>
            </w:r>
            <w:r w:rsidR="00A11778">
              <w:t>”</w:t>
            </w:r>
            <w:r w:rsidR="009D4464">
              <w:t xml:space="preserve"> </w:t>
            </w:r>
          </w:p>
          <w:p w14:paraId="64D8F2EF" w14:textId="1B8B71E1" w:rsidR="0029030D" w:rsidRPr="00092316" w:rsidRDefault="00841BF4" w:rsidP="000E07EF">
            <w:pPr>
              <w:pStyle w:val="QuestionMainBodyText"/>
            </w:pPr>
            <w:r>
              <w:t>C</w:t>
            </w:r>
            <w:r w:rsidR="009D4464" w:rsidRPr="009D4464">
              <w:t xml:space="preserve">ould the applicant identify the measures within the Carbon Management Plan </w:t>
            </w:r>
            <w:r w:rsidR="00C97B5F" w:rsidRPr="005C4685">
              <w:t>[APP-</w:t>
            </w:r>
            <w:r w:rsidR="00C97B5F">
              <w:t>305</w:t>
            </w:r>
            <w:r w:rsidR="00C97B5F" w:rsidRPr="005C4685">
              <w:t>]</w:t>
            </w:r>
            <w:r w:rsidR="00C97B5F">
              <w:t xml:space="preserve"> </w:t>
            </w:r>
            <w:r w:rsidR="009D4464" w:rsidRPr="009D4464">
              <w:t xml:space="preserve">to which it would be committed, and </w:t>
            </w:r>
            <w:r w:rsidR="00367141">
              <w:t>clarify</w:t>
            </w:r>
            <w:r w:rsidR="009D4464" w:rsidRPr="009D4464">
              <w:t xml:space="preserve"> how these measures would be secured through the development process and monitored, maintained, and enforced over the lifetime of the development?</w:t>
            </w:r>
            <w:r w:rsidR="001220FC">
              <w:t xml:space="preserve"> </w:t>
            </w:r>
            <w:r w:rsidR="00BA1319">
              <w:t>Could</w:t>
            </w:r>
            <w:r w:rsidR="00D21D32">
              <w:t xml:space="preserve"> </w:t>
            </w:r>
            <w:r w:rsidR="00BA1319">
              <w:t>t</w:t>
            </w:r>
            <w:r w:rsidR="001220FC">
              <w:t xml:space="preserve">he applicant also </w:t>
            </w:r>
            <w:r w:rsidR="001220FC" w:rsidRPr="004F6CED">
              <w:t xml:space="preserve">explain how compliance with the mitigation measures assigned to the Principal Contractor would be monitored and </w:t>
            </w:r>
            <w:r w:rsidR="00C8009B" w:rsidRPr="004F6CED">
              <w:t>enforced</w:t>
            </w:r>
            <w:r w:rsidR="00C8009B">
              <w:t>?</w:t>
            </w:r>
          </w:p>
        </w:tc>
      </w:tr>
      <w:tr w:rsidR="0029030D" w:rsidRPr="008C59AE" w14:paraId="1403AC94" w14:textId="77777777" w:rsidTr="0DE09D94">
        <w:tc>
          <w:tcPr>
            <w:tcW w:w="1762" w:type="dxa"/>
          </w:tcPr>
          <w:p w14:paraId="29612CD5" w14:textId="77777777" w:rsidR="0029030D" w:rsidRPr="00092316" w:rsidRDefault="0029030D" w:rsidP="00460769">
            <w:pPr>
              <w:pStyle w:val="Heading3"/>
              <w:ind w:left="33"/>
              <w:rPr>
                <w:rFonts w:cs="Arial"/>
                <w:szCs w:val="24"/>
              </w:rPr>
            </w:pPr>
          </w:p>
        </w:tc>
        <w:tc>
          <w:tcPr>
            <w:tcW w:w="5271" w:type="dxa"/>
          </w:tcPr>
          <w:p w14:paraId="10019E74" w14:textId="2D3E28E3" w:rsidR="0029030D" w:rsidRPr="00092316" w:rsidRDefault="00E11644" w:rsidP="000E07EF">
            <w:pPr>
              <w:pStyle w:val="QuestionMainBodyText"/>
            </w:pPr>
            <w:r>
              <w:t>The applicant</w:t>
            </w:r>
          </w:p>
        </w:tc>
        <w:tc>
          <w:tcPr>
            <w:tcW w:w="15066" w:type="dxa"/>
          </w:tcPr>
          <w:p w14:paraId="2C0F018B" w14:textId="5E278779" w:rsidR="00760F02" w:rsidRPr="00621D40" w:rsidRDefault="00773F56" w:rsidP="00760F02">
            <w:pPr>
              <w:pStyle w:val="QuestionMainBodyText"/>
              <w:rPr>
                <w:b/>
                <w:bCs/>
              </w:rPr>
            </w:pPr>
            <w:r w:rsidRPr="00773F56">
              <w:rPr>
                <w:b/>
                <w:bCs/>
              </w:rPr>
              <w:t>Implementation and enforceability of green lease clause</w:t>
            </w:r>
          </w:p>
          <w:p w14:paraId="57FF1BB4" w14:textId="00EE360E" w:rsidR="00974924" w:rsidRDefault="00C03030" w:rsidP="000E07EF">
            <w:pPr>
              <w:pStyle w:val="QuestionMainBodyText"/>
            </w:pPr>
            <w:r>
              <w:t xml:space="preserve">It is specified in </w:t>
            </w:r>
            <w:r w:rsidR="000C5E69" w:rsidRPr="000C5E69">
              <w:t>Table 2.6</w:t>
            </w:r>
            <w:r w:rsidR="000C5E69">
              <w:t xml:space="preserve"> (</w:t>
            </w:r>
            <w:r w:rsidR="005B38AF">
              <w:t>p</w:t>
            </w:r>
            <w:r w:rsidR="00760F02">
              <w:t>aragraph</w:t>
            </w:r>
            <w:r w:rsidR="00760F02" w:rsidRPr="00F86435">
              <w:t xml:space="preserve"> </w:t>
            </w:r>
            <w:r w:rsidR="00D159F6" w:rsidRPr="00D159F6">
              <w:t>2.2.4</w:t>
            </w:r>
            <w:r w:rsidR="000C5E69">
              <w:t>)</w:t>
            </w:r>
            <w:r w:rsidR="00AA0A39">
              <w:t xml:space="preserve"> of </w:t>
            </w:r>
            <w:r w:rsidR="00AA0A39" w:rsidRPr="00AA0A39">
              <w:t>ES Appendix 15.5 Carbon Management Plan</w:t>
            </w:r>
            <w:r w:rsidR="00F14058">
              <w:t xml:space="preserve"> (CMP)</w:t>
            </w:r>
            <w:r w:rsidR="00AA0A39">
              <w:t xml:space="preserve"> </w:t>
            </w:r>
            <w:r w:rsidR="00AA0A39" w:rsidRPr="00AA0A39">
              <w:t>[APP-305]</w:t>
            </w:r>
            <w:r w:rsidR="00D159F6">
              <w:t xml:space="preserve"> </w:t>
            </w:r>
            <w:r w:rsidR="00760F02">
              <w:t>that</w:t>
            </w:r>
            <w:r w:rsidR="00760F02" w:rsidRPr="00F86435">
              <w:t xml:space="preserve"> </w:t>
            </w:r>
            <w:r w:rsidR="00760F02" w:rsidRPr="00974924">
              <w:rPr>
                <w:i/>
              </w:rPr>
              <w:t>“</w:t>
            </w:r>
            <w:r w:rsidR="005B38AF" w:rsidRPr="00974924">
              <w:rPr>
                <w:i/>
              </w:rPr>
              <w:t>t</w:t>
            </w:r>
            <w:r w:rsidRPr="00974924">
              <w:rPr>
                <w:i/>
              </w:rPr>
              <w:t xml:space="preserve">he </w:t>
            </w:r>
            <w:r w:rsidR="005B38AF" w:rsidRPr="00974924">
              <w:rPr>
                <w:i/>
              </w:rPr>
              <w:t>a</w:t>
            </w:r>
            <w:r w:rsidRPr="00974924">
              <w:rPr>
                <w:i/>
              </w:rPr>
              <w:t>pplicant will explore the inclusion of green clauses within tenant leases, where possible. Occupants will then</w:t>
            </w:r>
            <w:r w:rsidR="00760F02" w:rsidRPr="00974924">
              <w:rPr>
                <w:i/>
              </w:rPr>
              <w:t xml:space="preserve"> be </w:t>
            </w:r>
            <w:r w:rsidRPr="00974924">
              <w:rPr>
                <w:i/>
              </w:rPr>
              <w:t xml:space="preserve">responsible for </w:t>
            </w:r>
            <w:r w:rsidR="000C5E69" w:rsidRPr="00974924">
              <w:rPr>
                <w:i/>
              </w:rPr>
              <w:t>complying with such green lease clauses as set out within their lease</w:t>
            </w:r>
            <w:r w:rsidR="00586318" w:rsidRPr="00974924">
              <w:rPr>
                <w:i/>
              </w:rPr>
              <w:t xml:space="preserve"> </w:t>
            </w:r>
            <w:r w:rsidRPr="00974924">
              <w:rPr>
                <w:i/>
              </w:rPr>
              <w:t xml:space="preserve">agreements. Such clauses may include (subject to feasibility and tenant agreement) commitments by the tenant to ensure efficient use of energy within the </w:t>
            </w:r>
            <w:r w:rsidR="00D94697" w:rsidRPr="00974924">
              <w:rPr>
                <w:i/>
              </w:rPr>
              <w:t>buildings and</w:t>
            </w:r>
            <w:r w:rsidRPr="00974924">
              <w:rPr>
                <w:i/>
              </w:rPr>
              <w:t xml:space="preserve"> prioritising the use of renewable energy;</w:t>
            </w:r>
            <w:r w:rsidR="00760F02" w:rsidRPr="00974924">
              <w:rPr>
                <w:i/>
              </w:rPr>
              <w:t xml:space="preserve"> and </w:t>
            </w:r>
            <w:r w:rsidRPr="00974924">
              <w:rPr>
                <w:i/>
              </w:rPr>
              <w:t xml:space="preserve">commitments by the </w:t>
            </w:r>
            <w:r w:rsidR="004813A1" w:rsidRPr="00974924">
              <w:rPr>
                <w:i/>
              </w:rPr>
              <w:t>a</w:t>
            </w:r>
            <w:r w:rsidRPr="00974924">
              <w:rPr>
                <w:i/>
              </w:rPr>
              <w:t xml:space="preserve">pplicant to enable utility consumption </w:t>
            </w:r>
            <w:r w:rsidR="00586318" w:rsidRPr="00974924">
              <w:rPr>
                <w:i/>
              </w:rPr>
              <w:t>monitoring and</w:t>
            </w:r>
            <w:r w:rsidRPr="00974924">
              <w:rPr>
                <w:i/>
              </w:rPr>
              <w:t xml:space="preserve"> provide a tenant forum to review and agree targets and strategies to improve environmental performance.</w:t>
            </w:r>
            <w:r w:rsidR="00760F02" w:rsidRPr="00974924">
              <w:rPr>
                <w:i/>
              </w:rPr>
              <w:t>”</w:t>
            </w:r>
            <w:r w:rsidR="00023D1D">
              <w:t xml:space="preserve"> </w:t>
            </w:r>
          </w:p>
          <w:p w14:paraId="29288F06" w14:textId="31D874A1" w:rsidR="0029030D" w:rsidRPr="00092316" w:rsidRDefault="00023D1D" w:rsidP="000E07EF">
            <w:pPr>
              <w:pStyle w:val="QuestionMainBodyText"/>
            </w:pPr>
            <w:r>
              <w:t>C</w:t>
            </w:r>
            <w:r w:rsidRPr="00023D1D">
              <w:t>ould the applicant confirm whether all green clauses would be subject to tenant agreement and, if not, identify which clauses would be mandatory within the tenancy agreements?</w:t>
            </w:r>
          </w:p>
        </w:tc>
      </w:tr>
      <w:tr w:rsidR="005B36F8" w:rsidRPr="008C59AE" w14:paraId="3E4FE7C1" w14:textId="77777777" w:rsidTr="0DE09D94">
        <w:tc>
          <w:tcPr>
            <w:tcW w:w="1762" w:type="dxa"/>
          </w:tcPr>
          <w:p w14:paraId="447AB3D6" w14:textId="77777777" w:rsidR="005B36F8" w:rsidRPr="00092316" w:rsidRDefault="005B36F8" w:rsidP="00460769">
            <w:pPr>
              <w:pStyle w:val="Heading3"/>
              <w:ind w:left="33"/>
              <w:rPr>
                <w:rFonts w:cs="Arial"/>
                <w:szCs w:val="24"/>
              </w:rPr>
            </w:pPr>
          </w:p>
        </w:tc>
        <w:tc>
          <w:tcPr>
            <w:tcW w:w="5271" w:type="dxa"/>
          </w:tcPr>
          <w:p w14:paraId="3251F774" w14:textId="64A769C5" w:rsidR="005B36F8" w:rsidRPr="00092316" w:rsidRDefault="00C33689" w:rsidP="000E07EF">
            <w:pPr>
              <w:pStyle w:val="QuestionMainBodyText"/>
            </w:pPr>
            <w:r>
              <w:t>The applicant</w:t>
            </w:r>
          </w:p>
        </w:tc>
        <w:tc>
          <w:tcPr>
            <w:tcW w:w="15066" w:type="dxa"/>
          </w:tcPr>
          <w:p w14:paraId="63B8EBFB" w14:textId="6B58E5D8" w:rsidR="00651D66" w:rsidRPr="00621D40" w:rsidRDefault="0086299F" w:rsidP="00651D66">
            <w:pPr>
              <w:pStyle w:val="QuestionMainBodyText"/>
              <w:rPr>
                <w:b/>
                <w:bCs/>
              </w:rPr>
            </w:pPr>
            <w:r w:rsidRPr="0086299F">
              <w:rPr>
                <w:b/>
                <w:bCs/>
              </w:rPr>
              <w:t>Low impact refrigerants</w:t>
            </w:r>
          </w:p>
          <w:p w14:paraId="4D6069F9" w14:textId="4808B379" w:rsidR="0032680A" w:rsidRDefault="00651D66" w:rsidP="000E07EF">
            <w:pPr>
              <w:pStyle w:val="QuestionMainBodyText"/>
            </w:pPr>
            <w:r>
              <w:t>Paragraph</w:t>
            </w:r>
            <w:r w:rsidRPr="00F86435">
              <w:t xml:space="preserve"> </w:t>
            </w:r>
            <w:r w:rsidR="007E0044">
              <w:t>6</w:t>
            </w:r>
            <w:r w:rsidRPr="00C67169">
              <w:t>.</w:t>
            </w:r>
            <w:r w:rsidR="007E0044">
              <w:t>3</w:t>
            </w:r>
            <w:r>
              <w:t xml:space="preserve"> </w:t>
            </w:r>
            <w:r w:rsidR="007E0044">
              <w:t xml:space="preserve">of </w:t>
            </w:r>
            <w:r w:rsidR="00BB61EE" w:rsidRPr="00BB61EE">
              <w:t>Appendix B</w:t>
            </w:r>
            <w:r w:rsidR="00BB61EE">
              <w:t xml:space="preserve"> </w:t>
            </w:r>
            <w:r w:rsidR="009007C7">
              <w:t>(</w:t>
            </w:r>
            <w:r w:rsidR="00A97FCC">
              <w:t>Mountpark Sustainable Procurement Plan</w:t>
            </w:r>
            <w:r w:rsidR="009007C7">
              <w:t>)</w:t>
            </w:r>
            <w:r w:rsidR="00A97FCC" w:rsidRPr="00466D90">
              <w:t xml:space="preserve"> </w:t>
            </w:r>
            <w:r w:rsidR="00466D90" w:rsidRPr="00466D90">
              <w:t xml:space="preserve">of ES Appendix 15.5 </w:t>
            </w:r>
            <w:r w:rsidR="004724E3">
              <w:t>(CMP)</w:t>
            </w:r>
            <w:r w:rsidR="00466D90" w:rsidRPr="00466D90">
              <w:t xml:space="preserve"> [APP-305]</w:t>
            </w:r>
            <w:r w:rsidR="00BB61EE">
              <w:t xml:space="preserve"> </w:t>
            </w:r>
            <w:r>
              <w:t>states that</w:t>
            </w:r>
            <w:r w:rsidRPr="00F86435">
              <w:t xml:space="preserve"> </w:t>
            </w:r>
            <w:r w:rsidRPr="00872C5F">
              <w:rPr>
                <w:i/>
              </w:rPr>
              <w:t>“</w:t>
            </w:r>
            <w:r w:rsidR="004B0C4A" w:rsidRPr="00872C5F">
              <w:rPr>
                <w:i/>
              </w:rPr>
              <w:t>c</w:t>
            </w:r>
            <w:r w:rsidR="00CB265E" w:rsidRPr="00872C5F">
              <w:rPr>
                <w:i/>
              </w:rPr>
              <w:t xml:space="preserve">urrently, typical refrigerants used in building cooling systems are major greenhouse gases that are many times more potent than carbon dioxide in </w:t>
            </w:r>
            <w:r w:rsidR="00CB265E" w:rsidRPr="00872C5F">
              <w:rPr>
                <w:i/>
              </w:rPr>
              <w:lastRenderedPageBreak/>
              <w:t xml:space="preserve">their contribution to global warming and climate change. These have been dramatically improved over the years, from R22 which had a </w:t>
            </w:r>
            <w:r w:rsidR="00E52CF6" w:rsidRPr="00872C5F">
              <w:rPr>
                <w:i/>
              </w:rPr>
              <w:t>Global Warming Potential (</w:t>
            </w:r>
            <w:r w:rsidR="00CB265E" w:rsidRPr="00872C5F">
              <w:rPr>
                <w:i/>
              </w:rPr>
              <w:t>GWP</w:t>
            </w:r>
            <w:r w:rsidR="00E52CF6" w:rsidRPr="00872C5F">
              <w:rPr>
                <w:i/>
              </w:rPr>
              <w:t>)</w:t>
            </w:r>
            <w:r w:rsidR="00CB265E" w:rsidRPr="00872C5F">
              <w:rPr>
                <w:i/>
              </w:rPr>
              <w:t xml:space="preserve"> of 1810 to the latest gases such as R32 with a GWP of 675</w:t>
            </w:r>
            <w:r w:rsidR="00F32174" w:rsidRPr="00872C5F">
              <w:rPr>
                <w:i/>
              </w:rPr>
              <w:t>.</w:t>
            </w:r>
            <w:r w:rsidR="00C55049" w:rsidRPr="00872C5F">
              <w:rPr>
                <w:i/>
              </w:rPr>
              <w:t xml:space="preserve"> There are more efficient refrigerants currently in research, but are not yet commercially available, such as ammonia and </w:t>
            </w:r>
            <w:r w:rsidR="000344F4" w:rsidRPr="00872C5F">
              <w:rPr>
                <w:i/>
              </w:rPr>
              <w:t>CO</w:t>
            </w:r>
            <w:r w:rsidR="000344F4" w:rsidRPr="00872C5F">
              <w:rPr>
                <w:i/>
                <w:vertAlign w:val="subscript"/>
              </w:rPr>
              <w:t>2</w:t>
            </w:r>
            <w:r w:rsidR="00384E3E" w:rsidRPr="00872C5F">
              <w:rPr>
                <w:i/>
              </w:rPr>
              <w:t>.</w:t>
            </w:r>
            <w:r w:rsidR="00AC7FB9" w:rsidRPr="00872C5F">
              <w:rPr>
                <w:i/>
              </w:rPr>
              <w:t>”</w:t>
            </w:r>
            <w:r w:rsidR="00384E3E">
              <w:t xml:space="preserve"> </w:t>
            </w:r>
          </w:p>
          <w:p w14:paraId="0D8EE766" w14:textId="63B90E24" w:rsidR="005B36F8" w:rsidRPr="00092316" w:rsidRDefault="000E090F" w:rsidP="000E07EF">
            <w:pPr>
              <w:pStyle w:val="QuestionMainBodyText"/>
            </w:pPr>
            <w:r>
              <w:rPr>
                <w:rFonts w:cs="Arial"/>
                <w:szCs w:val="24"/>
              </w:rPr>
              <w:t>C</w:t>
            </w:r>
            <w:r w:rsidR="00563D5E" w:rsidRPr="005013D4">
              <w:rPr>
                <w:rFonts w:cs="Arial"/>
                <w:szCs w:val="24"/>
              </w:rPr>
              <w:t xml:space="preserve">ould the applicant confirm whether it would be willing to investigate and, where feasible, adopt the most up-to-date low-impact refrigerants available at the time of development completion, beyond the currently proposed R32 refrigerant? If so, </w:t>
            </w:r>
            <w:r>
              <w:rPr>
                <w:rFonts w:cs="Arial"/>
                <w:szCs w:val="24"/>
              </w:rPr>
              <w:t>c</w:t>
            </w:r>
            <w:r w:rsidR="00563D5E" w:rsidRPr="005013D4">
              <w:rPr>
                <w:rFonts w:cs="Arial"/>
                <w:szCs w:val="24"/>
              </w:rPr>
              <w:t>ould the applicant explain how the selection, implementation, monitoring and ongoing compliance of such refrigerants would be secured and enforced?</w:t>
            </w:r>
          </w:p>
        </w:tc>
      </w:tr>
      <w:tr w:rsidR="005B36F8" w:rsidRPr="008C59AE" w14:paraId="2E9A92EA" w14:textId="77777777" w:rsidTr="0DE09D94">
        <w:tc>
          <w:tcPr>
            <w:tcW w:w="1762" w:type="dxa"/>
          </w:tcPr>
          <w:p w14:paraId="1A7ABDB1" w14:textId="77777777" w:rsidR="005B36F8" w:rsidRPr="00092316" w:rsidRDefault="005B36F8" w:rsidP="00460769">
            <w:pPr>
              <w:pStyle w:val="Heading3"/>
              <w:ind w:left="33"/>
              <w:rPr>
                <w:rFonts w:cs="Arial"/>
                <w:szCs w:val="24"/>
              </w:rPr>
            </w:pPr>
          </w:p>
        </w:tc>
        <w:tc>
          <w:tcPr>
            <w:tcW w:w="5271" w:type="dxa"/>
          </w:tcPr>
          <w:p w14:paraId="71CBFC53" w14:textId="7B88C4FA" w:rsidR="005B36F8" w:rsidRPr="00092316" w:rsidRDefault="00804AE5" w:rsidP="000E07EF">
            <w:pPr>
              <w:pStyle w:val="QuestionMainBodyText"/>
            </w:pPr>
            <w:r>
              <w:t>The applicant</w:t>
            </w:r>
          </w:p>
        </w:tc>
        <w:tc>
          <w:tcPr>
            <w:tcW w:w="15066" w:type="dxa"/>
          </w:tcPr>
          <w:p w14:paraId="1AD6A1AD" w14:textId="4A00A293" w:rsidR="006826AF" w:rsidRPr="00621D40" w:rsidRDefault="00202CBC" w:rsidP="006826AF">
            <w:pPr>
              <w:pStyle w:val="QuestionMainBodyText"/>
              <w:rPr>
                <w:b/>
                <w:bCs/>
              </w:rPr>
            </w:pPr>
            <w:r w:rsidRPr="00202CBC">
              <w:rPr>
                <w:b/>
                <w:bCs/>
              </w:rPr>
              <w:t>Post occupancy energy review</w:t>
            </w:r>
            <w:r w:rsidR="006826AF" w:rsidRPr="00621D40">
              <w:rPr>
                <w:b/>
                <w:bCs/>
              </w:rPr>
              <w:t xml:space="preserve"> </w:t>
            </w:r>
          </w:p>
          <w:p w14:paraId="10DE0DD2" w14:textId="5B0D6810" w:rsidR="002D02FF" w:rsidRDefault="0027269B" w:rsidP="000E07EF">
            <w:pPr>
              <w:pStyle w:val="QuestionMainBodyText"/>
            </w:pPr>
            <w:r>
              <w:t xml:space="preserve">It is mentioned in </w:t>
            </w:r>
            <w:r w:rsidR="00F02907">
              <w:t>p</w:t>
            </w:r>
            <w:r w:rsidR="00F02907" w:rsidRPr="00F02907">
              <w:t xml:space="preserve">aragraph 12.5.1 of Appendix </w:t>
            </w:r>
            <w:r w:rsidR="004B0C4A" w:rsidRPr="00F02907">
              <w:t xml:space="preserve">C </w:t>
            </w:r>
            <w:r w:rsidR="00280C68">
              <w:t>(</w:t>
            </w:r>
            <w:r w:rsidR="00280C68" w:rsidRPr="00280C68">
              <w:t>Mountpark’s Example Developer’s Specification</w:t>
            </w:r>
            <w:r w:rsidR="00280C68">
              <w:t>)</w:t>
            </w:r>
            <w:r w:rsidR="00F3027F" w:rsidRPr="00466D90">
              <w:t xml:space="preserve"> of ES Appendix 15.5</w:t>
            </w:r>
            <w:r w:rsidR="00A16864">
              <w:t xml:space="preserve"> (CMP)</w:t>
            </w:r>
            <w:r w:rsidR="00F3027F" w:rsidRPr="00466D90">
              <w:t xml:space="preserve"> [APP-305]</w:t>
            </w:r>
            <w:r w:rsidR="004B0C4A" w:rsidRPr="00F02907">
              <w:t xml:space="preserve"> </w:t>
            </w:r>
            <w:r w:rsidR="004B0C4A">
              <w:t>that</w:t>
            </w:r>
            <w:r w:rsidR="006826AF" w:rsidRPr="00F86435">
              <w:t xml:space="preserve"> </w:t>
            </w:r>
            <w:r w:rsidR="006826AF" w:rsidRPr="002D02FF">
              <w:rPr>
                <w:i/>
              </w:rPr>
              <w:t>“</w:t>
            </w:r>
            <w:r w:rsidR="004B0C4A" w:rsidRPr="002D02FF">
              <w:rPr>
                <w:i/>
              </w:rPr>
              <w:t xml:space="preserve">the </w:t>
            </w:r>
            <w:r w:rsidR="007D13C7" w:rsidRPr="002D02FF">
              <w:rPr>
                <w:i/>
              </w:rPr>
              <w:t>C</w:t>
            </w:r>
            <w:r w:rsidR="004B0C4A" w:rsidRPr="002D02FF">
              <w:rPr>
                <w:i/>
              </w:rPr>
              <w:t>ontractor shall commission and pay for the nominated energy assessor (Employer to approve i.e. Ramboll or similar approved) to report on the actual energy consumption after 12 months occupancy compared to the design predictions and targets set out in the design stage operational energy modelling</w:t>
            </w:r>
            <w:r w:rsidR="00645DBF" w:rsidRPr="002D02FF">
              <w:rPr>
                <w:i/>
              </w:rPr>
              <w:t>.</w:t>
            </w:r>
            <w:r w:rsidR="006826AF" w:rsidRPr="002D02FF">
              <w:rPr>
                <w:i/>
              </w:rPr>
              <w:t>”</w:t>
            </w:r>
            <w:r w:rsidR="006826AF">
              <w:t xml:space="preserve"> </w:t>
            </w:r>
          </w:p>
          <w:p w14:paraId="399BF1DE" w14:textId="40657FA1" w:rsidR="005B36F8" w:rsidRPr="00092316" w:rsidRDefault="006826AF" w:rsidP="000E07EF">
            <w:pPr>
              <w:pStyle w:val="QuestionMainBodyText"/>
            </w:pPr>
            <w:r>
              <w:t>C</w:t>
            </w:r>
            <w:r w:rsidRPr="00A3613C">
              <w:t xml:space="preserve">ould the applicant </w:t>
            </w:r>
            <w:r w:rsidR="00804AE5" w:rsidRPr="00804AE5">
              <w:t>explain how compliance with the mitigation measures assigned to the Principal Contractor would be monitored and enforced?</w:t>
            </w:r>
          </w:p>
        </w:tc>
      </w:tr>
      <w:tr w:rsidR="00861BA4" w:rsidRPr="008C59AE" w14:paraId="2DC45300" w14:textId="77777777" w:rsidTr="0DE09D94">
        <w:tc>
          <w:tcPr>
            <w:tcW w:w="1762" w:type="dxa"/>
          </w:tcPr>
          <w:p w14:paraId="3D68BD8C" w14:textId="77777777" w:rsidR="00861BA4" w:rsidRPr="00092316" w:rsidRDefault="00861BA4" w:rsidP="00460769">
            <w:pPr>
              <w:pStyle w:val="Heading3"/>
              <w:ind w:left="33"/>
              <w:rPr>
                <w:rFonts w:cs="Arial"/>
                <w:szCs w:val="24"/>
              </w:rPr>
            </w:pPr>
          </w:p>
        </w:tc>
        <w:tc>
          <w:tcPr>
            <w:tcW w:w="5271" w:type="dxa"/>
          </w:tcPr>
          <w:p w14:paraId="763C6F02" w14:textId="5D52AE25" w:rsidR="00861BA4" w:rsidRDefault="00C525D4" w:rsidP="000E07EF">
            <w:pPr>
              <w:pStyle w:val="QuestionMainBodyText"/>
            </w:pPr>
            <w:r>
              <w:t>The applicant</w:t>
            </w:r>
          </w:p>
        </w:tc>
        <w:tc>
          <w:tcPr>
            <w:tcW w:w="15066" w:type="dxa"/>
          </w:tcPr>
          <w:p w14:paraId="6231C633" w14:textId="1B1A3AB3" w:rsidR="00615958" w:rsidRPr="00621D40" w:rsidRDefault="002143F0" w:rsidP="00615958">
            <w:pPr>
              <w:pStyle w:val="QuestionMainBodyText"/>
              <w:rPr>
                <w:b/>
                <w:bCs/>
              </w:rPr>
            </w:pPr>
            <w:r w:rsidRPr="002143F0">
              <w:rPr>
                <w:b/>
                <w:bCs/>
              </w:rPr>
              <w:t xml:space="preserve">Installation of </w:t>
            </w:r>
            <w:r>
              <w:rPr>
                <w:b/>
                <w:bCs/>
              </w:rPr>
              <w:t>p</w:t>
            </w:r>
            <w:r w:rsidRPr="002143F0">
              <w:rPr>
                <w:b/>
                <w:bCs/>
              </w:rPr>
              <w:t xml:space="preserve">hotovoltaic (PV) </w:t>
            </w:r>
            <w:r>
              <w:rPr>
                <w:b/>
                <w:bCs/>
              </w:rPr>
              <w:t>p</w:t>
            </w:r>
            <w:r w:rsidRPr="002143F0">
              <w:rPr>
                <w:b/>
                <w:bCs/>
              </w:rPr>
              <w:t>anels on available roof space of warehouse units</w:t>
            </w:r>
          </w:p>
          <w:p w14:paraId="077BA70D" w14:textId="064D232F" w:rsidR="00861BA4" w:rsidRPr="00202CBC" w:rsidRDefault="00184E1C" w:rsidP="00615958">
            <w:pPr>
              <w:pStyle w:val="QuestionMainBodyText"/>
              <w:rPr>
                <w:b/>
                <w:bCs/>
              </w:rPr>
            </w:pPr>
            <w:r w:rsidRPr="00184E1C">
              <w:t xml:space="preserve">Could the applicant confirm what mechanisms, commitments or requirements would ensure that solar PV panels are installed on the roofs of all proposed buildings, noting paragraph 15.5.4 </w:t>
            </w:r>
            <w:r w:rsidR="004D0A60">
              <w:t xml:space="preserve">of </w:t>
            </w:r>
            <w:r w:rsidR="004D0A60" w:rsidRPr="004D0A60">
              <w:t xml:space="preserve">ES </w:t>
            </w:r>
            <w:r w:rsidR="00A0643D">
              <w:t>c</w:t>
            </w:r>
            <w:r w:rsidR="004D0A60" w:rsidRPr="004D0A60">
              <w:t>hapter 15 Climate Change</w:t>
            </w:r>
            <w:r w:rsidRPr="00184E1C">
              <w:t xml:space="preserve"> </w:t>
            </w:r>
            <w:r w:rsidR="004D0A60" w:rsidRPr="004D0A60">
              <w:t xml:space="preserve">[APP-183] </w:t>
            </w:r>
            <w:r w:rsidRPr="00184E1C">
              <w:t xml:space="preserve">which states that </w:t>
            </w:r>
            <w:r w:rsidR="00070AB2" w:rsidRPr="00E07A01">
              <w:rPr>
                <w:i/>
              </w:rPr>
              <w:t>“</w:t>
            </w:r>
            <w:r w:rsidR="00415D5B" w:rsidRPr="00E07A01">
              <w:rPr>
                <w:i/>
              </w:rPr>
              <w:t xml:space="preserve">the structural design of </w:t>
            </w:r>
            <w:r w:rsidR="00245C0E" w:rsidRPr="00E07A01">
              <w:rPr>
                <w:i/>
              </w:rPr>
              <w:t xml:space="preserve">the </w:t>
            </w:r>
            <w:r w:rsidR="00070AB2" w:rsidRPr="00E07A01">
              <w:rPr>
                <w:i/>
              </w:rPr>
              <w:t>warehouse units allows for 100% of usable roof areas to be covered by solar PV to enable the buildings to be ‘future proofed’ should there be additional demand for renewable energy on-site, and where there is capacity within the grid to accommodate such additional generated renewable electricity</w:t>
            </w:r>
            <w:r w:rsidR="00415D5B" w:rsidRPr="00E07A01">
              <w:rPr>
                <w:i/>
              </w:rPr>
              <w:t>”</w:t>
            </w:r>
            <w:r w:rsidRPr="00E07A01">
              <w:rPr>
                <w:i/>
              </w:rPr>
              <w:t>?</w:t>
            </w:r>
            <w:r w:rsidR="00036E86">
              <w:rPr>
                <w:i/>
              </w:rPr>
              <w:t xml:space="preserve"> </w:t>
            </w:r>
            <w:r w:rsidR="005C7451" w:rsidRPr="005C7451">
              <w:rPr>
                <w:i/>
              </w:rPr>
              <w:t xml:space="preserve">Could the </w:t>
            </w:r>
            <w:r w:rsidR="005C7451">
              <w:rPr>
                <w:i/>
              </w:rPr>
              <w:t>a</w:t>
            </w:r>
            <w:r w:rsidR="005C7451" w:rsidRPr="005C7451">
              <w:rPr>
                <w:i/>
              </w:rPr>
              <w:t xml:space="preserve">pplicant </w:t>
            </w:r>
            <w:r w:rsidR="005C7451">
              <w:rPr>
                <w:i/>
              </w:rPr>
              <w:t xml:space="preserve">also </w:t>
            </w:r>
            <w:r w:rsidR="005C7451" w:rsidRPr="005C7451">
              <w:rPr>
                <w:i/>
              </w:rPr>
              <w:t>clarify why solar PV panels are not proposed across the entirety of the available roof area, and provide the rationale for the proportion of roof space that would remain unutilised for solar energy generation?</w:t>
            </w:r>
          </w:p>
        </w:tc>
      </w:tr>
      <w:tr w:rsidR="00D46FCF" w:rsidRPr="008C59AE" w14:paraId="62FFC3B3" w14:textId="77777777" w:rsidTr="0DE09D94">
        <w:tc>
          <w:tcPr>
            <w:tcW w:w="22099" w:type="dxa"/>
            <w:gridSpan w:val="3"/>
          </w:tcPr>
          <w:p w14:paraId="33AF3136" w14:textId="6A829D25" w:rsidR="00D46FCF" w:rsidRPr="00092316" w:rsidRDefault="00004B17" w:rsidP="00460769">
            <w:pPr>
              <w:pStyle w:val="Heading1"/>
              <w:ind w:left="33"/>
            </w:pPr>
            <w:bookmarkStart w:id="5" w:name="_Toc242282479"/>
            <w:r w:rsidRPr="00004B17">
              <w:t>Compulsory acquisition, temporary possession and other land or rights considerations</w:t>
            </w:r>
            <w:bookmarkEnd w:id="5"/>
          </w:p>
        </w:tc>
      </w:tr>
      <w:tr w:rsidR="00CA4875" w:rsidRPr="008C59AE" w14:paraId="04DC2571" w14:textId="77777777" w:rsidTr="0DE09D94">
        <w:tc>
          <w:tcPr>
            <w:tcW w:w="1762" w:type="dxa"/>
          </w:tcPr>
          <w:p w14:paraId="36F6D6FF" w14:textId="77777777" w:rsidR="00CA4875" w:rsidRPr="00092316" w:rsidRDefault="00CA4875" w:rsidP="00460769">
            <w:pPr>
              <w:pStyle w:val="Heading3"/>
              <w:ind w:left="33"/>
              <w:rPr>
                <w:rFonts w:cs="Arial"/>
                <w:szCs w:val="24"/>
              </w:rPr>
            </w:pPr>
          </w:p>
        </w:tc>
        <w:tc>
          <w:tcPr>
            <w:tcW w:w="5271" w:type="dxa"/>
          </w:tcPr>
          <w:p w14:paraId="36A2C03E" w14:textId="1F9E9220" w:rsidR="00CA4875" w:rsidRPr="00092316" w:rsidRDefault="00E7000A" w:rsidP="000E07EF">
            <w:pPr>
              <w:pStyle w:val="QuestionMainBodyText"/>
            </w:pPr>
            <w:r>
              <w:t xml:space="preserve">The applicant </w:t>
            </w:r>
          </w:p>
        </w:tc>
        <w:tc>
          <w:tcPr>
            <w:tcW w:w="15066" w:type="dxa"/>
          </w:tcPr>
          <w:p w14:paraId="55416D80" w14:textId="7EF18BC9" w:rsidR="00213B1D" w:rsidRPr="00472896" w:rsidRDefault="00213B1D" w:rsidP="00213B1D">
            <w:pPr>
              <w:pStyle w:val="QuestionMainBodyText"/>
              <w:rPr>
                <w:b/>
                <w:bCs/>
              </w:rPr>
            </w:pPr>
            <w:r w:rsidRPr="00472896">
              <w:rPr>
                <w:b/>
                <w:bCs/>
              </w:rPr>
              <w:t xml:space="preserve">Clarification: Land and Rights Negotiation Tracker and Statement of Reasons  </w:t>
            </w:r>
          </w:p>
          <w:p w14:paraId="1CB5C891" w14:textId="40F7AE4A" w:rsidR="00CA4875" w:rsidRPr="00092316" w:rsidRDefault="00213B1D" w:rsidP="00213B1D">
            <w:pPr>
              <w:pStyle w:val="QuestionMainBodyText"/>
            </w:pPr>
            <w:r>
              <w:t xml:space="preserve">In the Land and Rights Negotiation Tracker </w:t>
            </w:r>
            <w:r w:rsidR="001C0EAE">
              <w:t>[</w:t>
            </w:r>
            <w:r>
              <w:t>APP-146</w:t>
            </w:r>
            <w:r w:rsidR="001C0EAE">
              <w:t>]</w:t>
            </w:r>
            <w:r>
              <w:t xml:space="preserve"> on pages 24 and 25, and in Appendix 2 to the Statement of Reasons </w:t>
            </w:r>
            <w:r w:rsidR="001C0EAE">
              <w:t>[</w:t>
            </w:r>
            <w:r>
              <w:t>APP-143</w:t>
            </w:r>
            <w:r w:rsidR="001C0EAE">
              <w:t>]</w:t>
            </w:r>
            <w:r>
              <w:t xml:space="preserve"> pages 77 and 78, under Temporary Possession, the land interests shown buff coloured in column 1 are presumably intended to be coloured yellow to match the Land </w:t>
            </w:r>
            <w:r w:rsidR="00A02DBC">
              <w:t>p</w:t>
            </w:r>
            <w:r>
              <w:t>lan.</w:t>
            </w:r>
            <w:r w:rsidR="00362A9A">
              <w:t xml:space="preserve"> Please </w:t>
            </w:r>
            <w:r w:rsidR="0044078D">
              <w:t xml:space="preserve">confirm. </w:t>
            </w:r>
          </w:p>
        </w:tc>
      </w:tr>
      <w:tr w:rsidR="005F500A" w:rsidRPr="008C59AE" w14:paraId="539B6531" w14:textId="77777777" w:rsidTr="0DE09D94">
        <w:tc>
          <w:tcPr>
            <w:tcW w:w="1762" w:type="dxa"/>
          </w:tcPr>
          <w:p w14:paraId="72AC726F" w14:textId="77777777" w:rsidR="005F500A" w:rsidRPr="00092316" w:rsidRDefault="005F500A" w:rsidP="00460769">
            <w:pPr>
              <w:pStyle w:val="Heading3"/>
              <w:ind w:left="33"/>
              <w:rPr>
                <w:rFonts w:cs="Arial"/>
                <w:szCs w:val="24"/>
              </w:rPr>
            </w:pPr>
          </w:p>
        </w:tc>
        <w:tc>
          <w:tcPr>
            <w:tcW w:w="5271" w:type="dxa"/>
          </w:tcPr>
          <w:p w14:paraId="5CAEFDEA" w14:textId="47D0367A" w:rsidR="005F500A" w:rsidRPr="00092316" w:rsidRDefault="008D5E6E" w:rsidP="000E07EF">
            <w:pPr>
              <w:pStyle w:val="QuestionMainBodyText"/>
            </w:pPr>
            <w:r>
              <w:t>The applicant</w:t>
            </w:r>
          </w:p>
        </w:tc>
        <w:tc>
          <w:tcPr>
            <w:tcW w:w="15066" w:type="dxa"/>
          </w:tcPr>
          <w:p w14:paraId="201369EC" w14:textId="5E88F476" w:rsidR="001B2CB6" w:rsidRPr="001B2CB6" w:rsidRDefault="001B2CB6" w:rsidP="001B2CB6">
            <w:pPr>
              <w:pStyle w:val="QuestionMainBodyText"/>
              <w:rPr>
                <w:b/>
                <w:bCs/>
              </w:rPr>
            </w:pPr>
            <w:r w:rsidRPr="001B2CB6">
              <w:rPr>
                <w:b/>
                <w:bCs/>
              </w:rPr>
              <w:t xml:space="preserve">Clarification: Statement of Reasons </w:t>
            </w:r>
          </w:p>
          <w:p w14:paraId="23D34952" w14:textId="0DD11BA0" w:rsidR="001B2CB6" w:rsidRDefault="001B2CB6" w:rsidP="001B2CB6">
            <w:pPr>
              <w:pStyle w:val="QuestionMainBodyText"/>
            </w:pPr>
            <w:r>
              <w:t xml:space="preserve">Paragraph 3.3 of the Statement of Reasons </w:t>
            </w:r>
            <w:r w:rsidR="001C0EAE">
              <w:t>[APP-143]</w:t>
            </w:r>
            <w:r>
              <w:t xml:space="preserve"> states that </w:t>
            </w:r>
            <w:r w:rsidRPr="00444AFB">
              <w:rPr>
                <w:i/>
                <w:iCs/>
              </w:rPr>
              <w:t>"The Order limits define the area within which the works authorised by the Order may be carried out."</w:t>
            </w:r>
            <w:r>
              <w:t xml:space="preserve"> This is in agreement with the definitions of Order land (an area of land) and Order limits (a line) given in the DCO. </w:t>
            </w:r>
          </w:p>
          <w:p w14:paraId="7BB0864F" w14:textId="5F8A3203" w:rsidR="001B2CB6" w:rsidRDefault="001B2CB6" w:rsidP="001B2CB6">
            <w:pPr>
              <w:pStyle w:val="QuestionMainBodyText"/>
            </w:pPr>
            <w:r>
              <w:t>Paragraph 5.7 of the Statement of Reasons</w:t>
            </w:r>
            <w:r w:rsidR="00A02DBC">
              <w:t xml:space="preserve"> </w:t>
            </w:r>
            <w:r w:rsidR="001C0EAE">
              <w:t>[APP-143]</w:t>
            </w:r>
            <w:r>
              <w:t xml:space="preserve"> states that </w:t>
            </w:r>
            <w:r w:rsidRPr="00444AFB">
              <w:rPr>
                <w:i/>
                <w:iCs/>
              </w:rPr>
              <w:t>"... the land on which the authorised development may be carried out is referred to as the “Order limits” and is shown by a red line on the Works Plans ..."</w:t>
            </w:r>
            <w:r>
              <w:t xml:space="preserve">. </w:t>
            </w:r>
          </w:p>
          <w:p w14:paraId="3E1D7564" w14:textId="77777777" w:rsidR="001B2CB6" w:rsidRDefault="001B2CB6" w:rsidP="001B2CB6">
            <w:pPr>
              <w:pStyle w:val="QuestionMainBodyText"/>
            </w:pPr>
            <w:r>
              <w:t xml:space="preserve">Noting that plots of land on the Land plan are also delineated by a red line, should paragraph 5.7 of the Statement of Reasons be deleted (save for the final sentence) to avoid confusion? </w:t>
            </w:r>
          </w:p>
          <w:p w14:paraId="404FE1EF" w14:textId="0B2D5E5D" w:rsidR="005F500A" w:rsidRPr="00092316" w:rsidRDefault="001B2CB6" w:rsidP="001B2CB6">
            <w:pPr>
              <w:pStyle w:val="QuestionMainBodyText"/>
            </w:pPr>
            <w:r>
              <w:t xml:space="preserve">Or, in the alternative, should it be reworded for clarity and consistency to say </w:t>
            </w:r>
            <w:r w:rsidRPr="001545EA">
              <w:rPr>
                <w:i/>
                <w:iCs/>
              </w:rPr>
              <w:t>"... the land on which the authorised development may be carried out is referred to as being within the “Order limits” which are shown by a red line on both the Land plan and the Works plan ..."</w:t>
            </w:r>
            <w:r>
              <w:t>?</w:t>
            </w:r>
          </w:p>
        </w:tc>
      </w:tr>
      <w:tr w:rsidR="00E60476" w:rsidRPr="008C59AE" w14:paraId="235787C8" w14:textId="77777777" w:rsidTr="0DE09D94">
        <w:tc>
          <w:tcPr>
            <w:tcW w:w="1762" w:type="dxa"/>
          </w:tcPr>
          <w:p w14:paraId="49C02FB0" w14:textId="77777777" w:rsidR="00E60476" w:rsidRPr="00092316" w:rsidRDefault="00E60476" w:rsidP="00460769">
            <w:pPr>
              <w:pStyle w:val="Heading3"/>
              <w:ind w:left="33"/>
              <w:rPr>
                <w:rFonts w:cs="Arial"/>
                <w:szCs w:val="24"/>
              </w:rPr>
            </w:pPr>
          </w:p>
        </w:tc>
        <w:tc>
          <w:tcPr>
            <w:tcW w:w="5271" w:type="dxa"/>
          </w:tcPr>
          <w:p w14:paraId="6CF244FC" w14:textId="162FFC24" w:rsidR="00E60476" w:rsidRPr="00092316" w:rsidRDefault="008D5E6E" w:rsidP="000E07EF">
            <w:pPr>
              <w:pStyle w:val="QuestionMainBodyText"/>
            </w:pPr>
            <w:r>
              <w:t>The applicant</w:t>
            </w:r>
          </w:p>
        </w:tc>
        <w:tc>
          <w:tcPr>
            <w:tcW w:w="15066" w:type="dxa"/>
          </w:tcPr>
          <w:p w14:paraId="2620939B" w14:textId="52117B85" w:rsidR="00DF69D4" w:rsidRPr="00DF69D4" w:rsidRDefault="00DF69D4" w:rsidP="00DF69D4">
            <w:pPr>
              <w:pStyle w:val="QuestionMainBodyText"/>
              <w:rPr>
                <w:b/>
                <w:bCs/>
              </w:rPr>
            </w:pPr>
            <w:r w:rsidRPr="00DF69D4">
              <w:rPr>
                <w:b/>
                <w:bCs/>
              </w:rPr>
              <w:t xml:space="preserve">Clarification: Statement of Reasons  </w:t>
            </w:r>
          </w:p>
          <w:p w14:paraId="4ACB6797" w14:textId="73D0EA2A" w:rsidR="00DF69D4" w:rsidRDefault="00DF69D4" w:rsidP="00DF69D4">
            <w:pPr>
              <w:pStyle w:val="QuestionMainBodyText"/>
            </w:pPr>
            <w:r>
              <w:t xml:space="preserve">Paragraph 4.13 of the Statement of Reasons </w:t>
            </w:r>
            <w:r w:rsidR="001C0EAE">
              <w:t>[</w:t>
            </w:r>
            <w:r>
              <w:t>APP-143</w:t>
            </w:r>
            <w:r w:rsidR="001C0EAE">
              <w:t>]</w:t>
            </w:r>
            <w:r>
              <w:t xml:space="preserve"> says that </w:t>
            </w:r>
            <w:r w:rsidRPr="6F378807">
              <w:rPr>
                <w:i/>
                <w:iCs/>
              </w:rPr>
              <w:t>"Section 6 of this Statement sets out the justification for seeking compulsory acquisition powers in respect of the Order land and in so doing explains how the statutory conditions for including compulsory acquisition powers in the DCO are met and how the considerations set out in the CLG guidance have been taken into account"</w:t>
            </w:r>
            <w:r>
              <w:t xml:space="preserve"> but section 6 is a brief section about categories of Order land. </w:t>
            </w:r>
          </w:p>
          <w:p w14:paraId="254D58E1" w14:textId="7851F43A" w:rsidR="00E60476" w:rsidRPr="00092316" w:rsidRDefault="00DF69D4" w:rsidP="00DF69D4">
            <w:pPr>
              <w:pStyle w:val="QuestionMainBodyText"/>
            </w:pPr>
            <w:r>
              <w:t>Should this reference be to section 7 of the Statement of Reasons? If so, it would assist the ExA if you could please point to your explicit conclusions as to how the tests in sections 122 and 123 of the Planning Act 2008 are met.</w:t>
            </w:r>
          </w:p>
        </w:tc>
      </w:tr>
      <w:tr w:rsidR="00E60476" w:rsidRPr="008C59AE" w14:paraId="3EBEA3A2" w14:textId="77777777" w:rsidTr="0DE09D94">
        <w:tc>
          <w:tcPr>
            <w:tcW w:w="1762" w:type="dxa"/>
          </w:tcPr>
          <w:p w14:paraId="7094DB8A" w14:textId="77777777" w:rsidR="00E60476" w:rsidRPr="00092316" w:rsidRDefault="00E60476" w:rsidP="00460769">
            <w:pPr>
              <w:pStyle w:val="Heading3"/>
              <w:ind w:left="33"/>
              <w:rPr>
                <w:rFonts w:cs="Arial"/>
                <w:szCs w:val="24"/>
              </w:rPr>
            </w:pPr>
          </w:p>
        </w:tc>
        <w:tc>
          <w:tcPr>
            <w:tcW w:w="5271" w:type="dxa"/>
          </w:tcPr>
          <w:p w14:paraId="19B72729" w14:textId="5F1733F9" w:rsidR="00E60476" w:rsidRPr="00092316" w:rsidRDefault="008D5E6E" w:rsidP="000E07EF">
            <w:pPr>
              <w:pStyle w:val="QuestionMainBodyText"/>
            </w:pPr>
            <w:r>
              <w:t>The applicant</w:t>
            </w:r>
          </w:p>
        </w:tc>
        <w:tc>
          <w:tcPr>
            <w:tcW w:w="15066" w:type="dxa"/>
          </w:tcPr>
          <w:p w14:paraId="520DFB9F" w14:textId="2BC4AA14" w:rsidR="00621D40" w:rsidRPr="00621D40" w:rsidRDefault="00621D40" w:rsidP="00621D40">
            <w:pPr>
              <w:pStyle w:val="QuestionMainBodyText"/>
              <w:rPr>
                <w:b/>
                <w:bCs/>
              </w:rPr>
            </w:pPr>
            <w:r w:rsidRPr="00621D40">
              <w:rPr>
                <w:b/>
                <w:bCs/>
              </w:rPr>
              <w:t xml:space="preserve">Clarification: Statement of Reasons  </w:t>
            </w:r>
          </w:p>
          <w:p w14:paraId="22660446" w14:textId="2440CA57" w:rsidR="00E60476" w:rsidRPr="00092316" w:rsidRDefault="00621D40" w:rsidP="00621D40">
            <w:pPr>
              <w:pStyle w:val="QuestionMainBodyText"/>
            </w:pPr>
            <w:r>
              <w:t>In paragraph 7.32.15 of the Statement of Reasons</w:t>
            </w:r>
            <w:r w:rsidR="001C0EAE">
              <w:t xml:space="preserve"> [APP-143]</w:t>
            </w:r>
            <w:r>
              <w:t>, should “Work No 24” read “Work No 23”?</w:t>
            </w:r>
            <w:r w:rsidR="00751F7E">
              <w:t xml:space="preserve"> Please clarify. </w:t>
            </w:r>
          </w:p>
        </w:tc>
      </w:tr>
      <w:tr w:rsidR="00E60476" w:rsidRPr="008C59AE" w14:paraId="746FB09D" w14:textId="77777777" w:rsidTr="0DE09D94">
        <w:tc>
          <w:tcPr>
            <w:tcW w:w="1762" w:type="dxa"/>
          </w:tcPr>
          <w:p w14:paraId="6EA3FAD4" w14:textId="77777777" w:rsidR="00E60476" w:rsidRPr="00092316" w:rsidRDefault="00E60476" w:rsidP="00460769">
            <w:pPr>
              <w:pStyle w:val="Heading3"/>
              <w:ind w:left="33"/>
              <w:rPr>
                <w:rFonts w:cs="Arial"/>
                <w:szCs w:val="24"/>
              </w:rPr>
            </w:pPr>
          </w:p>
        </w:tc>
        <w:tc>
          <w:tcPr>
            <w:tcW w:w="5271" w:type="dxa"/>
          </w:tcPr>
          <w:p w14:paraId="49D06BE7" w14:textId="77777777" w:rsidR="00E60476" w:rsidRDefault="008D5E6E" w:rsidP="000E07EF">
            <w:pPr>
              <w:pStyle w:val="QuestionMainBodyText"/>
            </w:pPr>
            <w:r>
              <w:t>The applicant</w:t>
            </w:r>
          </w:p>
          <w:p w14:paraId="23DA8E61" w14:textId="1AC49B2C" w:rsidR="004D6B96" w:rsidRPr="00092316" w:rsidRDefault="004D6B96" w:rsidP="000E07EF">
            <w:pPr>
              <w:pStyle w:val="QuestionMainBodyText"/>
            </w:pPr>
            <w:r>
              <w:t>Statutory undertakers</w:t>
            </w:r>
          </w:p>
        </w:tc>
        <w:tc>
          <w:tcPr>
            <w:tcW w:w="15066" w:type="dxa"/>
          </w:tcPr>
          <w:p w14:paraId="0C87B0B8" w14:textId="77777777" w:rsidR="004D6B96" w:rsidRPr="004D6B96" w:rsidRDefault="004D6B96" w:rsidP="004D6B96">
            <w:pPr>
              <w:pStyle w:val="QuestionMainBodyText"/>
              <w:rPr>
                <w:b/>
                <w:bCs/>
              </w:rPr>
            </w:pPr>
            <w:r w:rsidRPr="004D6B96">
              <w:rPr>
                <w:b/>
                <w:bCs/>
              </w:rPr>
              <w:t xml:space="preserve">Clarification: Statutory Undertakers’ Works </w:t>
            </w:r>
          </w:p>
          <w:p w14:paraId="4C932F6D" w14:textId="6E0ECC21" w:rsidR="004D6B96" w:rsidRDefault="004D6B96" w:rsidP="004D6B96">
            <w:pPr>
              <w:pStyle w:val="QuestionMainBodyText"/>
            </w:pPr>
            <w:r>
              <w:t xml:space="preserve">Paragraph 3.55 of the Planning Statement </w:t>
            </w:r>
            <w:r w:rsidR="009145A3">
              <w:t>[APP-161</w:t>
            </w:r>
            <w:r w:rsidR="00E232F4">
              <w:t>]</w:t>
            </w:r>
            <w:r>
              <w:t xml:space="preserve"> states that </w:t>
            </w:r>
            <w:r w:rsidRPr="001C0EAE">
              <w:rPr>
                <w:i/>
              </w:rPr>
              <w:t>“The Proposed Development includes or requires the delivery of works to various utilities networks, both ‘off-site’ and within the Application Site</w:t>
            </w:r>
            <w:r w:rsidR="004A01AC" w:rsidRPr="001C0EAE">
              <w:rPr>
                <w:i/>
              </w:rPr>
              <w:t>”</w:t>
            </w:r>
            <w:r w:rsidRPr="001C0EAE">
              <w:rPr>
                <w:i/>
              </w:rPr>
              <w:t>.</w:t>
            </w:r>
            <w:r>
              <w:t xml:space="preserve"> </w:t>
            </w:r>
          </w:p>
          <w:p w14:paraId="458F455C" w14:textId="77777777" w:rsidR="004D6B96" w:rsidRDefault="004D6B96" w:rsidP="004D6B96">
            <w:pPr>
              <w:pStyle w:val="QuestionMainBodyText"/>
            </w:pPr>
            <w:r>
              <w:t xml:space="preserve">Please explain which works are “included” and which are “required”, where they are specified and how this affects your case for acquisition of the necessary land and/or rights. </w:t>
            </w:r>
          </w:p>
          <w:p w14:paraId="1294E05B" w14:textId="2464AF51" w:rsidR="00E60476" w:rsidRPr="00092316" w:rsidRDefault="004D6B96" w:rsidP="004D6B96">
            <w:pPr>
              <w:pStyle w:val="QuestionMainBodyText"/>
            </w:pPr>
            <w:r>
              <w:t>Statutory undertakers are invited to comment.</w:t>
            </w:r>
          </w:p>
        </w:tc>
      </w:tr>
      <w:tr w:rsidR="0037524C" w:rsidRPr="008C59AE" w14:paraId="29D9FC6A" w14:textId="77777777" w:rsidTr="0DE09D94">
        <w:tc>
          <w:tcPr>
            <w:tcW w:w="1762" w:type="dxa"/>
          </w:tcPr>
          <w:p w14:paraId="7D2D8A61" w14:textId="77777777" w:rsidR="0037524C" w:rsidRPr="00092316" w:rsidRDefault="0037524C" w:rsidP="00460769">
            <w:pPr>
              <w:pStyle w:val="Heading3"/>
              <w:ind w:left="33"/>
              <w:rPr>
                <w:rFonts w:cs="Arial"/>
                <w:szCs w:val="24"/>
              </w:rPr>
            </w:pPr>
          </w:p>
        </w:tc>
        <w:tc>
          <w:tcPr>
            <w:tcW w:w="5271" w:type="dxa"/>
          </w:tcPr>
          <w:p w14:paraId="5722B721" w14:textId="786A5355" w:rsidR="00C400C4" w:rsidRPr="00092316" w:rsidRDefault="007B2E1D" w:rsidP="000E07EF">
            <w:pPr>
              <w:pStyle w:val="QuestionMainBodyText"/>
            </w:pPr>
            <w:r>
              <w:t>The applicant</w:t>
            </w:r>
          </w:p>
        </w:tc>
        <w:tc>
          <w:tcPr>
            <w:tcW w:w="15066" w:type="dxa"/>
          </w:tcPr>
          <w:p w14:paraId="72C20E10" w14:textId="77777777" w:rsidR="00D06D7D" w:rsidRPr="005A0419" w:rsidRDefault="00D06D7D" w:rsidP="00D06D7D">
            <w:pPr>
              <w:pStyle w:val="QuestionMainBodyText"/>
              <w:rPr>
                <w:b/>
                <w:bCs/>
              </w:rPr>
            </w:pPr>
            <w:r w:rsidRPr="005A0419">
              <w:rPr>
                <w:b/>
                <w:bCs/>
              </w:rPr>
              <w:t xml:space="preserve">Procedure for implementation of compulsory acquisition powers </w:t>
            </w:r>
          </w:p>
          <w:p w14:paraId="19A2750D" w14:textId="22D81433" w:rsidR="00D06D7D" w:rsidRDefault="00D06D7D" w:rsidP="00D06D7D">
            <w:pPr>
              <w:pStyle w:val="QuestionMainBodyText"/>
            </w:pPr>
            <w:r>
              <w:t xml:space="preserve">Paragraph 5.5 of the Statement of Reasons </w:t>
            </w:r>
            <w:r w:rsidR="00E232F4">
              <w:t>[</w:t>
            </w:r>
            <w:r>
              <w:t>APP-143</w:t>
            </w:r>
            <w:r w:rsidR="00E232F4">
              <w:t>]</w:t>
            </w:r>
            <w:r>
              <w:t xml:space="preserve"> states that </w:t>
            </w:r>
            <w:r w:rsidRPr="00C41C43">
              <w:rPr>
                <w:i/>
                <w:iCs/>
              </w:rPr>
              <w:t>"Provisions are also included to enable implementation of the compulsory acquisition by way of either the notice of entry and notice to treat procedure or the general vesting procedure."</w:t>
            </w:r>
            <w:r>
              <w:t xml:space="preserve"> </w:t>
            </w:r>
          </w:p>
          <w:p w14:paraId="69D84B9F" w14:textId="38C60727" w:rsidR="0037524C" w:rsidRPr="00092316" w:rsidRDefault="00D06D7D" w:rsidP="00D06D7D">
            <w:pPr>
              <w:pStyle w:val="QuestionMainBodyText"/>
            </w:pPr>
            <w:r>
              <w:t>Is one preferable to the other and, if so, in what circumstances?</w:t>
            </w:r>
          </w:p>
        </w:tc>
      </w:tr>
      <w:tr w:rsidR="0037524C" w:rsidRPr="008C59AE" w14:paraId="66AABB6F" w14:textId="77777777" w:rsidTr="0DE09D94">
        <w:tc>
          <w:tcPr>
            <w:tcW w:w="1762" w:type="dxa"/>
          </w:tcPr>
          <w:p w14:paraId="22955CA2" w14:textId="77777777" w:rsidR="0037524C" w:rsidRPr="00092316" w:rsidRDefault="0037524C" w:rsidP="00460769">
            <w:pPr>
              <w:pStyle w:val="Heading3"/>
              <w:ind w:left="33"/>
              <w:rPr>
                <w:rFonts w:cs="Arial"/>
                <w:szCs w:val="24"/>
              </w:rPr>
            </w:pPr>
          </w:p>
        </w:tc>
        <w:tc>
          <w:tcPr>
            <w:tcW w:w="5271" w:type="dxa"/>
          </w:tcPr>
          <w:p w14:paraId="570F68A6" w14:textId="299166AB" w:rsidR="0037524C" w:rsidRPr="00092316" w:rsidRDefault="007B2E1D" w:rsidP="000E07EF">
            <w:pPr>
              <w:pStyle w:val="QuestionMainBodyText"/>
            </w:pPr>
            <w:r>
              <w:t>The applicant</w:t>
            </w:r>
          </w:p>
        </w:tc>
        <w:tc>
          <w:tcPr>
            <w:tcW w:w="15066" w:type="dxa"/>
          </w:tcPr>
          <w:p w14:paraId="57A93A7F" w14:textId="77777777" w:rsidR="001761D2" w:rsidRPr="00DE403C" w:rsidRDefault="001761D2" w:rsidP="001761D2">
            <w:pPr>
              <w:pStyle w:val="QuestionMainBodyText"/>
              <w:rPr>
                <w:b/>
                <w:bCs/>
              </w:rPr>
            </w:pPr>
            <w:r w:rsidRPr="00DE403C">
              <w:rPr>
                <w:b/>
                <w:bCs/>
              </w:rPr>
              <w:t xml:space="preserve">Funding of compulsory acquisition </w:t>
            </w:r>
          </w:p>
          <w:p w14:paraId="1235F22E" w14:textId="6ED5121B" w:rsidR="001761D2" w:rsidRDefault="001761D2" w:rsidP="001761D2">
            <w:pPr>
              <w:pStyle w:val="QuestionMainBodyText"/>
            </w:pPr>
            <w:r>
              <w:t xml:space="preserve">Paragraph 5.8 of the Funding Statement </w:t>
            </w:r>
            <w:r w:rsidR="00E232F4">
              <w:t>[</w:t>
            </w:r>
            <w:r>
              <w:t>APP-144</w:t>
            </w:r>
            <w:r w:rsidR="00E232F4">
              <w:t>]</w:t>
            </w:r>
            <w:r>
              <w:t xml:space="preserve"> refers to compensation and paragraph 5.9 says that </w:t>
            </w:r>
            <w:r w:rsidRPr="007E1664">
              <w:rPr>
                <w:i/>
              </w:rPr>
              <w:t xml:space="preserve">"The remainder of the land acquisition and any claims for blight that may be submitted is also expected to be funded by the Applicant …" </w:t>
            </w:r>
          </w:p>
          <w:p w14:paraId="55BC6B11" w14:textId="260408DD" w:rsidR="00486380" w:rsidRPr="007E1664" w:rsidRDefault="007E1664" w:rsidP="007E1664">
            <w:pPr>
              <w:pStyle w:val="QuestionMainBodyText"/>
              <w:rPr>
                <w:i/>
                <w:iCs/>
              </w:rPr>
            </w:pPr>
            <w:r>
              <w:t xml:space="preserve">Paragraph 7.1 states that </w:t>
            </w:r>
            <w:r w:rsidRPr="007E1664">
              <w:rPr>
                <w:i/>
                <w:iCs/>
              </w:rPr>
              <w:t>"In the event any claims for blight arise the cost of meeting any valid claim will be met by the Applicant.".</w:t>
            </w:r>
          </w:p>
          <w:p w14:paraId="052E922F" w14:textId="1804B29C" w:rsidR="0037524C" w:rsidRPr="00092316" w:rsidRDefault="001761D2" w:rsidP="001761D2">
            <w:pPr>
              <w:pStyle w:val="QuestionMainBodyText"/>
            </w:pPr>
            <w:r>
              <w:t>Please explain what you mean by "</w:t>
            </w:r>
            <w:r w:rsidR="002A32F6" w:rsidRPr="00A55736">
              <w:rPr>
                <w:i/>
              </w:rPr>
              <w:t xml:space="preserve">is also </w:t>
            </w:r>
            <w:r w:rsidRPr="00A55736">
              <w:rPr>
                <w:i/>
              </w:rPr>
              <w:t>expected</w:t>
            </w:r>
            <w:r w:rsidR="002A32F6" w:rsidRPr="00A55736">
              <w:rPr>
                <w:i/>
              </w:rPr>
              <w:t xml:space="preserve"> to</w:t>
            </w:r>
            <w:r>
              <w:t>" and confirm that all compulsory acquisition will be funded by the applicant.</w:t>
            </w:r>
          </w:p>
        </w:tc>
      </w:tr>
      <w:tr w:rsidR="0037524C" w:rsidRPr="008C59AE" w14:paraId="059EEE95" w14:textId="77777777" w:rsidTr="0DE09D94">
        <w:tc>
          <w:tcPr>
            <w:tcW w:w="1762" w:type="dxa"/>
          </w:tcPr>
          <w:p w14:paraId="309F8B3D" w14:textId="77777777" w:rsidR="0037524C" w:rsidRPr="00092316" w:rsidRDefault="0037524C" w:rsidP="00460769">
            <w:pPr>
              <w:pStyle w:val="Heading3"/>
              <w:ind w:left="33"/>
              <w:rPr>
                <w:rFonts w:cs="Arial"/>
                <w:szCs w:val="24"/>
              </w:rPr>
            </w:pPr>
          </w:p>
        </w:tc>
        <w:tc>
          <w:tcPr>
            <w:tcW w:w="5271" w:type="dxa"/>
          </w:tcPr>
          <w:p w14:paraId="73AD6EE9" w14:textId="3D1D5DD4" w:rsidR="0037524C" w:rsidRPr="00092316" w:rsidRDefault="007B2E1D" w:rsidP="000E07EF">
            <w:pPr>
              <w:pStyle w:val="QuestionMainBodyText"/>
            </w:pPr>
            <w:r>
              <w:t>The applicant</w:t>
            </w:r>
          </w:p>
        </w:tc>
        <w:tc>
          <w:tcPr>
            <w:tcW w:w="15066" w:type="dxa"/>
          </w:tcPr>
          <w:p w14:paraId="78B0FC90" w14:textId="77777777" w:rsidR="00B11850" w:rsidRPr="00B11850" w:rsidRDefault="00B11850" w:rsidP="00B11850">
            <w:pPr>
              <w:pStyle w:val="QuestionMainBodyText"/>
              <w:rPr>
                <w:b/>
                <w:bCs/>
              </w:rPr>
            </w:pPr>
            <w:r w:rsidRPr="00B11850">
              <w:rPr>
                <w:b/>
                <w:bCs/>
              </w:rPr>
              <w:t xml:space="preserve">Funding the proposed development </w:t>
            </w:r>
          </w:p>
          <w:p w14:paraId="5F84D2FC" w14:textId="6E6EE734" w:rsidR="0037524C" w:rsidRPr="00092316" w:rsidRDefault="00B11850" w:rsidP="00B11850">
            <w:pPr>
              <w:pStyle w:val="QuestionMainBodyText"/>
            </w:pPr>
            <w:r>
              <w:t xml:space="preserve">With reference to paragraph 6.2 of the Funding Statement </w:t>
            </w:r>
            <w:r w:rsidR="00C605AC">
              <w:t>[</w:t>
            </w:r>
            <w:r>
              <w:t>APP-144</w:t>
            </w:r>
            <w:r w:rsidR="00C605AC">
              <w:t>]</w:t>
            </w:r>
            <w:r>
              <w:t xml:space="preserve">, please explain which of the mechanisms mentioned would be considered and </w:t>
            </w:r>
            <w:r w:rsidR="003B5334">
              <w:t xml:space="preserve">which </w:t>
            </w:r>
            <w:r>
              <w:t xml:space="preserve">might be used, and give details of what other business models you envisage </w:t>
            </w:r>
            <w:r w:rsidR="00621861">
              <w:t xml:space="preserve">might </w:t>
            </w:r>
            <w:r>
              <w:t>be used.</w:t>
            </w:r>
          </w:p>
        </w:tc>
      </w:tr>
      <w:tr w:rsidR="0037524C" w:rsidRPr="008C59AE" w14:paraId="31CFA976" w14:textId="77777777" w:rsidTr="0DE09D94">
        <w:tc>
          <w:tcPr>
            <w:tcW w:w="1762" w:type="dxa"/>
          </w:tcPr>
          <w:p w14:paraId="44AB4136" w14:textId="77777777" w:rsidR="0037524C" w:rsidRPr="00092316" w:rsidRDefault="0037524C" w:rsidP="00460769">
            <w:pPr>
              <w:pStyle w:val="Heading3"/>
              <w:ind w:left="33"/>
              <w:rPr>
                <w:rFonts w:cs="Arial"/>
                <w:szCs w:val="24"/>
              </w:rPr>
            </w:pPr>
          </w:p>
        </w:tc>
        <w:tc>
          <w:tcPr>
            <w:tcW w:w="5271" w:type="dxa"/>
          </w:tcPr>
          <w:p w14:paraId="78F1957F" w14:textId="3D70A0F8" w:rsidR="0037524C" w:rsidRPr="00092316" w:rsidRDefault="007B2E1D" w:rsidP="000E07EF">
            <w:pPr>
              <w:pStyle w:val="QuestionMainBodyText"/>
            </w:pPr>
            <w:r>
              <w:t>The applicant</w:t>
            </w:r>
          </w:p>
        </w:tc>
        <w:tc>
          <w:tcPr>
            <w:tcW w:w="15066" w:type="dxa"/>
          </w:tcPr>
          <w:p w14:paraId="4174D9F8" w14:textId="77777777" w:rsidR="002A3B7C" w:rsidRPr="002A3B7C" w:rsidRDefault="002A3B7C" w:rsidP="002A3B7C">
            <w:pPr>
              <w:pStyle w:val="QuestionMainBodyText"/>
              <w:rPr>
                <w:b/>
                <w:bCs/>
              </w:rPr>
            </w:pPr>
            <w:r w:rsidRPr="002A3B7C">
              <w:rPr>
                <w:b/>
                <w:bCs/>
              </w:rPr>
              <w:t xml:space="preserve">Compensation: guarantees </w:t>
            </w:r>
          </w:p>
          <w:p w14:paraId="3ADAC693" w14:textId="0F8CA302" w:rsidR="002A3B7C" w:rsidRDefault="002A3B7C" w:rsidP="002A3B7C">
            <w:pPr>
              <w:pStyle w:val="QuestionMainBodyText"/>
            </w:pPr>
            <w:r>
              <w:t xml:space="preserve">Article 41 lists the relevant provisions: see also paragraph 5.11 of the Funding Statement </w:t>
            </w:r>
            <w:r w:rsidR="00C605AC">
              <w:t>[</w:t>
            </w:r>
            <w:r>
              <w:t>APP-144</w:t>
            </w:r>
            <w:r w:rsidR="00C605AC">
              <w:t>]</w:t>
            </w:r>
            <w:r>
              <w:t xml:space="preserve">. </w:t>
            </w:r>
          </w:p>
          <w:p w14:paraId="7600DA2E" w14:textId="792A0D9D" w:rsidR="002A3B7C" w:rsidRDefault="002A3B7C" w:rsidP="00826522">
            <w:pPr>
              <w:pStyle w:val="QuestionMainBodyText"/>
              <w:numPr>
                <w:ilvl w:val="0"/>
                <w:numId w:val="10"/>
              </w:numPr>
            </w:pPr>
            <w:r>
              <w:t xml:space="preserve">Article 31 also contains powers to override easements and other rights, and Article 31(1)(a) in particular, but is not listed in Article 41. Please explain. </w:t>
            </w:r>
          </w:p>
          <w:p w14:paraId="67012404" w14:textId="00C78539" w:rsidR="0037524C" w:rsidRPr="00092316" w:rsidRDefault="002A3B7C" w:rsidP="00826522">
            <w:pPr>
              <w:pStyle w:val="QuestionMainBodyText"/>
              <w:numPr>
                <w:ilvl w:val="0"/>
                <w:numId w:val="10"/>
              </w:numPr>
            </w:pPr>
            <w:r>
              <w:t>do the parties consider that 15 years from the exercise of the relevant power is a reasonable/sufficient time for the guarantee or other form of security to be in place?</w:t>
            </w:r>
          </w:p>
        </w:tc>
      </w:tr>
      <w:tr w:rsidR="00DB3D67" w:rsidRPr="008C59AE" w14:paraId="25DA8DBC" w14:textId="77777777" w:rsidTr="0DE09D94">
        <w:tc>
          <w:tcPr>
            <w:tcW w:w="1762" w:type="dxa"/>
          </w:tcPr>
          <w:p w14:paraId="1608BEAE" w14:textId="6F32DC87" w:rsidR="001C6583" w:rsidRPr="00657963" w:rsidRDefault="001C6583" w:rsidP="001C6583">
            <w:pPr>
              <w:pStyle w:val="Heading3"/>
              <w:ind w:left="33"/>
              <w:rPr>
                <w:rFonts w:cs="Arial"/>
                <w:szCs w:val="24"/>
              </w:rPr>
            </w:pPr>
          </w:p>
        </w:tc>
        <w:tc>
          <w:tcPr>
            <w:tcW w:w="5271" w:type="dxa"/>
          </w:tcPr>
          <w:p w14:paraId="6887E902" w14:textId="181239DC" w:rsidR="00DB3D67" w:rsidRDefault="00DB3D67" w:rsidP="000E07EF">
            <w:pPr>
              <w:pStyle w:val="QuestionMainBodyText"/>
            </w:pPr>
            <w:r>
              <w:t>The applicant</w:t>
            </w:r>
          </w:p>
        </w:tc>
        <w:tc>
          <w:tcPr>
            <w:tcW w:w="15066" w:type="dxa"/>
          </w:tcPr>
          <w:p w14:paraId="0C1C01DF" w14:textId="77777777" w:rsidR="00DB3D67" w:rsidRDefault="0010315B" w:rsidP="002A3B7C">
            <w:pPr>
              <w:pStyle w:val="QuestionMainBodyText"/>
              <w:rPr>
                <w:b/>
                <w:bCs/>
              </w:rPr>
            </w:pPr>
            <w:r>
              <w:rPr>
                <w:b/>
                <w:bCs/>
              </w:rPr>
              <w:t>Book of Reference: plots 2/4 and 2/10</w:t>
            </w:r>
          </w:p>
          <w:p w14:paraId="2F3BCFF0" w14:textId="2A341AA8" w:rsidR="004C0E87" w:rsidRDefault="004C0E87" w:rsidP="002A3B7C">
            <w:pPr>
              <w:pStyle w:val="QuestionMainBodyText"/>
            </w:pPr>
            <w:r>
              <w:t>We note your response</w:t>
            </w:r>
            <w:r w:rsidR="004A2860">
              <w:t xml:space="preserve"> in Part 1C</w:t>
            </w:r>
            <w:r w:rsidR="00045F3E">
              <w:t xml:space="preserve"> of Document 9.1</w:t>
            </w:r>
            <w:r w:rsidR="004A2860">
              <w:t xml:space="preserve"> </w:t>
            </w:r>
            <w:r w:rsidR="00C605AC">
              <w:t>[</w:t>
            </w:r>
            <w:r w:rsidR="004A2860">
              <w:t>PDA-007</w:t>
            </w:r>
            <w:r w:rsidR="00C605AC">
              <w:t>]</w:t>
            </w:r>
            <w:r w:rsidR="004A2860">
              <w:t xml:space="preserve"> </w:t>
            </w:r>
            <w:r w:rsidR="00045F3E">
              <w:t xml:space="preserve">to </w:t>
            </w:r>
            <w:r w:rsidR="00672BC2">
              <w:t>the representation by Savills on behalf of Meyrick-Jones LLP</w:t>
            </w:r>
            <w:r w:rsidR="006108B0">
              <w:t xml:space="preserve"> </w:t>
            </w:r>
            <w:r w:rsidR="00C605AC">
              <w:t>[</w:t>
            </w:r>
            <w:r w:rsidR="006108B0">
              <w:t>RR-096</w:t>
            </w:r>
            <w:r w:rsidR="00C605AC">
              <w:t>]</w:t>
            </w:r>
            <w:r w:rsidR="00672BC2">
              <w:t xml:space="preserve"> in respect of </w:t>
            </w:r>
            <w:r w:rsidR="009A604C">
              <w:t>a change to the registered proprietor</w:t>
            </w:r>
            <w:r w:rsidR="00BB5122">
              <w:t xml:space="preserve"> (see sheet 2 of the Land </w:t>
            </w:r>
            <w:r w:rsidR="006108B0">
              <w:t>P</w:t>
            </w:r>
            <w:r w:rsidR="00BB5122">
              <w:t>lan)</w:t>
            </w:r>
            <w:r w:rsidR="00B53F69">
              <w:t xml:space="preserve">. </w:t>
            </w:r>
          </w:p>
          <w:p w14:paraId="4102DCB9" w14:textId="28AB81F5" w:rsidR="00B53F69" w:rsidRPr="004C0E87" w:rsidRDefault="00B53F69" w:rsidP="002A3B7C">
            <w:pPr>
              <w:pStyle w:val="QuestionMainBodyText"/>
            </w:pPr>
            <w:r>
              <w:t xml:space="preserve">Please advise when the revised Book of Reference will be </w:t>
            </w:r>
            <w:r w:rsidR="00136ED9">
              <w:t xml:space="preserve">submitted into the examination. </w:t>
            </w:r>
          </w:p>
        </w:tc>
      </w:tr>
      <w:tr w:rsidR="00A47E08" w:rsidRPr="008C59AE" w14:paraId="13C52516" w14:textId="77777777" w:rsidTr="0DE09D94">
        <w:tc>
          <w:tcPr>
            <w:tcW w:w="1762" w:type="dxa"/>
          </w:tcPr>
          <w:p w14:paraId="71F17500" w14:textId="77777777" w:rsidR="00A47E08" w:rsidRPr="00092316" w:rsidRDefault="00A47E08" w:rsidP="00460769">
            <w:pPr>
              <w:pStyle w:val="Heading3"/>
              <w:ind w:left="33"/>
              <w:rPr>
                <w:rFonts w:cs="Arial"/>
                <w:szCs w:val="24"/>
              </w:rPr>
            </w:pPr>
          </w:p>
        </w:tc>
        <w:tc>
          <w:tcPr>
            <w:tcW w:w="5271" w:type="dxa"/>
          </w:tcPr>
          <w:p w14:paraId="5722707E" w14:textId="34B372D9" w:rsidR="00A47E08" w:rsidRPr="00092316" w:rsidRDefault="005C0CC9" w:rsidP="000E07EF">
            <w:pPr>
              <w:pStyle w:val="QuestionMainBodyText"/>
            </w:pPr>
            <w:r>
              <w:t>All parties</w:t>
            </w:r>
          </w:p>
        </w:tc>
        <w:tc>
          <w:tcPr>
            <w:tcW w:w="15066" w:type="dxa"/>
          </w:tcPr>
          <w:p w14:paraId="20288B0F" w14:textId="77777777" w:rsidR="005C0CC9" w:rsidRPr="005C0CC9" w:rsidRDefault="005C0CC9" w:rsidP="005C0CC9">
            <w:pPr>
              <w:pStyle w:val="QuestionMainBodyText"/>
              <w:rPr>
                <w:b/>
                <w:bCs/>
              </w:rPr>
            </w:pPr>
            <w:r w:rsidRPr="005C0CC9">
              <w:rPr>
                <w:b/>
                <w:bCs/>
              </w:rPr>
              <w:t xml:space="preserve">New public rights of way (PRoW) </w:t>
            </w:r>
          </w:p>
          <w:p w14:paraId="5F427667" w14:textId="46967FAE" w:rsidR="00A47E08" w:rsidRPr="00092316" w:rsidRDefault="005C0CC9" w:rsidP="005C0CC9">
            <w:pPr>
              <w:pStyle w:val="QuestionMainBodyText"/>
            </w:pPr>
            <w:r>
              <w:t xml:space="preserve">All parties are invited to comment on the applicant's decision to acquire a right over the land rather than the freehold, noting paragraph 12.8 of the Statement of Reasons </w:t>
            </w:r>
            <w:r w:rsidR="00C605AC">
              <w:t>[</w:t>
            </w:r>
            <w:r>
              <w:t>APP-143</w:t>
            </w:r>
            <w:r w:rsidR="00C605AC">
              <w:t>]</w:t>
            </w:r>
            <w:r>
              <w:t xml:space="preserve"> in respect of dedication agreements.</w:t>
            </w:r>
          </w:p>
        </w:tc>
      </w:tr>
      <w:tr w:rsidR="00A47E08" w:rsidRPr="008C59AE" w14:paraId="4F0CFC4F" w14:textId="77777777" w:rsidTr="0DE09D94">
        <w:tc>
          <w:tcPr>
            <w:tcW w:w="1762" w:type="dxa"/>
          </w:tcPr>
          <w:p w14:paraId="2651A17A" w14:textId="77777777" w:rsidR="00A47E08" w:rsidRPr="00092316" w:rsidRDefault="00A47E08" w:rsidP="00460769">
            <w:pPr>
              <w:pStyle w:val="Heading3"/>
              <w:ind w:left="33"/>
              <w:rPr>
                <w:rFonts w:cs="Arial"/>
                <w:szCs w:val="24"/>
              </w:rPr>
            </w:pPr>
          </w:p>
        </w:tc>
        <w:tc>
          <w:tcPr>
            <w:tcW w:w="5271" w:type="dxa"/>
          </w:tcPr>
          <w:p w14:paraId="24AC91F9" w14:textId="081BA46D" w:rsidR="00A47E08" w:rsidRPr="00092316" w:rsidRDefault="007B2E1D" w:rsidP="000E07EF">
            <w:pPr>
              <w:pStyle w:val="QuestionMainBodyText"/>
            </w:pPr>
            <w:r>
              <w:t>The applicant</w:t>
            </w:r>
          </w:p>
        </w:tc>
        <w:tc>
          <w:tcPr>
            <w:tcW w:w="15066" w:type="dxa"/>
          </w:tcPr>
          <w:p w14:paraId="13354A8A" w14:textId="3A5974B7" w:rsidR="007C3B2E" w:rsidRPr="007C3B2E" w:rsidRDefault="007C3B2E" w:rsidP="007C3B2E">
            <w:pPr>
              <w:pStyle w:val="QuestionMainBodyText"/>
              <w:rPr>
                <w:b/>
                <w:bCs/>
              </w:rPr>
            </w:pPr>
            <w:r w:rsidRPr="007C3B2E">
              <w:rPr>
                <w:b/>
                <w:bCs/>
              </w:rPr>
              <w:t xml:space="preserve">Equality impact assessment </w:t>
            </w:r>
          </w:p>
          <w:p w14:paraId="0EE3F52C" w14:textId="20F4CD5C" w:rsidR="007C3B2E" w:rsidRDefault="007C3B2E" w:rsidP="00B6695E">
            <w:pPr>
              <w:pStyle w:val="QuestionMainBodyText"/>
            </w:pPr>
            <w:r>
              <w:t xml:space="preserve">Paragraph 1.6 of the Equality Impact Assessment </w:t>
            </w:r>
            <w:r w:rsidR="00C605AC">
              <w:t>[</w:t>
            </w:r>
            <w:r>
              <w:t>AS-086</w:t>
            </w:r>
            <w:r w:rsidR="00C605AC">
              <w:t>]</w:t>
            </w:r>
            <w:r>
              <w:t xml:space="preserve"> states that </w:t>
            </w:r>
            <w:r w:rsidRPr="00B71C14">
              <w:rPr>
                <w:i/>
                <w:iCs/>
              </w:rPr>
              <w:t>"Types of equality effects considered are either differential or disproportionate …"</w:t>
            </w:r>
            <w:r>
              <w:t xml:space="preserve"> and paragraph 1.7 says that </w:t>
            </w:r>
            <w:r w:rsidRPr="00B71C14">
              <w:rPr>
                <w:i/>
                <w:iCs/>
              </w:rPr>
              <w:t>"where possible and applicable whether the Proposed Development will have a positive, neutral or negative effect ..."</w:t>
            </w:r>
            <w:r>
              <w:t>: paragraph</w:t>
            </w:r>
            <w:r w:rsidR="00CF7025">
              <w:t xml:space="preserve"> </w:t>
            </w:r>
            <w:r>
              <w:t>4.1</w:t>
            </w:r>
            <w:r w:rsidR="00CF7025">
              <w:t xml:space="preserve"> refers to the construction phase </w:t>
            </w:r>
            <w:r>
              <w:t>and</w:t>
            </w:r>
            <w:r w:rsidR="00CF7025">
              <w:t xml:space="preserve"> paragraph</w:t>
            </w:r>
            <w:r>
              <w:t xml:space="preserve"> 4.2 refer</w:t>
            </w:r>
            <w:r w:rsidR="00E55FFB">
              <w:t>s</w:t>
            </w:r>
            <w:r>
              <w:t xml:space="preserve"> to </w:t>
            </w:r>
            <w:r w:rsidR="00CF7025">
              <w:t>the operational phase.</w:t>
            </w:r>
          </w:p>
          <w:p w14:paraId="5A415573" w14:textId="12137D40" w:rsidR="007C3B2E" w:rsidRDefault="007C3B2E" w:rsidP="00826522">
            <w:pPr>
              <w:pStyle w:val="QuestionMainBodyText"/>
              <w:numPr>
                <w:ilvl w:val="0"/>
                <w:numId w:val="11"/>
              </w:numPr>
            </w:pPr>
            <w:r>
              <w:t xml:space="preserve">are the tables in paragraphs 4.1 and 4.2 referring to the residual effects of the impacts considered? </w:t>
            </w:r>
          </w:p>
          <w:p w14:paraId="0B68D055" w14:textId="369A8F2D" w:rsidR="00A47E08" w:rsidRPr="00092316" w:rsidRDefault="007C3B2E" w:rsidP="00826522">
            <w:pPr>
              <w:pStyle w:val="QuestionMainBodyText"/>
              <w:numPr>
                <w:ilvl w:val="0"/>
                <w:numId w:val="11"/>
              </w:numPr>
            </w:pPr>
            <w:r>
              <w:t>where is the mitigation for each of the identified impacts secured?</w:t>
            </w:r>
          </w:p>
        </w:tc>
      </w:tr>
      <w:tr w:rsidR="00623EB5" w:rsidRPr="008C59AE" w14:paraId="53C58E2C" w14:textId="77777777" w:rsidTr="0DE09D94">
        <w:tc>
          <w:tcPr>
            <w:tcW w:w="22099" w:type="dxa"/>
            <w:gridSpan w:val="3"/>
          </w:tcPr>
          <w:p w14:paraId="53C58E2B" w14:textId="581F9564" w:rsidR="00623EB5" w:rsidRPr="00092316" w:rsidRDefault="00E50138" w:rsidP="00460769">
            <w:pPr>
              <w:pStyle w:val="Heading1"/>
              <w:ind w:left="33"/>
            </w:pPr>
            <w:bookmarkStart w:id="6" w:name="_Toc242282480"/>
            <w:r>
              <w:t xml:space="preserve">The </w:t>
            </w:r>
            <w:r w:rsidR="00DB271B">
              <w:t>d</w:t>
            </w:r>
            <w:r w:rsidR="00623EB5" w:rsidRPr="00092316">
              <w:t>raft Development Consent Order (DCO)</w:t>
            </w:r>
            <w:bookmarkEnd w:id="6"/>
          </w:p>
        </w:tc>
      </w:tr>
      <w:tr w:rsidR="00BC73D8" w:rsidRPr="008C59AE" w14:paraId="08205726" w14:textId="77777777" w:rsidTr="0DE09D94">
        <w:tc>
          <w:tcPr>
            <w:tcW w:w="1762" w:type="dxa"/>
          </w:tcPr>
          <w:p w14:paraId="49A0DDC1" w14:textId="77777777" w:rsidR="00BC73D8" w:rsidRPr="00092316" w:rsidRDefault="00BC73D8" w:rsidP="00460769">
            <w:pPr>
              <w:pStyle w:val="Heading3"/>
              <w:ind w:left="33"/>
              <w:rPr>
                <w:rFonts w:cs="Arial"/>
                <w:szCs w:val="24"/>
              </w:rPr>
            </w:pPr>
          </w:p>
        </w:tc>
        <w:tc>
          <w:tcPr>
            <w:tcW w:w="5271" w:type="dxa"/>
          </w:tcPr>
          <w:p w14:paraId="3B681971" w14:textId="00C1B913" w:rsidR="00BC73D8" w:rsidRPr="00092316" w:rsidRDefault="003B4532" w:rsidP="000E07EF">
            <w:pPr>
              <w:pStyle w:val="QuestionMainBodyText"/>
            </w:pPr>
            <w:r>
              <w:t>The applicant</w:t>
            </w:r>
          </w:p>
        </w:tc>
        <w:tc>
          <w:tcPr>
            <w:tcW w:w="15066" w:type="dxa"/>
          </w:tcPr>
          <w:p w14:paraId="4A09A3C7" w14:textId="36D577C6" w:rsidR="003B4532" w:rsidRPr="003B4532" w:rsidRDefault="003B4532" w:rsidP="003B4532">
            <w:pPr>
              <w:pStyle w:val="QuestionMainBodyText"/>
              <w:rPr>
                <w:b/>
                <w:bCs/>
              </w:rPr>
            </w:pPr>
            <w:r w:rsidRPr="003B4532">
              <w:rPr>
                <w:b/>
                <w:bCs/>
              </w:rPr>
              <w:t>Article 2</w:t>
            </w:r>
            <w:r w:rsidR="00E838A4">
              <w:rPr>
                <w:b/>
                <w:bCs/>
              </w:rPr>
              <w:t xml:space="preserve"> - Commence</w:t>
            </w:r>
          </w:p>
          <w:p w14:paraId="23A4E635" w14:textId="53C93A9E" w:rsidR="00BC73D8" w:rsidRPr="00092316" w:rsidRDefault="003B4532" w:rsidP="004D1F50">
            <w:pPr>
              <w:pStyle w:val="QuestionMainBodyText"/>
            </w:pPr>
            <w:r w:rsidRPr="003B4532">
              <w:t>Under the definition of ‘commence’ in Article 2 (interpretation) of the dDCO</w:t>
            </w:r>
            <w:r w:rsidR="00392A1B">
              <w:t xml:space="preserve"> [A</w:t>
            </w:r>
            <w:r w:rsidR="00E57FEA">
              <w:t>PP-139]</w:t>
            </w:r>
            <w:r w:rsidR="00CF73CA">
              <w:t xml:space="preserve">, reference is made in (i) to </w:t>
            </w:r>
            <w:r w:rsidR="00F57298">
              <w:t>the ‘</w:t>
            </w:r>
            <w:r w:rsidR="008E0417">
              <w:t>….</w:t>
            </w:r>
            <w:r w:rsidRPr="00125A8E">
              <w:rPr>
                <w:i/>
                <w:iCs/>
              </w:rPr>
              <w:t>redevelopment</w:t>
            </w:r>
            <w:r w:rsidR="00125A8E" w:rsidRPr="00125A8E">
              <w:rPr>
                <w:i/>
                <w:iCs/>
              </w:rPr>
              <w:t xml:space="preserve"> of the threshing barn</w:t>
            </w:r>
            <w:r w:rsidR="008E0417">
              <w:rPr>
                <w:i/>
                <w:iCs/>
              </w:rPr>
              <w:t>….</w:t>
            </w:r>
            <w:r w:rsidR="00125A8E" w:rsidRPr="00125A8E">
              <w:rPr>
                <w:i/>
                <w:iCs/>
              </w:rPr>
              <w:t>’</w:t>
            </w:r>
            <w:r w:rsidR="00594C61">
              <w:rPr>
                <w:i/>
                <w:iCs/>
              </w:rPr>
              <w:t>.</w:t>
            </w:r>
            <w:r w:rsidRPr="003B4532">
              <w:t xml:space="preserve"> </w:t>
            </w:r>
            <w:r w:rsidR="00392A1B">
              <w:t>As draft</w:t>
            </w:r>
            <w:r w:rsidR="00863A1A">
              <w:t>ed</w:t>
            </w:r>
            <w:r w:rsidR="00594C61">
              <w:t xml:space="preserve">, </w:t>
            </w:r>
            <w:r w:rsidRPr="003B4532">
              <w:t xml:space="preserve">this </w:t>
            </w:r>
            <w:r w:rsidR="00215B48">
              <w:t xml:space="preserve">could </w:t>
            </w:r>
            <w:r w:rsidRPr="003B4532">
              <w:t xml:space="preserve">be interpreted </w:t>
            </w:r>
            <w:r w:rsidR="00594C61">
              <w:t xml:space="preserve">as allowing the </w:t>
            </w:r>
            <w:r w:rsidRPr="003B4532">
              <w:t xml:space="preserve">redevelopment works </w:t>
            </w:r>
            <w:r w:rsidR="00594C61">
              <w:t xml:space="preserve">to </w:t>
            </w:r>
            <w:r w:rsidR="002C7921">
              <w:t>proceed as pre-commence works</w:t>
            </w:r>
            <w:r w:rsidR="00E6552C">
              <w:t>. Can the applicant</w:t>
            </w:r>
            <w:r w:rsidR="0098025C">
              <w:t xml:space="preserve"> explain and </w:t>
            </w:r>
            <w:r w:rsidR="00E6552C">
              <w:t xml:space="preserve">justify the </w:t>
            </w:r>
            <w:r w:rsidR="003F2A5D">
              <w:t>wording</w:t>
            </w:r>
            <w:r w:rsidR="0098025C">
              <w:t xml:space="preserve">.  How does this </w:t>
            </w:r>
            <w:r w:rsidR="005243D2">
              <w:t xml:space="preserve">wording </w:t>
            </w:r>
            <w:r w:rsidR="00730C69">
              <w:t>fit with R15</w:t>
            </w:r>
            <w:r w:rsidR="005243D2">
              <w:t>?</w:t>
            </w:r>
          </w:p>
        </w:tc>
      </w:tr>
      <w:tr w:rsidR="00DA6FE1" w:rsidRPr="008C59AE" w14:paraId="40F11646" w14:textId="77777777" w:rsidTr="0DE09D94">
        <w:tc>
          <w:tcPr>
            <w:tcW w:w="1762" w:type="dxa"/>
          </w:tcPr>
          <w:p w14:paraId="661CA1B8" w14:textId="77777777" w:rsidR="00DA6FE1" w:rsidRPr="00092316" w:rsidRDefault="00DA6FE1" w:rsidP="00460769">
            <w:pPr>
              <w:pStyle w:val="Heading3"/>
              <w:ind w:left="33"/>
              <w:rPr>
                <w:rFonts w:cs="Arial"/>
                <w:szCs w:val="24"/>
              </w:rPr>
            </w:pPr>
          </w:p>
        </w:tc>
        <w:tc>
          <w:tcPr>
            <w:tcW w:w="5271" w:type="dxa"/>
          </w:tcPr>
          <w:p w14:paraId="7374EB1B" w14:textId="16D4B40B" w:rsidR="00DA6FE1" w:rsidRDefault="00DA6FE1" w:rsidP="000E07EF">
            <w:pPr>
              <w:pStyle w:val="QuestionMainBodyText"/>
            </w:pPr>
            <w:r>
              <w:t>The applicant</w:t>
            </w:r>
          </w:p>
        </w:tc>
        <w:tc>
          <w:tcPr>
            <w:tcW w:w="15066" w:type="dxa"/>
          </w:tcPr>
          <w:p w14:paraId="2DB6BA96" w14:textId="77777777" w:rsidR="00DA6FE1" w:rsidRDefault="00DA6FE1" w:rsidP="000E07EF">
            <w:pPr>
              <w:pStyle w:val="QuestionMainBodyText"/>
              <w:rPr>
                <w:b/>
                <w:bCs/>
              </w:rPr>
            </w:pPr>
            <w:r>
              <w:rPr>
                <w:b/>
                <w:bCs/>
              </w:rPr>
              <w:t>Article 4</w:t>
            </w:r>
          </w:p>
          <w:p w14:paraId="676C4DC9" w14:textId="15D5239F" w:rsidR="00DA6FE1" w:rsidRPr="002800F3" w:rsidRDefault="005D7EE8" w:rsidP="000E07EF">
            <w:pPr>
              <w:pStyle w:val="QuestionMainBodyText"/>
            </w:pPr>
            <w:r w:rsidRPr="002800F3">
              <w:t xml:space="preserve">Explain and justify how the limits of deviation </w:t>
            </w:r>
            <w:r w:rsidR="00915E3F" w:rsidRPr="002800F3">
              <w:t>in 2(a), (b), (c) and (d) were identifie</w:t>
            </w:r>
            <w:r w:rsidR="00DC33CB" w:rsidRPr="002800F3">
              <w:t>d</w:t>
            </w:r>
            <w:r w:rsidR="002800F3" w:rsidRPr="002800F3">
              <w:t>. How have these limits been assessed on the Environmental Statement</w:t>
            </w:r>
            <w:r w:rsidR="00435CB9">
              <w:t>?</w:t>
            </w:r>
          </w:p>
        </w:tc>
      </w:tr>
      <w:tr w:rsidR="004B1055" w:rsidRPr="008C59AE" w14:paraId="14C8450A" w14:textId="77777777" w:rsidTr="0DE09D94">
        <w:tc>
          <w:tcPr>
            <w:tcW w:w="1762" w:type="dxa"/>
          </w:tcPr>
          <w:p w14:paraId="3CF28A49" w14:textId="77777777" w:rsidR="004B1055" w:rsidRPr="00092316" w:rsidRDefault="004B1055" w:rsidP="00460769">
            <w:pPr>
              <w:pStyle w:val="Heading3"/>
              <w:ind w:left="33"/>
              <w:rPr>
                <w:rFonts w:cs="Arial"/>
                <w:szCs w:val="24"/>
              </w:rPr>
            </w:pPr>
          </w:p>
        </w:tc>
        <w:tc>
          <w:tcPr>
            <w:tcW w:w="5271" w:type="dxa"/>
          </w:tcPr>
          <w:p w14:paraId="3FAFD67B" w14:textId="2B8BB2AD" w:rsidR="004B1055" w:rsidRPr="00092316" w:rsidRDefault="00A12DAE" w:rsidP="000E07EF">
            <w:pPr>
              <w:pStyle w:val="QuestionMainBodyText"/>
            </w:pPr>
            <w:r>
              <w:t>The applicant</w:t>
            </w:r>
          </w:p>
        </w:tc>
        <w:tc>
          <w:tcPr>
            <w:tcW w:w="15066" w:type="dxa"/>
          </w:tcPr>
          <w:p w14:paraId="57196B61" w14:textId="2F8962A1" w:rsidR="00A12DAE" w:rsidRPr="00A12DAE" w:rsidRDefault="00A12DAE" w:rsidP="000E07EF">
            <w:pPr>
              <w:pStyle w:val="QuestionMainBodyText"/>
              <w:rPr>
                <w:b/>
                <w:bCs/>
              </w:rPr>
            </w:pPr>
            <w:r w:rsidRPr="00A12DAE">
              <w:rPr>
                <w:b/>
                <w:bCs/>
              </w:rPr>
              <w:t>Article 5</w:t>
            </w:r>
          </w:p>
          <w:p w14:paraId="57C3FCDB" w14:textId="5EF4BFC8" w:rsidR="004B1055" w:rsidRPr="00092316" w:rsidRDefault="00A12DAE" w:rsidP="000E07EF">
            <w:pPr>
              <w:pStyle w:val="QuestionMainBodyText"/>
            </w:pPr>
            <w:r w:rsidRPr="00A12DAE">
              <w:t xml:space="preserve">Explain what is meant by </w:t>
            </w:r>
            <w:r w:rsidRPr="008E0417">
              <w:rPr>
                <w:i/>
                <w:iCs/>
              </w:rPr>
              <w:t>‘…for any purpose ancillary to those purposes.’</w:t>
            </w:r>
            <w:r w:rsidRPr="00A12DAE">
              <w:t xml:space="preserve"> at the end of Article 5</w:t>
            </w:r>
            <w:r>
              <w:t>.</w:t>
            </w:r>
          </w:p>
        </w:tc>
      </w:tr>
      <w:tr w:rsidR="004B1055" w:rsidRPr="008C59AE" w14:paraId="05E36732" w14:textId="77777777" w:rsidTr="0DE09D94">
        <w:tc>
          <w:tcPr>
            <w:tcW w:w="1762" w:type="dxa"/>
          </w:tcPr>
          <w:p w14:paraId="60815B0E" w14:textId="77777777" w:rsidR="004B1055" w:rsidRPr="00092316" w:rsidRDefault="004B1055" w:rsidP="00460769">
            <w:pPr>
              <w:pStyle w:val="Heading3"/>
              <w:ind w:left="33"/>
              <w:rPr>
                <w:rFonts w:cs="Arial"/>
                <w:szCs w:val="24"/>
              </w:rPr>
            </w:pPr>
          </w:p>
        </w:tc>
        <w:tc>
          <w:tcPr>
            <w:tcW w:w="5271" w:type="dxa"/>
          </w:tcPr>
          <w:p w14:paraId="5D8F073E" w14:textId="6B43C25D" w:rsidR="004B1055" w:rsidRPr="00092316" w:rsidRDefault="00D76680" w:rsidP="000E07EF">
            <w:pPr>
              <w:pStyle w:val="QuestionMainBodyText"/>
            </w:pPr>
            <w:r>
              <w:t>The applicant</w:t>
            </w:r>
          </w:p>
        </w:tc>
        <w:tc>
          <w:tcPr>
            <w:tcW w:w="15066" w:type="dxa"/>
          </w:tcPr>
          <w:p w14:paraId="6ADB1A98" w14:textId="6AF947AD" w:rsidR="00D76680" w:rsidRPr="00D76680" w:rsidRDefault="00D76680" w:rsidP="000E07EF">
            <w:pPr>
              <w:pStyle w:val="QuestionMainBodyText"/>
              <w:rPr>
                <w:b/>
                <w:bCs/>
              </w:rPr>
            </w:pPr>
            <w:r w:rsidRPr="00D76680">
              <w:rPr>
                <w:b/>
                <w:bCs/>
              </w:rPr>
              <w:t>Article 23</w:t>
            </w:r>
          </w:p>
          <w:p w14:paraId="5315C996" w14:textId="63B8B12D" w:rsidR="004B1055" w:rsidRPr="00092316" w:rsidRDefault="00D76680" w:rsidP="000E07EF">
            <w:pPr>
              <w:pStyle w:val="QuestionMainBodyText"/>
            </w:pPr>
            <w:r w:rsidRPr="00D76680">
              <w:t>Article 23 (Authority to survey and investigate land) includes no precise definition or boundary of where the power applies. Provide more explanation and justify why the power is required and how its application can be controlled. The ExA also notes that the Article only requires the operator to compensate owners and occupiers for any loss or damage, but does not include any requirement to make good any damage caused. Explain and justify why this is not included.</w:t>
            </w:r>
          </w:p>
        </w:tc>
      </w:tr>
      <w:tr w:rsidR="004B1055" w:rsidRPr="008C59AE" w14:paraId="7F42D318" w14:textId="77777777" w:rsidTr="0DE09D94">
        <w:tc>
          <w:tcPr>
            <w:tcW w:w="1762" w:type="dxa"/>
          </w:tcPr>
          <w:p w14:paraId="7FFAAB9F" w14:textId="77777777" w:rsidR="004B1055" w:rsidRPr="00092316" w:rsidRDefault="004B1055" w:rsidP="00460769">
            <w:pPr>
              <w:pStyle w:val="Heading3"/>
              <w:ind w:left="33"/>
              <w:rPr>
                <w:rFonts w:cs="Arial"/>
                <w:szCs w:val="24"/>
              </w:rPr>
            </w:pPr>
          </w:p>
        </w:tc>
        <w:tc>
          <w:tcPr>
            <w:tcW w:w="5271" w:type="dxa"/>
          </w:tcPr>
          <w:p w14:paraId="4E96F762" w14:textId="535B6186" w:rsidR="004B1055" w:rsidRPr="00092316" w:rsidRDefault="00301C91" w:rsidP="000E07EF">
            <w:pPr>
              <w:pStyle w:val="QuestionMainBodyText"/>
            </w:pPr>
            <w:r>
              <w:t>The applicant</w:t>
            </w:r>
          </w:p>
        </w:tc>
        <w:tc>
          <w:tcPr>
            <w:tcW w:w="15066" w:type="dxa"/>
          </w:tcPr>
          <w:p w14:paraId="233E0482" w14:textId="35BC360E" w:rsidR="00301C91" w:rsidRPr="00301C91" w:rsidRDefault="00301C91" w:rsidP="000E07EF">
            <w:pPr>
              <w:pStyle w:val="QuestionMainBodyText"/>
              <w:rPr>
                <w:b/>
                <w:bCs/>
              </w:rPr>
            </w:pPr>
            <w:r w:rsidRPr="00301C91">
              <w:rPr>
                <w:b/>
                <w:bCs/>
              </w:rPr>
              <w:t>Article 25</w:t>
            </w:r>
          </w:p>
          <w:p w14:paraId="109D57ED" w14:textId="592CAF7C" w:rsidR="004B1055" w:rsidRPr="00092316" w:rsidRDefault="003F568A" w:rsidP="000E07EF">
            <w:pPr>
              <w:pStyle w:val="QuestionMainBodyText"/>
            </w:pPr>
            <w:r>
              <w:t xml:space="preserve">A number of </w:t>
            </w:r>
            <w:r w:rsidR="00C85560">
              <w:t xml:space="preserve">recent NSIP </w:t>
            </w:r>
            <w:r w:rsidR="00693911">
              <w:t xml:space="preserve">have included within their </w:t>
            </w:r>
            <w:r w:rsidR="00BD3AFC">
              <w:t>dDCOs a</w:t>
            </w:r>
            <w:r w:rsidR="00180265">
              <w:t xml:space="preserve">rticles </w:t>
            </w:r>
            <w:r w:rsidR="00D909D0">
              <w:t xml:space="preserve">similar to </w:t>
            </w:r>
            <w:r w:rsidR="00301C91" w:rsidRPr="00301C91">
              <w:t>Article 25 (Removal of human remains)</w:t>
            </w:r>
            <w:r w:rsidR="00844348">
              <w:t xml:space="preserve">, however these have </w:t>
            </w:r>
            <w:r w:rsidR="000A0483">
              <w:t xml:space="preserve">subsequently been </w:t>
            </w:r>
            <w:r w:rsidR="00D909D0">
              <w:t>deleted</w:t>
            </w:r>
            <w:r w:rsidR="00301C91" w:rsidRPr="00301C91">
              <w:t xml:space="preserve"> </w:t>
            </w:r>
            <w:r w:rsidR="000A0483">
              <w:t>by the relevant SoS</w:t>
            </w:r>
            <w:r w:rsidR="0010087D">
              <w:t>.</w:t>
            </w:r>
            <w:r w:rsidR="00301C91" w:rsidRPr="00301C91">
              <w:t xml:space="preserve"> Provide further explanation and justification for the inclusion of this </w:t>
            </w:r>
            <w:r w:rsidR="00375E8D">
              <w:t>A</w:t>
            </w:r>
            <w:r w:rsidR="00301C91" w:rsidRPr="00301C91">
              <w:t>rticle</w:t>
            </w:r>
            <w:r w:rsidR="00301C91">
              <w:t>.</w:t>
            </w:r>
          </w:p>
        </w:tc>
      </w:tr>
      <w:tr w:rsidR="004B1055" w:rsidRPr="008C59AE" w14:paraId="39F52CD3" w14:textId="77777777" w:rsidTr="0DE09D94">
        <w:tc>
          <w:tcPr>
            <w:tcW w:w="1762" w:type="dxa"/>
          </w:tcPr>
          <w:p w14:paraId="62D5C42C" w14:textId="77777777" w:rsidR="004B1055" w:rsidRPr="00092316" w:rsidRDefault="004B1055" w:rsidP="00460769">
            <w:pPr>
              <w:pStyle w:val="Heading3"/>
              <w:ind w:left="33"/>
              <w:rPr>
                <w:rFonts w:cs="Arial"/>
                <w:szCs w:val="24"/>
              </w:rPr>
            </w:pPr>
          </w:p>
        </w:tc>
        <w:tc>
          <w:tcPr>
            <w:tcW w:w="5271" w:type="dxa"/>
          </w:tcPr>
          <w:p w14:paraId="4DEF6B2C" w14:textId="77777777" w:rsidR="004B1055" w:rsidRDefault="00D76956" w:rsidP="000E07EF">
            <w:pPr>
              <w:pStyle w:val="QuestionMainBodyText"/>
            </w:pPr>
            <w:r>
              <w:t>The applicant</w:t>
            </w:r>
          </w:p>
          <w:p w14:paraId="3DD3C944" w14:textId="6B24F740" w:rsidR="0062008B" w:rsidRPr="00092316" w:rsidRDefault="0062008B" w:rsidP="000E07EF">
            <w:pPr>
              <w:pStyle w:val="QuestionMainBodyText"/>
            </w:pPr>
            <w:r>
              <w:t>OCC/CDC</w:t>
            </w:r>
          </w:p>
        </w:tc>
        <w:tc>
          <w:tcPr>
            <w:tcW w:w="15066" w:type="dxa"/>
          </w:tcPr>
          <w:p w14:paraId="48220354" w14:textId="77777777" w:rsidR="00D76956" w:rsidRPr="00D76956" w:rsidRDefault="00D76956" w:rsidP="000E07EF">
            <w:pPr>
              <w:pStyle w:val="QuestionMainBodyText"/>
              <w:rPr>
                <w:b/>
                <w:bCs/>
              </w:rPr>
            </w:pPr>
            <w:r w:rsidRPr="00D76956">
              <w:rPr>
                <w:b/>
                <w:bCs/>
              </w:rPr>
              <w:t>Article 45</w:t>
            </w:r>
          </w:p>
          <w:p w14:paraId="161276BA" w14:textId="77777777" w:rsidR="000C238E" w:rsidRDefault="00D76956" w:rsidP="000E07EF">
            <w:pPr>
              <w:pStyle w:val="QuestionMainBodyText"/>
            </w:pPr>
            <w:r>
              <w:t>E</w:t>
            </w:r>
            <w:r w:rsidRPr="00D76956">
              <w:t xml:space="preserve">xplain the purpose and need for this </w:t>
            </w:r>
            <w:r w:rsidR="00375E8D">
              <w:t>A</w:t>
            </w:r>
            <w:r w:rsidRPr="00D76956">
              <w:t xml:space="preserve">rticle. </w:t>
            </w:r>
            <w:r w:rsidR="00E91109">
              <w:t xml:space="preserve">Does this </w:t>
            </w:r>
            <w:r w:rsidR="00ED3688">
              <w:t>benefit app</w:t>
            </w:r>
            <w:r w:rsidR="00E23BEC">
              <w:t>l</w:t>
            </w:r>
            <w:r w:rsidR="00ED3688">
              <w:t>y</w:t>
            </w:r>
            <w:r w:rsidR="00E23BEC">
              <w:t xml:space="preserve"> to all land within the Order limits</w:t>
            </w:r>
            <w:r w:rsidR="00ED3688">
              <w:t>, if so</w:t>
            </w:r>
            <w:r w:rsidR="00E25266">
              <w:t>, explain and justify why</w:t>
            </w:r>
            <w:r w:rsidR="00E23BEC">
              <w:t xml:space="preserve">? </w:t>
            </w:r>
          </w:p>
          <w:p w14:paraId="12161078" w14:textId="77777777" w:rsidR="004B1055" w:rsidRDefault="00D76956" w:rsidP="000E07EF">
            <w:pPr>
              <w:pStyle w:val="QuestionMainBodyText"/>
            </w:pPr>
            <w:r w:rsidRPr="00D76956">
              <w:t>With</w:t>
            </w:r>
            <w:r w:rsidR="00E23BEC">
              <w:t xml:space="preserve"> no</w:t>
            </w:r>
            <w:r w:rsidRPr="00D76956">
              <w:t xml:space="preserve"> specific definition of </w:t>
            </w:r>
            <w:r>
              <w:t xml:space="preserve">the planning </w:t>
            </w:r>
            <w:r w:rsidRPr="00D76956">
              <w:t>use class for the development</w:t>
            </w:r>
            <w:r w:rsidR="00976B59">
              <w:t xml:space="preserve"> contained within the dDCO,</w:t>
            </w:r>
            <w:r w:rsidRPr="00D76956">
              <w:t xml:space="preserve"> </w:t>
            </w:r>
            <w:r w:rsidR="00976B59">
              <w:t xml:space="preserve">explain and justify how this </w:t>
            </w:r>
            <w:r w:rsidR="00BE6B48">
              <w:t>Article would</w:t>
            </w:r>
            <w:r w:rsidRPr="00D76956">
              <w:t xml:space="preserve"> operate in relation to </w:t>
            </w:r>
            <w:r w:rsidR="0098742E">
              <w:t xml:space="preserve">potential </w:t>
            </w:r>
            <w:r w:rsidRPr="00D76956">
              <w:t>permitted development</w:t>
            </w:r>
            <w:r w:rsidR="0098742E">
              <w:t xml:space="preserve"> </w:t>
            </w:r>
            <w:r w:rsidR="004B1012">
              <w:t>rights</w:t>
            </w:r>
            <w:r w:rsidRPr="00D76956">
              <w:t>?</w:t>
            </w:r>
            <w:r w:rsidR="00DB3BA4">
              <w:t xml:space="preserve"> </w:t>
            </w:r>
          </w:p>
          <w:p w14:paraId="00DD0428" w14:textId="7967CBB8" w:rsidR="0062008B" w:rsidRPr="00092316" w:rsidRDefault="0062008B" w:rsidP="000E07EF">
            <w:pPr>
              <w:pStyle w:val="QuestionMainBodyText"/>
            </w:pPr>
            <w:r>
              <w:t xml:space="preserve">OCC/CDC – Should </w:t>
            </w:r>
            <w:r w:rsidRPr="0062008B">
              <w:t xml:space="preserve">the </w:t>
            </w:r>
            <w:proofErr w:type="spellStart"/>
            <w:r w:rsidRPr="0062008B">
              <w:t>dDCO</w:t>
            </w:r>
            <w:proofErr w:type="spellEnd"/>
            <w:r w:rsidRPr="0062008B">
              <w:t xml:space="preserve"> include a provision limiting specific permitted development rights?</w:t>
            </w:r>
          </w:p>
        </w:tc>
      </w:tr>
      <w:tr w:rsidR="004B1055" w:rsidRPr="008C59AE" w14:paraId="4844FC2E" w14:textId="77777777" w:rsidTr="0DE09D94">
        <w:tc>
          <w:tcPr>
            <w:tcW w:w="1762" w:type="dxa"/>
          </w:tcPr>
          <w:p w14:paraId="0DC580A2" w14:textId="77777777" w:rsidR="004B1055" w:rsidRPr="00092316" w:rsidRDefault="004B1055" w:rsidP="00460769">
            <w:pPr>
              <w:pStyle w:val="Heading3"/>
              <w:ind w:left="33"/>
              <w:rPr>
                <w:rFonts w:cs="Arial"/>
                <w:szCs w:val="24"/>
              </w:rPr>
            </w:pPr>
          </w:p>
        </w:tc>
        <w:tc>
          <w:tcPr>
            <w:tcW w:w="5271" w:type="dxa"/>
          </w:tcPr>
          <w:p w14:paraId="6CE48DF5" w14:textId="10F78D89" w:rsidR="004B1055" w:rsidRPr="00092316" w:rsidRDefault="00A414AE" w:rsidP="000E07EF">
            <w:pPr>
              <w:pStyle w:val="QuestionMainBodyText"/>
            </w:pPr>
            <w:r>
              <w:t>The applicant</w:t>
            </w:r>
          </w:p>
        </w:tc>
        <w:tc>
          <w:tcPr>
            <w:tcW w:w="15066" w:type="dxa"/>
          </w:tcPr>
          <w:p w14:paraId="6D7A4141" w14:textId="77777777" w:rsidR="00BE0419" w:rsidRPr="00BE0419" w:rsidRDefault="00BE0419" w:rsidP="000E07EF">
            <w:pPr>
              <w:pStyle w:val="QuestionMainBodyText"/>
              <w:rPr>
                <w:b/>
                <w:bCs/>
              </w:rPr>
            </w:pPr>
            <w:r w:rsidRPr="00BE0419">
              <w:rPr>
                <w:b/>
                <w:bCs/>
              </w:rPr>
              <w:t xml:space="preserve">Article 49 </w:t>
            </w:r>
          </w:p>
          <w:p w14:paraId="1726D84F" w14:textId="7D57931B" w:rsidR="004B1055" w:rsidRPr="00092316" w:rsidRDefault="00BE0419" w:rsidP="000E07EF">
            <w:pPr>
              <w:pStyle w:val="QuestionMainBodyText"/>
            </w:pPr>
            <w:r>
              <w:t>E</w:t>
            </w:r>
            <w:r w:rsidRPr="00BE0419">
              <w:t>xplain how the applicant intends to interpret the phrase ‘</w:t>
            </w:r>
            <w:r w:rsidR="00BE6B48">
              <w:t>..</w:t>
            </w:r>
            <w:r w:rsidRPr="00BE6B48">
              <w:rPr>
                <w:i/>
                <w:iCs/>
              </w:rPr>
              <w:t>reasonably believes it to be necessary’</w:t>
            </w:r>
            <w:r>
              <w:t xml:space="preserve">. </w:t>
            </w:r>
            <w:r w:rsidRPr="00BE0419">
              <w:t xml:space="preserve">The article </w:t>
            </w:r>
            <w:r>
              <w:t xml:space="preserve">also </w:t>
            </w:r>
            <w:r w:rsidRPr="00BE0419">
              <w:t xml:space="preserve">includes no requirement to obtain approval from the </w:t>
            </w:r>
            <w:r w:rsidR="005A53E1" w:rsidRPr="00BE0419">
              <w:t>landowner</w:t>
            </w:r>
            <w:r>
              <w:t>, pr</w:t>
            </w:r>
            <w:r w:rsidRPr="00BE0419">
              <w:t xml:space="preserve">ovide further justification to why this </w:t>
            </w:r>
            <w:r w:rsidR="00A414AE">
              <w:t>is not considered to be necessary and provide examples of instance</w:t>
            </w:r>
            <w:r w:rsidR="0080032C">
              <w:t>s</w:t>
            </w:r>
            <w:r w:rsidR="00A414AE">
              <w:t xml:space="preserve"> when the </w:t>
            </w:r>
            <w:r w:rsidRPr="00BE0419">
              <w:t xml:space="preserve">power </w:t>
            </w:r>
            <w:r w:rsidR="00A414AE">
              <w:t>may be required</w:t>
            </w:r>
            <w:r w:rsidRPr="00BE0419">
              <w:t>.</w:t>
            </w:r>
          </w:p>
        </w:tc>
      </w:tr>
      <w:tr w:rsidR="004E354B" w:rsidRPr="008C59AE" w14:paraId="74FD820F" w14:textId="77777777" w:rsidTr="0DE09D94">
        <w:tc>
          <w:tcPr>
            <w:tcW w:w="1762" w:type="dxa"/>
          </w:tcPr>
          <w:p w14:paraId="4C47E49F" w14:textId="77777777" w:rsidR="004E354B" w:rsidRPr="00092316" w:rsidRDefault="004E354B" w:rsidP="00460769">
            <w:pPr>
              <w:pStyle w:val="Heading3"/>
              <w:ind w:left="33"/>
              <w:rPr>
                <w:rFonts w:cs="Arial"/>
                <w:szCs w:val="24"/>
              </w:rPr>
            </w:pPr>
          </w:p>
        </w:tc>
        <w:tc>
          <w:tcPr>
            <w:tcW w:w="5271" w:type="dxa"/>
          </w:tcPr>
          <w:p w14:paraId="308BEBDE" w14:textId="77777777" w:rsidR="004E354B" w:rsidRDefault="004E354B" w:rsidP="000E07EF">
            <w:pPr>
              <w:pStyle w:val="QuestionMainBodyText"/>
            </w:pPr>
            <w:r>
              <w:t>The applicant</w:t>
            </w:r>
          </w:p>
          <w:p w14:paraId="7D1A772F" w14:textId="51DB67E2" w:rsidR="0003326A" w:rsidRDefault="0003326A" w:rsidP="000E07EF">
            <w:pPr>
              <w:pStyle w:val="QuestionMainBodyText"/>
            </w:pPr>
            <w:r>
              <w:t>OCC/CDC</w:t>
            </w:r>
          </w:p>
        </w:tc>
        <w:tc>
          <w:tcPr>
            <w:tcW w:w="15066" w:type="dxa"/>
          </w:tcPr>
          <w:p w14:paraId="27C636CB" w14:textId="77777777" w:rsidR="004E354B" w:rsidRPr="004E354B" w:rsidRDefault="004E354B" w:rsidP="004E354B">
            <w:pPr>
              <w:pStyle w:val="QuestionMainBodyText"/>
              <w:rPr>
                <w:b/>
                <w:bCs/>
              </w:rPr>
            </w:pPr>
            <w:r w:rsidRPr="004E354B">
              <w:rPr>
                <w:b/>
                <w:bCs/>
              </w:rPr>
              <w:t>Article 57</w:t>
            </w:r>
          </w:p>
          <w:p w14:paraId="7A30C503" w14:textId="5E079B2D" w:rsidR="004E354B" w:rsidRPr="004E354B" w:rsidRDefault="004E354B" w:rsidP="004E354B">
            <w:pPr>
              <w:pStyle w:val="QuestionMainBodyText"/>
            </w:pPr>
            <w:r w:rsidRPr="004E354B">
              <w:t>As drafted</w:t>
            </w:r>
            <w:r>
              <w:t>,</w:t>
            </w:r>
            <w:r w:rsidRPr="004E354B">
              <w:t xml:space="preserve"> no provision is made within Article 57 </w:t>
            </w:r>
            <w:r w:rsidR="009941E3">
              <w:t xml:space="preserve">(Certification of plans and documents) </w:t>
            </w:r>
            <w:r w:rsidRPr="004E354B">
              <w:t>for copies of each of the plans and documents listed in Schedule 16 to be included under Part 2 of the local planning register</w:t>
            </w:r>
            <w:r w:rsidR="00011F8A">
              <w:t>.</w:t>
            </w:r>
            <w:r w:rsidRPr="004E354B">
              <w:t xml:space="preserve"> The ExA notes that such </w:t>
            </w:r>
            <w:r w:rsidR="00011F8A">
              <w:t xml:space="preserve">a </w:t>
            </w:r>
            <w:r w:rsidRPr="004E354B">
              <w:t xml:space="preserve">provision was recently included </w:t>
            </w:r>
            <w:r w:rsidR="00011F8A">
              <w:t>with</w:t>
            </w:r>
            <w:r w:rsidRPr="004E354B">
              <w:t>in the dDCO for East Midlands Gateway Phase 2</w:t>
            </w:r>
            <w:r w:rsidR="00EE600B">
              <w:t xml:space="preserve"> (EMG2)</w:t>
            </w:r>
            <w:r w:rsidRPr="004E354B">
              <w:t>.</w:t>
            </w:r>
          </w:p>
          <w:p w14:paraId="4D41E5B6" w14:textId="77777777" w:rsidR="004E354B" w:rsidRDefault="004E354B" w:rsidP="004E354B">
            <w:pPr>
              <w:pStyle w:val="QuestionMainBodyText"/>
            </w:pPr>
            <w:r w:rsidRPr="004E354B">
              <w:t>The applicant is asked to review the dDCO for EMG2 and consider whether similar wording should be included within the dDCO</w:t>
            </w:r>
            <w:r w:rsidR="0003326A">
              <w:t xml:space="preserve"> for the proposed development.</w:t>
            </w:r>
            <w:r w:rsidRPr="004E354B">
              <w:t xml:space="preserve"> If not, please explain and justify why you consider such drafting is not necessary in this case.</w:t>
            </w:r>
          </w:p>
          <w:p w14:paraId="7B5B3497" w14:textId="427A7AF6" w:rsidR="0003326A" w:rsidRPr="00BE0419" w:rsidRDefault="0003326A" w:rsidP="004E354B">
            <w:pPr>
              <w:pStyle w:val="QuestionMainBodyText"/>
              <w:rPr>
                <w:b/>
                <w:bCs/>
              </w:rPr>
            </w:pPr>
            <w:r w:rsidRPr="003A364A">
              <w:t>OCC/CDC</w:t>
            </w:r>
            <w:r>
              <w:t xml:space="preserve"> </w:t>
            </w:r>
            <w:r w:rsidR="003A364A">
              <w:t>are asked to</w:t>
            </w:r>
            <w:r>
              <w:t xml:space="preserve"> comment as to whether they would welcome the inclusion of such wording.</w:t>
            </w:r>
          </w:p>
        </w:tc>
      </w:tr>
      <w:tr w:rsidR="00773523" w:rsidRPr="008C59AE" w14:paraId="23E315A1" w14:textId="77777777" w:rsidTr="0DE09D94">
        <w:tc>
          <w:tcPr>
            <w:tcW w:w="1762" w:type="dxa"/>
          </w:tcPr>
          <w:p w14:paraId="1D32CF92" w14:textId="77777777" w:rsidR="00773523" w:rsidRPr="00092316" w:rsidRDefault="00773523" w:rsidP="00460769">
            <w:pPr>
              <w:pStyle w:val="Heading3"/>
              <w:ind w:left="33"/>
              <w:rPr>
                <w:rFonts w:cs="Arial"/>
                <w:szCs w:val="24"/>
              </w:rPr>
            </w:pPr>
          </w:p>
        </w:tc>
        <w:tc>
          <w:tcPr>
            <w:tcW w:w="5271" w:type="dxa"/>
          </w:tcPr>
          <w:p w14:paraId="4151D335" w14:textId="07760FE7" w:rsidR="00773523" w:rsidRDefault="009C4003" w:rsidP="000E07EF">
            <w:pPr>
              <w:pStyle w:val="QuestionMainBodyText"/>
            </w:pPr>
            <w:r>
              <w:t>The applicant</w:t>
            </w:r>
          </w:p>
        </w:tc>
        <w:tc>
          <w:tcPr>
            <w:tcW w:w="15066" w:type="dxa"/>
          </w:tcPr>
          <w:p w14:paraId="718D8545" w14:textId="77777777" w:rsidR="00314F62" w:rsidRDefault="00314F62" w:rsidP="00314F62">
            <w:pPr>
              <w:pStyle w:val="QuestionMainBodyText"/>
              <w:rPr>
                <w:b/>
                <w:bCs/>
              </w:rPr>
            </w:pPr>
            <w:r>
              <w:rPr>
                <w:b/>
                <w:bCs/>
              </w:rPr>
              <w:t>Requirement 5</w:t>
            </w:r>
          </w:p>
          <w:p w14:paraId="5D3E953C" w14:textId="3C1359CA" w:rsidR="00314F62" w:rsidRPr="00314F62" w:rsidRDefault="00314F62" w:rsidP="00314F62">
            <w:pPr>
              <w:pStyle w:val="QuestionMainBodyText"/>
            </w:pPr>
            <w:r w:rsidRPr="00314F62">
              <w:t>Explain and justify:</w:t>
            </w:r>
          </w:p>
          <w:p w14:paraId="44F011A9" w14:textId="1903E3B0" w:rsidR="00314F62" w:rsidRPr="00314F62" w:rsidRDefault="009C4003" w:rsidP="00826522">
            <w:pPr>
              <w:pStyle w:val="QuestionMainBodyText"/>
              <w:numPr>
                <w:ilvl w:val="0"/>
                <w:numId w:val="12"/>
              </w:numPr>
            </w:pPr>
            <w:r>
              <w:t>h</w:t>
            </w:r>
            <w:r w:rsidR="00314F62" w:rsidRPr="00314F62">
              <w:t xml:space="preserve">ow the figure of 232,258 sqm </w:t>
            </w:r>
            <w:r w:rsidR="006E395D">
              <w:t>has been</w:t>
            </w:r>
            <w:r w:rsidR="00314F62" w:rsidRPr="00314F62">
              <w:t xml:space="preserve"> identified and how it would be managed, monitored and enforced and by who</w:t>
            </w:r>
            <w:r w:rsidR="006E395D">
              <w:t>m</w:t>
            </w:r>
            <w:r w:rsidR="00387DD5">
              <w:t>?</w:t>
            </w:r>
          </w:p>
          <w:p w14:paraId="48E26BB1" w14:textId="5BCB9111" w:rsidR="00314F62" w:rsidRPr="00314F62" w:rsidRDefault="009C4003" w:rsidP="00826522">
            <w:pPr>
              <w:pStyle w:val="QuestionMainBodyText"/>
              <w:numPr>
                <w:ilvl w:val="0"/>
                <w:numId w:val="12"/>
              </w:numPr>
            </w:pPr>
            <w:r>
              <w:t>w</w:t>
            </w:r>
            <w:r w:rsidR="00314F62" w:rsidRPr="00314F62">
              <w:t xml:space="preserve">hat is meant by </w:t>
            </w:r>
            <w:r w:rsidR="00314F62" w:rsidRPr="006E395D">
              <w:rPr>
                <w:i/>
                <w:iCs/>
              </w:rPr>
              <w:t>‘capable of handling’</w:t>
            </w:r>
            <w:r w:rsidR="00314F62" w:rsidRPr="00314F62">
              <w:t xml:space="preserve"> and ‘</w:t>
            </w:r>
            <w:r w:rsidR="00314F62" w:rsidRPr="006E395D">
              <w:rPr>
                <w:i/>
                <w:iCs/>
              </w:rPr>
              <w:t>available for use’</w:t>
            </w:r>
            <w:r w:rsidR="00314F62" w:rsidRPr="00314F62">
              <w:t xml:space="preserve"> and should these not be worded more firmly</w:t>
            </w:r>
            <w:r w:rsidR="006E395D">
              <w:t xml:space="preserve"> </w:t>
            </w:r>
            <w:r w:rsidR="00314F62" w:rsidRPr="00314F62">
              <w:t>(ie ‘handling’ and ‘in use’)</w:t>
            </w:r>
            <w:r w:rsidR="00387DD5">
              <w:t>?</w:t>
            </w:r>
            <w:r w:rsidR="00314F62" w:rsidRPr="00314F62">
              <w:t xml:space="preserve"> </w:t>
            </w:r>
          </w:p>
          <w:p w14:paraId="7B205ED5" w14:textId="72156858" w:rsidR="00773523" w:rsidRPr="00155877" w:rsidRDefault="009C4003" w:rsidP="0079046E">
            <w:pPr>
              <w:pStyle w:val="QuestionMainBodyText"/>
              <w:numPr>
                <w:ilvl w:val="0"/>
                <w:numId w:val="12"/>
              </w:numPr>
            </w:pPr>
            <w:r>
              <w:t>w</w:t>
            </w:r>
            <w:r w:rsidR="00314F62" w:rsidRPr="00314F62">
              <w:t xml:space="preserve">hat prevents the warehousing from being developed to the identified </w:t>
            </w:r>
            <w:r w:rsidR="00833557">
              <w:t xml:space="preserve">figure </w:t>
            </w:r>
            <w:r w:rsidR="00314F62" w:rsidRPr="00314F62">
              <w:t xml:space="preserve">but the remainder of the scheme, including further rail </w:t>
            </w:r>
            <w:r w:rsidR="00314F62" w:rsidRPr="00155877">
              <w:t>capacity, n</w:t>
            </w:r>
            <w:r w:rsidR="00833557">
              <w:t xml:space="preserve">ot </w:t>
            </w:r>
            <w:r w:rsidR="00314F62" w:rsidRPr="00155877">
              <w:t>being delivered?</w:t>
            </w:r>
          </w:p>
        </w:tc>
      </w:tr>
      <w:tr w:rsidR="002800F3" w:rsidRPr="008C59AE" w14:paraId="27EFBA69" w14:textId="77777777" w:rsidTr="0DE09D94">
        <w:tc>
          <w:tcPr>
            <w:tcW w:w="1762" w:type="dxa"/>
          </w:tcPr>
          <w:p w14:paraId="3CB2CA94" w14:textId="77777777" w:rsidR="002800F3" w:rsidRPr="00092316" w:rsidRDefault="002800F3" w:rsidP="00460769">
            <w:pPr>
              <w:pStyle w:val="Heading3"/>
              <w:ind w:left="33"/>
              <w:rPr>
                <w:rFonts w:cs="Arial"/>
                <w:szCs w:val="24"/>
              </w:rPr>
            </w:pPr>
          </w:p>
        </w:tc>
        <w:tc>
          <w:tcPr>
            <w:tcW w:w="5271" w:type="dxa"/>
          </w:tcPr>
          <w:p w14:paraId="727F65EE" w14:textId="77777777" w:rsidR="002800F3" w:rsidRDefault="00024E9B" w:rsidP="000E07EF">
            <w:pPr>
              <w:pStyle w:val="QuestionMainBodyText"/>
            </w:pPr>
            <w:r>
              <w:t>The applicant</w:t>
            </w:r>
          </w:p>
          <w:p w14:paraId="32125945" w14:textId="0EC4E579" w:rsidR="00734E1C" w:rsidRDefault="00734E1C" w:rsidP="000E07EF">
            <w:pPr>
              <w:pStyle w:val="QuestionMainBodyText"/>
            </w:pPr>
            <w:r>
              <w:t>OCC/CDC</w:t>
            </w:r>
          </w:p>
        </w:tc>
        <w:tc>
          <w:tcPr>
            <w:tcW w:w="15066" w:type="dxa"/>
          </w:tcPr>
          <w:p w14:paraId="2645C477" w14:textId="77777777" w:rsidR="002800F3" w:rsidRPr="002C2478" w:rsidRDefault="001305AC" w:rsidP="000E07EF">
            <w:pPr>
              <w:pStyle w:val="QuestionMainBodyText"/>
              <w:rPr>
                <w:b/>
                <w:bCs/>
              </w:rPr>
            </w:pPr>
            <w:r w:rsidRPr="002C2478">
              <w:rPr>
                <w:b/>
                <w:bCs/>
              </w:rPr>
              <w:t>Requirement 5</w:t>
            </w:r>
          </w:p>
          <w:p w14:paraId="24FEC1C6" w14:textId="5B0901B0" w:rsidR="004F75E7" w:rsidRDefault="003C1A3D" w:rsidP="004F75E7">
            <w:pPr>
              <w:pStyle w:val="QuestionMainBodyText"/>
            </w:pPr>
            <w:r w:rsidRPr="002C2478">
              <w:t xml:space="preserve">The </w:t>
            </w:r>
            <w:proofErr w:type="spellStart"/>
            <w:r w:rsidRPr="002C2478">
              <w:t>ExA</w:t>
            </w:r>
            <w:proofErr w:type="spellEnd"/>
            <w:r w:rsidRPr="002C2478">
              <w:t xml:space="preserve"> note</w:t>
            </w:r>
            <w:r w:rsidR="002C2478">
              <w:t>s</w:t>
            </w:r>
            <w:r w:rsidR="00915777">
              <w:t xml:space="preserve"> that</w:t>
            </w:r>
            <w:r w:rsidRPr="002C2478">
              <w:t xml:space="preserve"> the wording applied to Northampton Gateway Correction Order [PDA-010]</w:t>
            </w:r>
            <w:r w:rsidR="003749C9" w:rsidRPr="002C2478">
              <w:t xml:space="preserve">, </w:t>
            </w:r>
            <w:r w:rsidR="00437E42" w:rsidRPr="002C2478">
              <w:t xml:space="preserve">requires the rail infrastructure to be completed prior to the occupation of any warehousing. </w:t>
            </w:r>
            <w:r w:rsidR="00A13344" w:rsidRPr="002C2478">
              <w:t>R5 of the dDCO</w:t>
            </w:r>
            <w:r w:rsidR="00993CD3">
              <w:t xml:space="preserve"> [APP-139]</w:t>
            </w:r>
            <w:r w:rsidR="00A13344" w:rsidRPr="002C2478">
              <w:t xml:space="preserve">, </w:t>
            </w:r>
            <w:r w:rsidR="00993CD3">
              <w:t xml:space="preserve">is </w:t>
            </w:r>
            <w:r w:rsidR="00A13344" w:rsidRPr="002C2478">
              <w:t>structured differently, in that it would allow occupation of warehousing, prior to the delivery of the rail infrastructure.</w:t>
            </w:r>
            <w:r w:rsidR="004F75E7">
              <w:t xml:space="preserve"> </w:t>
            </w:r>
            <w:r w:rsidR="00A13344" w:rsidRPr="002C2478">
              <w:t xml:space="preserve">Please explain and justify the approach taken to the drafting of </w:t>
            </w:r>
            <w:r w:rsidR="006E7563" w:rsidRPr="002C2478">
              <w:t xml:space="preserve">R5. </w:t>
            </w:r>
          </w:p>
          <w:p w14:paraId="5BC828C7" w14:textId="77777777" w:rsidR="00A13344" w:rsidRDefault="006E7563" w:rsidP="004F75E7">
            <w:pPr>
              <w:pStyle w:val="QuestionMainBodyText"/>
            </w:pPr>
            <w:r w:rsidRPr="002C2478">
              <w:t xml:space="preserve">Should the ExA consider that the SoS should be adopting </w:t>
            </w:r>
            <w:r w:rsidR="0066273C">
              <w:t xml:space="preserve">similar </w:t>
            </w:r>
            <w:r w:rsidRPr="002C2478">
              <w:t xml:space="preserve">wording </w:t>
            </w:r>
            <w:r w:rsidR="0066273C">
              <w:t xml:space="preserve">to that </w:t>
            </w:r>
            <w:r w:rsidRPr="002C2478">
              <w:t>used in the Northampton Gateway</w:t>
            </w:r>
            <w:r w:rsidR="001735A7" w:rsidRPr="002C2478">
              <w:t xml:space="preserve"> </w:t>
            </w:r>
            <w:r w:rsidR="00BB2EA5">
              <w:t xml:space="preserve">Correction </w:t>
            </w:r>
            <w:r w:rsidR="002B7B38" w:rsidRPr="002C2478">
              <w:t>Order, provide your position on whether such wording would be acceptable. If not, please explain why.</w:t>
            </w:r>
          </w:p>
          <w:p w14:paraId="04F78D2D" w14:textId="5BF61916" w:rsidR="00734E1C" w:rsidRPr="002C2478" w:rsidRDefault="00734E1C" w:rsidP="004F75E7">
            <w:pPr>
              <w:pStyle w:val="QuestionMainBodyText"/>
              <w:rPr>
                <w:highlight w:val="yellow"/>
              </w:rPr>
            </w:pPr>
            <w:r>
              <w:t>OCC/CDC are invited to comment</w:t>
            </w:r>
            <w:r w:rsidR="00F54806">
              <w:t>.</w:t>
            </w:r>
          </w:p>
        </w:tc>
      </w:tr>
      <w:tr w:rsidR="004B1055" w:rsidRPr="008C59AE" w14:paraId="5BEA7D29" w14:textId="77777777" w:rsidTr="0DE09D94">
        <w:tc>
          <w:tcPr>
            <w:tcW w:w="1762" w:type="dxa"/>
          </w:tcPr>
          <w:p w14:paraId="7B1A369D" w14:textId="77777777" w:rsidR="004B1055" w:rsidRPr="00092316" w:rsidRDefault="004B1055" w:rsidP="00460769">
            <w:pPr>
              <w:pStyle w:val="Heading3"/>
              <w:ind w:left="33"/>
              <w:rPr>
                <w:rFonts w:cs="Arial"/>
                <w:szCs w:val="24"/>
              </w:rPr>
            </w:pPr>
          </w:p>
        </w:tc>
        <w:tc>
          <w:tcPr>
            <w:tcW w:w="5271" w:type="dxa"/>
          </w:tcPr>
          <w:p w14:paraId="37AE15CE" w14:textId="1A0BA646" w:rsidR="004B1055" w:rsidRPr="00092316" w:rsidRDefault="008E4FED" w:rsidP="000E07EF">
            <w:pPr>
              <w:pStyle w:val="QuestionMainBodyText"/>
            </w:pPr>
            <w:r>
              <w:t>The applicant</w:t>
            </w:r>
          </w:p>
        </w:tc>
        <w:tc>
          <w:tcPr>
            <w:tcW w:w="15066" w:type="dxa"/>
          </w:tcPr>
          <w:p w14:paraId="0B71175C" w14:textId="77777777" w:rsidR="004B1055" w:rsidRPr="00457612" w:rsidRDefault="00763EA9" w:rsidP="000E07EF">
            <w:pPr>
              <w:pStyle w:val="QuestionMainBodyText"/>
              <w:rPr>
                <w:b/>
                <w:bCs/>
              </w:rPr>
            </w:pPr>
            <w:r w:rsidRPr="00457612">
              <w:rPr>
                <w:b/>
                <w:bCs/>
              </w:rPr>
              <w:t>Requirement 6</w:t>
            </w:r>
          </w:p>
          <w:p w14:paraId="2C87418D" w14:textId="2BBD37EE" w:rsidR="00763EA9" w:rsidRPr="00092316" w:rsidRDefault="00EC03E7" w:rsidP="00457612">
            <w:pPr>
              <w:pStyle w:val="QuestionMainBodyText"/>
            </w:pPr>
            <w:r>
              <w:t>Considering</w:t>
            </w:r>
            <w:r w:rsidR="00773523">
              <w:t xml:space="preserve"> the app</w:t>
            </w:r>
            <w:r w:rsidR="005C7782">
              <w:t xml:space="preserve">roach adopted by the </w:t>
            </w:r>
            <w:r w:rsidR="00457612">
              <w:t>applicant</w:t>
            </w:r>
            <w:r w:rsidR="005C7782">
              <w:t xml:space="preserve"> in R3</w:t>
            </w:r>
            <w:r w:rsidR="00457612">
              <w:t xml:space="preserve">, explain and justify why the phrase </w:t>
            </w:r>
            <w:r w:rsidR="00457612" w:rsidRPr="00F80389">
              <w:rPr>
                <w:i/>
                <w:iCs/>
              </w:rPr>
              <w:t xml:space="preserve">‘unless otherwise agreed in writing by the local planning authority’ </w:t>
            </w:r>
            <w:r w:rsidR="00457612">
              <w:t>is necessary</w:t>
            </w:r>
            <w:r w:rsidR="005C7782">
              <w:t xml:space="preserve"> in 6(1) and </w:t>
            </w:r>
            <w:r w:rsidR="00D83E16">
              <w:t>6(9)</w:t>
            </w:r>
            <w:r w:rsidR="00457612">
              <w:t>.</w:t>
            </w:r>
          </w:p>
        </w:tc>
      </w:tr>
      <w:tr w:rsidR="004B1055" w:rsidRPr="008C59AE" w14:paraId="4C7ADE4A" w14:textId="77777777" w:rsidTr="0DE09D94">
        <w:tc>
          <w:tcPr>
            <w:tcW w:w="1762" w:type="dxa"/>
          </w:tcPr>
          <w:p w14:paraId="4DD07DE9" w14:textId="77777777" w:rsidR="004B1055" w:rsidRPr="00092316" w:rsidRDefault="004B1055" w:rsidP="00460769">
            <w:pPr>
              <w:pStyle w:val="Heading3"/>
              <w:ind w:left="33"/>
              <w:rPr>
                <w:rFonts w:cs="Arial"/>
                <w:szCs w:val="24"/>
              </w:rPr>
            </w:pPr>
          </w:p>
        </w:tc>
        <w:tc>
          <w:tcPr>
            <w:tcW w:w="5271" w:type="dxa"/>
          </w:tcPr>
          <w:p w14:paraId="527B42B0" w14:textId="31D78A11" w:rsidR="006B4967" w:rsidRPr="00092316" w:rsidRDefault="006B4967" w:rsidP="000E07EF">
            <w:pPr>
              <w:pStyle w:val="QuestionMainBodyText"/>
            </w:pPr>
            <w:r>
              <w:t>The applicant</w:t>
            </w:r>
          </w:p>
        </w:tc>
        <w:tc>
          <w:tcPr>
            <w:tcW w:w="15066" w:type="dxa"/>
          </w:tcPr>
          <w:p w14:paraId="72CB9F37" w14:textId="77777777" w:rsidR="006B4967" w:rsidRPr="006B4967" w:rsidRDefault="006B4967" w:rsidP="00457612">
            <w:pPr>
              <w:pStyle w:val="QuestionMainBodyText"/>
              <w:rPr>
                <w:b/>
                <w:bCs/>
              </w:rPr>
            </w:pPr>
            <w:r w:rsidRPr="006B4967">
              <w:rPr>
                <w:b/>
                <w:bCs/>
              </w:rPr>
              <w:t>Requirement 6</w:t>
            </w:r>
          </w:p>
          <w:p w14:paraId="5DBA3B1E" w14:textId="56494F8A" w:rsidR="004B1055" w:rsidRPr="00092316" w:rsidRDefault="00457612" w:rsidP="00457612">
            <w:pPr>
              <w:pStyle w:val="QuestionMainBodyText"/>
            </w:pPr>
            <w:r>
              <w:t>In relation to 6(2), explain how the process of preparing and submitting a unit-specific travel plan would work and who would be responsible for its preparation</w:t>
            </w:r>
            <w:r w:rsidR="00D83E16">
              <w:t xml:space="preserve">, </w:t>
            </w:r>
            <w:r>
              <w:t>monitoring</w:t>
            </w:r>
            <w:r w:rsidR="00D83E16">
              <w:t xml:space="preserve"> and enforcement</w:t>
            </w:r>
            <w:r>
              <w:t>.</w:t>
            </w:r>
          </w:p>
        </w:tc>
      </w:tr>
      <w:tr w:rsidR="004B1055" w:rsidRPr="008C59AE" w14:paraId="502BA511" w14:textId="77777777" w:rsidTr="0DE09D94">
        <w:tc>
          <w:tcPr>
            <w:tcW w:w="1762" w:type="dxa"/>
          </w:tcPr>
          <w:p w14:paraId="20AEA868" w14:textId="77777777" w:rsidR="004B1055" w:rsidRPr="00092316" w:rsidRDefault="004B1055" w:rsidP="00460769">
            <w:pPr>
              <w:pStyle w:val="Heading3"/>
              <w:ind w:left="33"/>
              <w:rPr>
                <w:rFonts w:cs="Arial"/>
                <w:szCs w:val="24"/>
              </w:rPr>
            </w:pPr>
          </w:p>
        </w:tc>
        <w:tc>
          <w:tcPr>
            <w:tcW w:w="5271" w:type="dxa"/>
          </w:tcPr>
          <w:p w14:paraId="4C3ADAEE" w14:textId="77777777" w:rsidR="004B1055" w:rsidRDefault="006B4967" w:rsidP="000E07EF">
            <w:pPr>
              <w:pStyle w:val="QuestionMainBodyText"/>
            </w:pPr>
            <w:r>
              <w:t>OCC</w:t>
            </w:r>
          </w:p>
          <w:p w14:paraId="677F6A5B" w14:textId="335AAFEC" w:rsidR="006B4967" w:rsidRPr="00092316" w:rsidRDefault="006B4967" w:rsidP="000E07EF">
            <w:pPr>
              <w:pStyle w:val="QuestionMainBodyText"/>
            </w:pPr>
            <w:r>
              <w:t>CDC</w:t>
            </w:r>
          </w:p>
        </w:tc>
        <w:tc>
          <w:tcPr>
            <w:tcW w:w="15066" w:type="dxa"/>
          </w:tcPr>
          <w:p w14:paraId="3DF3532A" w14:textId="77777777" w:rsidR="006B4967" w:rsidRPr="006B4967" w:rsidRDefault="006B4967" w:rsidP="00457612">
            <w:pPr>
              <w:pStyle w:val="QuestionMainBodyText"/>
              <w:rPr>
                <w:b/>
                <w:bCs/>
              </w:rPr>
            </w:pPr>
            <w:r w:rsidRPr="006B4967">
              <w:rPr>
                <w:b/>
                <w:bCs/>
              </w:rPr>
              <w:t>Requirement 6</w:t>
            </w:r>
          </w:p>
          <w:p w14:paraId="783320F0" w14:textId="77777777" w:rsidR="001C36D0" w:rsidRDefault="00457612" w:rsidP="00457612">
            <w:pPr>
              <w:pStyle w:val="QuestionMainBodyText"/>
            </w:pPr>
            <w:r>
              <w:t xml:space="preserve">Does the LPA and LHA consider the timeframes for the implementation of various strategies required by (3) and (4) to be adequately defined.  </w:t>
            </w:r>
          </w:p>
          <w:p w14:paraId="1E201754" w14:textId="07B6504C" w:rsidR="004B1055" w:rsidRPr="00092316" w:rsidRDefault="00457612" w:rsidP="00457612">
            <w:pPr>
              <w:pStyle w:val="QuestionMainBodyText"/>
            </w:pPr>
            <w:r>
              <w:t xml:space="preserve">In relation to </w:t>
            </w:r>
            <w:r w:rsidR="006F1296">
              <w:t>6</w:t>
            </w:r>
            <w:r>
              <w:t xml:space="preserve">(6) are the LPA and LHA content with the term </w:t>
            </w:r>
            <w:r w:rsidRPr="005E230A">
              <w:rPr>
                <w:i/>
                <w:iCs/>
              </w:rPr>
              <w:t>‘reasonable endeavours.</w:t>
            </w:r>
            <w:r w:rsidR="001633B0">
              <w:t>’?</w:t>
            </w:r>
            <w:r w:rsidR="00B4031F">
              <w:t xml:space="preserve"> If not, please explain why and provide alternative wording they would wish to see.</w:t>
            </w:r>
          </w:p>
        </w:tc>
      </w:tr>
      <w:tr w:rsidR="004B1055" w:rsidRPr="008C59AE" w14:paraId="6927AB2E" w14:textId="77777777" w:rsidTr="0DE09D94">
        <w:tc>
          <w:tcPr>
            <w:tcW w:w="1762" w:type="dxa"/>
          </w:tcPr>
          <w:p w14:paraId="41A9422B" w14:textId="77777777" w:rsidR="004B1055" w:rsidRPr="00092316" w:rsidRDefault="004B1055" w:rsidP="00460769">
            <w:pPr>
              <w:pStyle w:val="Heading3"/>
              <w:ind w:left="33"/>
              <w:rPr>
                <w:rFonts w:cs="Arial"/>
                <w:szCs w:val="24"/>
              </w:rPr>
            </w:pPr>
          </w:p>
        </w:tc>
        <w:tc>
          <w:tcPr>
            <w:tcW w:w="5271" w:type="dxa"/>
          </w:tcPr>
          <w:p w14:paraId="155C4E9B" w14:textId="6DC681BF" w:rsidR="004B1055" w:rsidRPr="00092316" w:rsidRDefault="00553566" w:rsidP="000E07EF">
            <w:pPr>
              <w:pStyle w:val="QuestionMainBodyText"/>
            </w:pPr>
            <w:r>
              <w:t>The applicant</w:t>
            </w:r>
          </w:p>
        </w:tc>
        <w:tc>
          <w:tcPr>
            <w:tcW w:w="15066" w:type="dxa"/>
          </w:tcPr>
          <w:p w14:paraId="327A2447" w14:textId="77777777" w:rsidR="004B1055" w:rsidRPr="00553566" w:rsidRDefault="00553566" w:rsidP="000E07EF">
            <w:pPr>
              <w:pStyle w:val="QuestionMainBodyText"/>
              <w:rPr>
                <w:b/>
                <w:bCs/>
              </w:rPr>
            </w:pPr>
            <w:r w:rsidRPr="00553566">
              <w:rPr>
                <w:b/>
                <w:bCs/>
              </w:rPr>
              <w:t>Requirement 6</w:t>
            </w:r>
          </w:p>
          <w:p w14:paraId="114041C4" w14:textId="4EDA39BB" w:rsidR="00553566" w:rsidRPr="00092316" w:rsidRDefault="00553566" w:rsidP="000E07EF">
            <w:pPr>
              <w:pStyle w:val="QuestionMainBodyText"/>
            </w:pPr>
            <w:r w:rsidRPr="00553566">
              <w:t xml:space="preserve">Under </w:t>
            </w:r>
            <w:r w:rsidR="00E12627">
              <w:t>6</w:t>
            </w:r>
            <w:r w:rsidRPr="00553566">
              <w:t>(8), should the words ‘of this Schedule’ be inserted after ‘Part 3’ to provide more clarity?</w:t>
            </w:r>
          </w:p>
        </w:tc>
      </w:tr>
      <w:tr w:rsidR="004B1055" w:rsidRPr="008C59AE" w14:paraId="56BBCCE8" w14:textId="77777777" w:rsidTr="0DE09D94">
        <w:tc>
          <w:tcPr>
            <w:tcW w:w="1762" w:type="dxa"/>
          </w:tcPr>
          <w:p w14:paraId="0077439E" w14:textId="77777777" w:rsidR="004B1055" w:rsidRPr="00092316" w:rsidRDefault="004B1055" w:rsidP="00460769">
            <w:pPr>
              <w:pStyle w:val="Heading3"/>
              <w:ind w:left="33"/>
              <w:rPr>
                <w:rFonts w:cs="Arial"/>
                <w:szCs w:val="24"/>
              </w:rPr>
            </w:pPr>
          </w:p>
        </w:tc>
        <w:tc>
          <w:tcPr>
            <w:tcW w:w="5271" w:type="dxa"/>
          </w:tcPr>
          <w:p w14:paraId="7A69B2B3" w14:textId="29E1970C" w:rsidR="004B1055" w:rsidRPr="00092316" w:rsidRDefault="008612A0" w:rsidP="000E07EF">
            <w:pPr>
              <w:pStyle w:val="QuestionMainBodyText"/>
            </w:pPr>
            <w:r>
              <w:t>The applicant</w:t>
            </w:r>
          </w:p>
        </w:tc>
        <w:tc>
          <w:tcPr>
            <w:tcW w:w="15066" w:type="dxa"/>
          </w:tcPr>
          <w:p w14:paraId="0B9B3A37" w14:textId="77777777" w:rsidR="008612A0" w:rsidRPr="008612A0" w:rsidRDefault="008612A0" w:rsidP="008612A0">
            <w:pPr>
              <w:pStyle w:val="QuestionMainBodyText"/>
              <w:rPr>
                <w:b/>
                <w:bCs/>
              </w:rPr>
            </w:pPr>
            <w:r w:rsidRPr="008612A0">
              <w:rPr>
                <w:b/>
                <w:bCs/>
              </w:rPr>
              <w:t>Requirement 8</w:t>
            </w:r>
          </w:p>
          <w:p w14:paraId="5CCE6167" w14:textId="77777777" w:rsidR="00E01E39" w:rsidRDefault="00256FA5" w:rsidP="008612A0">
            <w:pPr>
              <w:pStyle w:val="QuestionMainBodyText"/>
            </w:pPr>
            <w:r>
              <w:t>E</w:t>
            </w:r>
            <w:r w:rsidR="008612A0">
              <w:t xml:space="preserve">xplain and justify what is meant by </w:t>
            </w:r>
            <w:r w:rsidR="008612A0" w:rsidRPr="00561E03">
              <w:rPr>
                <w:i/>
                <w:iCs/>
              </w:rPr>
              <w:t>‘To be completed prior to the occupation of the first warehouse to be occupied’</w:t>
            </w:r>
            <w:r w:rsidR="00561E03">
              <w:t xml:space="preserve">. </w:t>
            </w:r>
          </w:p>
          <w:p w14:paraId="43F986F9" w14:textId="0F4B74D9" w:rsidR="004B1055" w:rsidRPr="00092316" w:rsidRDefault="00115470" w:rsidP="008612A0">
            <w:pPr>
              <w:pStyle w:val="QuestionMainBodyText"/>
            </w:pPr>
            <w:r>
              <w:t>C</w:t>
            </w:r>
            <w:r w:rsidR="008612A0">
              <w:t xml:space="preserve">onsider whether </w:t>
            </w:r>
            <w:r>
              <w:t xml:space="preserve">it would be more clear and </w:t>
            </w:r>
            <w:r w:rsidR="008612A0">
              <w:t xml:space="preserve">precise </w:t>
            </w:r>
            <w:r>
              <w:t>to</w:t>
            </w:r>
            <w:r w:rsidR="008612A0">
              <w:t xml:space="preserve"> reflect the wording used for 13A,</w:t>
            </w:r>
            <w:r>
              <w:t xml:space="preserve"> which states </w:t>
            </w:r>
            <w:r w:rsidR="008612A0" w:rsidRPr="002C68FB">
              <w:rPr>
                <w:i/>
                <w:iCs/>
              </w:rPr>
              <w:t>‘To be completed prior to the occupation of the first warehouse.</w:t>
            </w:r>
            <w:r w:rsidR="008612A0">
              <w:t>’</w:t>
            </w:r>
            <w:r w:rsidR="002C68FB">
              <w:t xml:space="preserve"> If not, please explain and justify why.</w:t>
            </w:r>
          </w:p>
        </w:tc>
      </w:tr>
      <w:tr w:rsidR="004B1055" w:rsidRPr="008C59AE" w14:paraId="63B97887" w14:textId="77777777" w:rsidTr="0DE09D94">
        <w:tc>
          <w:tcPr>
            <w:tcW w:w="1762" w:type="dxa"/>
          </w:tcPr>
          <w:p w14:paraId="7DB0C0EF" w14:textId="77777777" w:rsidR="004B1055" w:rsidRPr="00092316" w:rsidRDefault="004B1055" w:rsidP="00460769">
            <w:pPr>
              <w:pStyle w:val="Heading3"/>
              <w:ind w:left="33"/>
              <w:rPr>
                <w:rFonts w:cs="Arial"/>
                <w:szCs w:val="24"/>
              </w:rPr>
            </w:pPr>
          </w:p>
        </w:tc>
        <w:tc>
          <w:tcPr>
            <w:tcW w:w="5271" w:type="dxa"/>
          </w:tcPr>
          <w:p w14:paraId="00E69D2B" w14:textId="499A7A65" w:rsidR="004B1055" w:rsidRPr="00092316" w:rsidRDefault="008612A0" w:rsidP="000E07EF">
            <w:pPr>
              <w:pStyle w:val="QuestionMainBodyText"/>
            </w:pPr>
            <w:r>
              <w:t>The applicant</w:t>
            </w:r>
          </w:p>
        </w:tc>
        <w:tc>
          <w:tcPr>
            <w:tcW w:w="15066" w:type="dxa"/>
          </w:tcPr>
          <w:p w14:paraId="3090B47A" w14:textId="77777777" w:rsidR="008612A0" w:rsidRPr="008612A0" w:rsidRDefault="008612A0" w:rsidP="000E07EF">
            <w:pPr>
              <w:pStyle w:val="QuestionMainBodyText"/>
              <w:rPr>
                <w:b/>
                <w:bCs/>
              </w:rPr>
            </w:pPr>
            <w:r w:rsidRPr="008612A0">
              <w:rPr>
                <w:b/>
                <w:bCs/>
              </w:rPr>
              <w:t>Requirement 8</w:t>
            </w:r>
          </w:p>
          <w:p w14:paraId="5AEBCFA6" w14:textId="77777777" w:rsidR="00787BAB" w:rsidRDefault="008612A0" w:rsidP="008612A0">
            <w:pPr>
              <w:pStyle w:val="QuestionMainBodyText"/>
            </w:pPr>
            <w:r>
              <w:t xml:space="preserve">Explain and justify </w:t>
            </w:r>
            <w:r w:rsidR="00DB3085">
              <w:t xml:space="preserve">why </w:t>
            </w:r>
            <w:r>
              <w:t>the figures of 185,806 square metres of warehousing plus up to 61,967 square metres of mezzanine floor space</w:t>
            </w:r>
            <w:r w:rsidR="00DB3085">
              <w:t xml:space="preserve"> have been specifically identified</w:t>
            </w:r>
            <w:r>
              <w:t xml:space="preserve">. </w:t>
            </w:r>
          </w:p>
          <w:p w14:paraId="7D38F7A9" w14:textId="77777777" w:rsidR="00787BAB" w:rsidRDefault="008612A0" w:rsidP="008612A0">
            <w:pPr>
              <w:pStyle w:val="QuestionMainBodyText"/>
            </w:pPr>
            <w:r>
              <w:t xml:space="preserve">Why has mezzanine floor space been specifically included? </w:t>
            </w:r>
          </w:p>
          <w:p w14:paraId="2A283657" w14:textId="2389EC3F" w:rsidR="004B1055" w:rsidRPr="00092316" w:rsidRDefault="008612A0" w:rsidP="008612A0">
            <w:pPr>
              <w:pStyle w:val="QuestionMainBodyText"/>
            </w:pPr>
            <w:r>
              <w:t>How has this amount of floor space been assessed the ES</w:t>
            </w:r>
            <w:r w:rsidR="00E22EFC">
              <w:t>?</w:t>
            </w:r>
            <w:r>
              <w:t xml:space="preserve"> </w:t>
            </w:r>
          </w:p>
        </w:tc>
      </w:tr>
      <w:tr w:rsidR="004B1055" w:rsidRPr="008C59AE" w14:paraId="21BD09EE" w14:textId="77777777" w:rsidTr="0DE09D94">
        <w:tc>
          <w:tcPr>
            <w:tcW w:w="1762" w:type="dxa"/>
          </w:tcPr>
          <w:p w14:paraId="5D51BEFA" w14:textId="77777777" w:rsidR="004B1055" w:rsidRPr="00092316" w:rsidRDefault="004B1055" w:rsidP="00460769">
            <w:pPr>
              <w:pStyle w:val="Heading3"/>
              <w:ind w:left="33"/>
              <w:rPr>
                <w:rFonts w:cs="Arial"/>
                <w:szCs w:val="24"/>
              </w:rPr>
            </w:pPr>
          </w:p>
        </w:tc>
        <w:tc>
          <w:tcPr>
            <w:tcW w:w="5271" w:type="dxa"/>
          </w:tcPr>
          <w:p w14:paraId="24185C95" w14:textId="431B4DF3" w:rsidR="004B1055" w:rsidRPr="00092316" w:rsidRDefault="0002721B" w:rsidP="000E07EF">
            <w:pPr>
              <w:pStyle w:val="QuestionMainBodyText"/>
            </w:pPr>
            <w:r>
              <w:t>The applicant</w:t>
            </w:r>
          </w:p>
        </w:tc>
        <w:tc>
          <w:tcPr>
            <w:tcW w:w="15066" w:type="dxa"/>
          </w:tcPr>
          <w:p w14:paraId="4122F5E6" w14:textId="77777777" w:rsidR="0002721B" w:rsidRPr="0002721B" w:rsidRDefault="0002721B" w:rsidP="000E07EF">
            <w:pPr>
              <w:pStyle w:val="QuestionMainBodyText"/>
              <w:rPr>
                <w:b/>
                <w:bCs/>
              </w:rPr>
            </w:pPr>
            <w:r w:rsidRPr="0002721B">
              <w:rPr>
                <w:b/>
                <w:bCs/>
              </w:rPr>
              <w:t>Requirement 9</w:t>
            </w:r>
          </w:p>
          <w:p w14:paraId="55A478D9" w14:textId="5BE117DD" w:rsidR="004B1055" w:rsidRPr="00092316" w:rsidRDefault="0002721B" w:rsidP="000E07EF">
            <w:pPr>
              <w:pStyle w:val="QuestionMainBodyText"/>
            </w:pPr>
            <w:r>
              <w:t>E</w:t>
            </w:r>
            <w:r w:rsidRPr="0002721B">
              <w:t>xplain what is meant by the wording ‘</w:t>
            </w:r>
            <w:r w:rsidRPr="00CD6039">
              <w:rPr>
                <w:i/>
                <w:iCs/>
              </w:rPr>
              <w:t>from time to time’</w:t>
            </w:r>
            <w:r w:rsidRPr="0002721B">
              <w:t xml:space="preserve"> at the end of (4).</w:t>
            </w:r>
          </w:p>
        </w:tc>
      </w:tr>
      <w:tr w:rsidR="004B1055" w:rsidRPr="008C59AE" w14:paraId="25D6DAC5" w14:textId="77777777" w:rsidTr="0DE09D94">
        <w:tc>
          <w:tcPr>
            <w:tcW w:w="1762" w:type="dxa"/>
          </w:tcPr>
          <w:p w14:paraId="6C32B4EB" w14:textId="77777777" w:rsidR="004B1055" w:rsidRPr="00092316" w:rsidRDefault="004B1055" w:rsidP="00460769">
            <w:pPr>
              <w:pStyle w:val="Heading3"/>
              <w:ind w:left="33"/>
              <w:rPr>
                <w:rFonts w:cs="Arial"/>
                <w:szCs w:val="24"/>
              </w:rPr>
            </w:pPr>
          </w:p>
        </w:tc>
        <w:tc>
          <w:tcPr>
            <w:tcW w:w="5271" w:type="dxa"/>
          </w:tcPr>
          <w:p w14:paraId="705383D2" w14:textId="04560DE1" w:rsidR="004B1055" w:rsidRPr="00092316" w:rsidRDefault="00276CBC" w:rsidP="000E07EF">
            <w:pPr>
              <w:pStyle w:val="QuestionMainBodyText"/>
            </w:pPr>
            <w:r>
              <w:t>The applicant</w:t>
            </w:r>
          </w:p>
        </w:tc>
        <w:tc>
          <w:tcPr>
            <w:tcW w:w="15066" w:type="dxa"/>
          </w:tcPr>
          <w:p w14:paraId="19F92924" w14:textId="77777777" w:rsidR="00276CBC" w:rsidRPr="00D27493" w:rsidRDefault="00276CBC" w:rsidP="000E07EF">
            <w:pPr>
              <w:pStyle w:val="QuestionMainBodyText"/>
              <w:rPr>
                <w:b/>
                <w:bCs/>
              </w:rPr>
            </w:pPr>
            <w:r w:rsidRPr="00D27493">
              <w:rPr>
                <w:b/>
                <w:bCs/>
              </w:rPr>
              <w:t>Requirement 11</w:t>
            </w:r>
          </w:p>
          <w:p w14:paraId="4EF4F138" w14:textId="3C945329" w:rsidR="004B1055" w:rsidRPr="00092316" w:rsidRDefault="00475A09" w:rsidP="000E07EF">
            <w:pPr>
              <w:pStyle w:val="QuestionMainBodyText"/>
            </w:pPr>
            <w:r>
              <w:t>To be more clear and precise, s</w:t>
            </w:r>
            <w:r w:rsidR="00276CBC" w:rsidRPr="00276CBC">
              <w:t>hould (a) include a reference to Appendix 7.6 Outline planting schedule</w:t>
            </w:r>
            <w:r w:rsidR="00276CBC">
              <w:t xml:space="preserve"> </w:t>
            </w:r>
            <w:r w:rsidR="00162980">
              <w:t>[</w:t>
            </w:r>
            <w:r w:rsidR="0081678A">
              <w:t>APP</w:t>
            </w:r>
            <w:r w:rsidR="00162980">
              <w:t>-251</w:t>
            </w:r>
            <w:r w:rsidR="00276CBC">
              <w:t>]</w:t>
            </w:r>
            <w:r w:rsidR="00276CBC" w:rsidRPr="00276CBC">
              <w:t>?</w:t>
            </w:r>
          </w:p>
        </w:tc>
      </w:tr>
      <w:tr w:rsidR="004B1055" w:rsidRPr="008C59AE" w14:paraId="1564CACE" w14:textId="77777777" w:rsidTr="0DE09D94">
        <w:tc>
          <w:tcPr>
            <w:tcW w:w="1762" w:type="dxa"/>
          </w:tcPr>
          <w:p w14:paraId="7E74F00D" w14:textId="77777777" w:rsidR="004B1055" w:rsidRPr="00092316" w:rsidRDefault="004B1055" w:rsidP="00460769">
            <w:pPr>
              <w:pStyle w:val="Heading3"/>
              <w:ind w:left="33"/>
              <w:rPr>
                <w:rFonts w:cs="Arial"/>
                <w:szCs w:val="24"/>
              </w:rPr>
            </w:pPr>
          </w:p>
        </w:tc>
        <w:tc>
          <w:tcPr>
            <w:tcW w:w="5271" w:type="dxa"/>
          </w:tcPr>
          <w:p w14:paraId="672A2FF6" w14:textId="7A5158D5" w:rsidR="004B1055" w:rsidRPr="00092316" w:rsidRDefault="00D80991" w:rsidP="000E07EF">
            <w:pPr>
              <w:pStyle w:val="QuestionMainBodyText"/>
            </w:pPr>
            <w:r>
              <w:t>The applicant</w:t>
            </w:r>
          </w:p>
        </w:tc>
        <w:tc>
          <w:tcPr>
            <w:tcW w:w="15066" w:type="dxa"/>
          </w:tcPr>
          <w:p w14:paraId="2E559254" w14:textId="77777777" w:rsidR="00D80991" w:rsidRPr="00D22CBF" w:rsidRDefault="00D80991" w:rsidP="000E07EF">
            <w:pPr>
              <w:pStyle w:val="QuestionMainBodyText"/>
              <w:rPr>
                <w:b/>
                <w:bCs/>
              </w:rPr>
            </w:pPr>
            <w:r w:rsidRPr="00D22CBF">
              <w:rPr>
                <w:b/>
                <w:bCs/>
              </w:rPr>
              <w:t xml:space="preserve">Requirement 16 </w:t>
            </w:r>
          </w:p>
          <w:p w14:paraId="587ED957" w14:textId="71E33141" w:rsidR="004B1055" w:rsidRPr="00092316" w:rsidRDefault="00D80991" w:rsidP="000E07EF">
            <w:pPr>
              <w:pStyle w:val="QuestionMainBodyText"/>
            </w:pPr>
            <w:r>
              <w:t xml:space="preserve">As currently drafted the requirement </w:t>
            </w:r>
            <w:r w:rsidRPr="00D80991">
              <w:t>refers only to permanent lighting on the main site.  Explain how lighting on other parts of the</w:t>
            </w:r>
            <w:r w:rsidR="006D7F8C">
              <w:t xml:space="preserve"> proposed </w:t>
            </w:r>
            <w:r w:rsidRPr="00D80991">
              <w:t>development</w:t>
            </w:r>
            <w:r>
              <w:t>,</w:t>
            </w:r>
            <w:r w:rsidRPr="00D80991">
              <w:t xml:space="preserve"> would be delivered and controlled</w:t>
            </w:r>
            <w:r w:rsidR="00A120A5">
              <w:t xml:space="preserve"> to ensure compliance with the outline lighting strategy [</w:t>
            </w:r>
            <w:r w:rsidR="002F2248">
              <w:t>APP-256</w:t>
            </w:r>
            <w:r w:rsidR="00A120A5">
              <w:t>].</w:t>
            </w:r>
          </w:p>
        </w:tc>
      </w:tr>
      <w:tr w:rsidR="004B1055" w:rsidRPr="008C59AE" w14:paraId="6CF2DF2B" w14:textId="77777777" w:rsidTr="0DE09D94">
        <w:tc>
          <w:tcPr>
            <w:tcW w:w="1762" w:type="dxa"/>
          </w:tcPr>
          <w:p w14:paraId="56C4FF66" w14:textId="77777777" w:rsidR="004B1055" w:rsidRPr="00092316" w:rsidRDefault="004B1055" w:rsidP="00460769">
            <w:pPr>
              <w:pStyle w:val="Heading3"/>
              <w:ind w:left="33"/>
              <w:rPr>
                <w:rFonts w:cs="Arial"/>
                <w:szCs w:val="24"/>
              </w:rPr>
            </w:pPr>
          </w:p>
        </w:tc>
        <w:tc>
          <w:tcPr>
            <w:tcW w:w="5271" w:type="dxa"/>
          </w:tcPr>
          <w:p w14:paraId="5E86DF98" w14:textId="28EC03AF" w:rsidR="004B1055" w:rsidRPr="00092316" w:rsidRDefault="006D6403" w:rsidP="000E07EF">
            <w:pPr>
              <w:pStyle w:val="QuestionMainBodyText"/>
            </w:pPr>
            <w:r>
              <w:t>OCC/</w:t>
            </w:r>
            <w:r w:rsidR="00D22CBF">
              <w:t>CDC</w:t>
            </w:r>
          </w:p>
        </w:tc>
        <w:tc>
          <w:tcPr>
            <w:tcW w:w="15066" w:type="dxa"/>
          </w:tcPr>
          <w:p w14:paraId="232E2234" w14:textId="77777777" w:rsidR="00D22CBF" w:rsidRPr="00D22CBF" w:rsidRDefault="00533B14" w:rsidP="000E07EF">
            <w:pPr>
              <w:pStyle w:val="QuestionMainBodyText"/>
              <w:rPr>
                <w:b/>
                <w:bCs/>
              </w:rPr>
            </w:pPr>
            <w:r w:rsidRPr="00D22CBF">
              <w:rPr>
                <w:b/>
                <w:bCs/>
              </w:rPr>
              <w:t>R</w:t>
            </w:r>
            <w:r w:rsidR="00D22CBF" w:rsidRPr="00D22CBF">
              <w:rPr>
                <w:b/>
                <w:bCs/>
              </w:rPr>
              <w:t xml:space="preserve">equirement </w:t>
            </w:r>
            <w:r w:rsidRPr="00D22CBF">
              <w:rPr>
                <w:b/>
                <w:bCs/>
              </w:rPr>
              <w:t>25</w:t>
            </w:r>
          </w:p>
          <w:p w14:paraId="773CA780" w14:textId="326D6F5D" w:rsidR="004B1055" w:rsidRPr="00092316" w:rsidRDefault="00D22CBF" w:rsidP="000E07EF">
            <w:pPr>
              <w:pStyle w:val="QuestionMainBodyText"/>
            </w:pPr>
            <w:r>
              <w:t>I</w:t>
            </w:r>
            <w:r w:rsidR="00533B14" w:rsidRPr="00533B14">
              <w:t>s the LPA content with proposed working hours as set out in (1), (3) and (4)?</w:t>
            </w:r>
            <w:r w:rsidR="002F2248">
              <w:t xml:space="preserve"> If not, please explain why and provide </w:t>
            </w:r>
            <w:r w:rsidR="009E38BD">
              <w:t xml:space="preserve">an </w:t>
            </w:r>
            <w:r w:rsidR="002F2248">
              <w:t>alternative</w:t>
            </w:r>
            <w:r w:rsidR="009E38BD">
              <w:t xml:space="preserve"> form of word</w:t>
            </w:r>
            <w:r w:rsidR="00486913">
              <w:t>ing.</w:t>
            </w:r>
            <w:r w:rsidR="002F2248">
              <w:t xml:space="preserve"> </w:t>
            </w:r>
          </w:p>
        </w:tc>
      </w:tr>
      <w:tr w:rsidR="004B1055" w:rsidRPr="008C59AE" w14:paraId="0AD34A7B" w14:textId="77777777" w:rsidTr="0DE09D94">
        <w:tc>
          <w:tcPr>
            <w:tcW w:w="1762" w:type="dxa"/>
          </w:tcPr>
          <w:p w14:paraId="3C68769F" w14:textId="77777777" w:rsidR="004B1055" w:rsidRPr="00092316" w:rsidRDefault="004B1055" w:rsidP="00460769">
            <w:pPr>
              <w:pStyle w:val="Heading3"/>
              <w:ind w:left="33"/>
              <w:rPr>
                <w:rFonts w:cs="Arial"/>
                <w:szCs w:val="24"/>
              </w:rPr>
            </w:pPr>
          </w:p>
        </w:tc>
        <w:tc>
          <w:tcPr>
            <w:tcW w:w="5271" w:type="dxa"/>
          </w:tcPr>
          <w:p w14:paraId="0E9B914C" w14:textId="43471EE5" w:rsidR="004B1055" w:rsidRPr="00092316" w:rsidRDefault="006D6403" w:rsidP="000E07EF">
            <w:pPr>
              <w:pStyle w:val="QuestionMainBodyText"/>
            </w:pPr>
            <w:r>
              <w:t>OCC/</w:t>
            </w:r>
            <w:r w:rsidR="00D22CBF">
              <w:t>CDC</w:t>
            </w:r>
          </w:p>
        </w:tc>
        <w:tc>
          <w:tcPr>
            <w:tcW w:w="15066" w:type="dxa"/>
          </w:tcPr>
          <w:p w14:paraId="166FA29B" w14:textId="77777777" w:rsidR="00D22CBF" w:rsidRPr="00D22CBF" w:rsidRDefault="00D22CBF" w:rsidP="000E07EF">
            <w:pPr>
              <w:pStyle w:val="QuestionMainBodyText"/>
              <w:rPr>
                <w:b/>
                <w:bCs/>
              </w:rPr>
            </w:pPr>
            <w:r w:rsidRPr="00D22CBF">
              <w:rPr>
                <w:b/>
                <w:bCs/>
              </w:rPr>
              <w:t>Requirement 26</w:t>
            </w:r>
          </w:p>
          <w:p w14:paraId="0121DACB" w14:textId="730C4627" w:rsidR="004B1055" w:rsidRPr="00092316" w:rsidRDefault="00D22CBF" w:rsidP="000E07EF">
            <w:pPr>
              <w:pStyle w:val="QuestionMainBodyText"/>
            </w:pPr>
            <w:r>
              <w:t>I</w:t>
            </w:r>
            <w:r w:rsidRPr="00D22CBF">
              <w:t xml:space="preserve">s the LPA content with </w:t>
            </w:r>
            <w:r w:rsidR="00E32E6A">
              <w:t xml:space="preserve">the </w:t>
            </w:r>
            <w:r w:rsidRPr="00D22CBF">
              <w:t>approach set out by the applicant in this requirement?</w:t>
            </w:r>
            <w:r w:rsidR="009E38BD">
              <w:t xml:space="preserve"> </w:t>
            </w:r>
            <w:r w:rsidR="009E38BD" w:rsidRPr="009E38BD">
              <w:t>If not, please explain why and provide an alternative form of words</w:t>
            </w:r>
            <w:r w:rsidR="00671343">
              <w:t>.</w:t>
            </w:r>
          </w:p>
        </w:tc>
      </w:tr>
      <w:tr w:rsidR="00623EB5" w:rsidRPr="008C59AE" w14:paraId="53C58E49" w14:textId="77777777" w:rsidTr="0DE09D94">
        <w:tc>
          <w:tcPr>
            <w:tcW w:w="22099" w:type="dxa"/>
            <w:gridSpan w:val="3"/>
          </w:tcPr>
          <w:p w14:paraId="53C58E48" w14:textId="0468FB87" w:rsidR="00623EB5" w:rsidRPr="00092316" w:rsidRDefault="00C83391" w:rsidP="00460769">
            <w:pPr>
              <w:pStyle w:val="Heading1"/>
              <w:ind w:left="33"/>
              <w:rPr>
                <w:rFonts w:cs="Arial"/>
                <w:b w:val="0"/>
                <w:szCs w:val="24"/>
              </w:rPr>
            </w:pPr>
            <w:bookmarkStart w:id="7" w:name="_Toc242282481"/>
            <w:r>
              <w:rPr>
                <w:rFonts w:cs="Arial"/>
                <w:szCs w:val="24"/>
              </w:rPr>
              <w:t>Design</w:t>
            </w:r>
            <w:bookmarkEnd w:id="7"/>
          </w:p>
        </w:tc>
      </w:tr>
      <w:tr w:rsidR="007A244A" w:rsidRPr="008C59AE" w14:paraId="53C58E4F" w14:textId="77777777" w:rsidTr="0DE09D94">
        <w:tc>
          <w:tcPr>
            <w:tcW w:w="1762" w:type="dxa"/>
          </w:tcPr>
          <w:p w14:paraId="53C58E4A" w14:textId="77777777" w:rsidR="007A244A" w:rsidRPr="00092316" w:rsidRDefault="007A244A" w:rsidP="00460769">
            <w:pPr>
              <w:pStyle w:val="Heading3"/>
              <w:ind w:left="33"/>
              <w:rPr>
                <w:rFonts w:cs="Arial"/>
                <w:szCs w:val="24"/>
              </w:rPr>
            </w:pPr>
          </w:p>
        </w:tc>
        <w:tc>
          <w:tcPr>
            <w:tcW w:w="5271" w:type="dxa"/>
          </w:tcPr>
          <w:p w14:paraId="78536DE7" w14:textId="77777777" w:rsidR="007A244A" w:rsidRDefault="00796B9C" w:rsidP="000E07EF">
            <w:pPr>
              <w:pStyle w:val="QuestionMainBodyText"/>
            </w:pPr>
            <w:r>
              <w:t>The applicant</w:t>
            </w:r>
          </w:p>
          <w:p w14:paraId="53C58E4B" w14:textId="063A94C3" w:rsidR="00D12C2D" w:rsidRPr="00092316" w:rsidRDefault="00D12C2D" w:rsidP="000E07EF">
            <w:pPr>
              <w:pStyle w:val="QuestionMainBodyText"/>
            </w:pPr>
            <w:r>
              <w:t>OCC/CDC</w:t>
            </w:r>
          </w:p>
        </w:tc>
        <w:tc>
          <w:tcPr>
            <w:tcW w:w="15066" w:type="dxa"/>
          </w:tcPr>
          <w:p w14:paraId="6D16EDF0" w14:textId="77777777" w:rsidR="0083233B" w:rsidRPr="00367633" w:rsidRDefault="0083233B" w:rsidP="0083233B">
            <w:pPr>
              <w:pStyle w:val="QuestionMainBodyText"/>
              <w:rPr>
                <w:b/>
              </w:rPr>
            </w:pPr>
            <w:r w:rsidRPr="00367633">
              <w:rPr>
                <w:b/>
              </w:rPr>
              <w:t xml:space="preserve">Good Design </w:t>
            </w:r>
          </w:p>
          <w:p w14:paraId="23B30142" w14:textId="5C5FA760" w:rsidR="0083233B" w:rsidRDefault="0083233B" w:rsidP="0083233B">
            <w:pPr>
              <w:pStyle w:val="QuestionMainBodyText"/>
              <w:rPr>
                <w:bCs/>
              </w:rPr>
            </w:pPr>
            <w:r w:rsidRPr="00CE5AF5">
              <w:rPr>
                <w:bCs/>
              </w:rPr>
              <w:t xml:space="preserve">The Applicant is directed to the </w:t>
            </w:r>
            <w:hyperlink r:id="rId22" w:history="1">
              <w:r w:rsidR="00D720DA" w:rsidRPr="00CE5AF5">
                <w:rPr>
                  <w:rStyle w:val="Hyperlink"/>
                  <w:bCs/>
                </w:rPr>
                <w:t>Advice on Good Design</w:t>
              </w:r>
            </w:hyperlink>
            <w:r w:rsidRPr="00CE5AF5">
              <w:rPr>
                <w:bCs/>
              </w:rPr>
              <w:t xml:space="preserve"> published by the Planning Inspectorate and is asked to:</w:t>
            </w:r>
          </w:p>
          <w:p w14:paraId="324D8C6A" w14:textId="77777777" w:rsidR="00B01225" w:rsidRPr="00B01225" w:rsidRDefault="00B01225" w:rsidP="00B01225">
            <w:pPr>
              <w:pStyle w:val="QuestionMainBodyText"/>
              <w:numPr>
                <w:ilvl w:val="0"/>
                <w:numId w:val="57"/>
              </w:numPr>
              <w:rPr>
                <w:bCs/>
              </w:rPr>
            </w:pPr>
            <w:r w:rsidRPr="00B01225">
              <w:rPr>
                <w:bCs/>
              </w:rPr>
              <w:t xml:space="preserve">demonstrate how their design process for the proposed development is robust and aligns with the principles of the PINS advice note </w:t>
            </w:r>
          </w:p>
          <w:p w14:paraId="64108A69" w14:textId="77777777" w:rsidR="00B01225" w:rsidRPr="00B01225" w:rsidRDefault="00B01225" w:rsidP="00B01225">
            <w:pPr>
              <w:pStyle w:val="QuestionMainBodyText"/>
              <w:numPr>
                <w:ilvl w:val="0"/>
                <w:numId w:val="57"/>
              </w:numPr>
              <w:rPr>
                <w:bCs/>
              </w:rPr>
            </w:pPr>
            <w:r w:rsidRPr="00B01225">
              <w:rPr>
                <w:bCs/>
              </w:rPr>
              <w:t>explain how it would achieve ‘Good Design’ in accordance with the criteria in section 4 of the NNNPS and the Design Principles for National Infrastructure (National Infrastructure Commission, 2020)</w:t>
            </w:r>
          </w:p>
          <w:p w14:paraId="414490DB" w14:textId="699AB80E" w:rsidR="004743FA" w:rsidRDefault="00B01225" w:rsidP="00B01225">
            <w:pPr>
              <w:pStyle w:val="QuestionMainBodyText"/>
              <w:numPr>
                <w:ilvl w:val="0"/>
                <w:numId w:val="57"/>
              </w:numPr>
              <w:rPr>
                <w:bCs/>
              </w:rPr>
            </w:pPr>
            <w:r w:rsidRPr="00B01225">
              <w:rPr>
                <w:bCs/>
              </w:rPr>
              <w:lastRenderedPageBreak/>
              <w:t>signpost how ‘Good Design’ would be implemented through all stages of the development including post-decision and construction, and how the process for achieving good design would be secured in the dDCO</w:t>
            </w:r>
          </w:p>
          <w:p w14:paraId="53C58E4E" w14:textId="2D48CD16" w:rsidR="007A244A" w:rsidRPr="000E07EF" w:rsidRDefault="00D12C2D" w:rsidP="00ED0F1E">
            <w:pPr>
              <w:pStyle w:val="QuestionMainBodyText"/>
              <w:rPr>
                <w:b/>
              </w:rPr>
            </w:pPr>
            <w:r>
              <w:rPr>
                <w:bCs/>
              </w:rPr>
              <w:t>OCC/CDC are asked to comment on the applicant’s approach towards</w:t>
            </w:r>
            <w:r w:rsidR="00416DBC">
              <w:rPr>
                <w:bCs/>
              </w:rPr>
              <w:t xml:space="preserve"> the design of the proposed development</w:t>
            </w:r>
            <w:r w:rsidR="00A17BF4">
              <w:rPr>
                <w:bCs/>
              </w:rPr>
              <w:t xml:space="preserve"> and whether the</w:t>
            </w:r>
            <w:r w:rsidR="00646CF2">
              <w:rPr>
                <w:bCs/>
              </w:rPr>
              <w:t xml:space="preserve">y consider the </w:t>
            </w:r>
            <w:r w:rsidR="00A17BF4">
              <w:rPr>
                <w:bCs/>
              </w:rPr>
              <w:t xml:space="preserve">applicant’s approach </w:t>
            </w:r>
            <w:r w:rsidR="00EB769F">
              <w:rPr>
                <w:bCs/>
              </w:rPr>
              <w:t>aligns with PINS guidance</w:t>
            </w:r>
            <w:r w:rsidR="00416DBC">
              <w:rPr>
                <w:bCs/>
              </w:rPr>
              <w:t>.</w:t>
            </w:r>
            <w:r>
              <w:rPr>
                <w:bCs/>
              </w:rPr>
              <w:t xml:space="preserve"> </w:t>
            </w:r>
          </w:p>
        </w:tc>
      </w:tr>
      <w:tr w:rsidR="000E07EF" w:rsidRPr="008C59AE" w14:paraId="722738F7" w14:textId="77777777" w:rsidTr="0DE09D94">
        <w:tc>
          <w:tcPr>
            <w:tcW w:w="1762" w:type="dxa"/>
          </w:tcPr>
          <w:p w14:paraId="059A431E" w14:textId="77777777" w:rsidR="000E07EF" w:rsidRPr="00092316" w:rsidRDefault="000E07EF" w:rsidP="00460769">
            <w:pPr>
              <w:pStyle w:val="Heading3"/>
              <w:ind w:left="33"/>
              <w:rPr>
                <w:rFonts w:cs="Arial"/>
                <w:szCs w:val="24"/>
              </w:rPr>
            </w:pPr>
          </w:p>
        </w:tc>
        <w:tc>
          <w:tcPr>
            <w:tcW w:w="5271" w:type="dxa"/>
          </w:tcPr>
          <w:p w14:paraId="0A0D86D5" w14:textId="6BA54371" w:rsidR="000E07EF" w:rsidRPr="00092316" w:rsidRDefault="00796B9C" w:rsidP="000E07EF">
            <w:pPr>
              <w:pStyle w:val="QuestionMainBodyText"/>
            </w:pPr>
            <w:r>
              <w:t>The applicant</w:t>
            </w:r>
          </w:p>
        </w:tc>
        <w:tc>
          <w:tcPr>
            <w:tcW w:w="15066" w:type="dxa"/>
          </w:tcPr>
          <w:p w14:paraId="169A65F7" w14:textId="77777777" w:rsidR="00367633" w:rsidRPr="00367633" w:rsidRDefault="00367633" w:rsidP="00367633">
            <w:pPr>
              <w:pStyle w:val="QuestionMainBodyText"/>
              <w:rPr>
                <w:b/>
              </w:rPr>
            </w:pPr>
            <w:r w:rsidRPr="00367633">
              <w:rPr>
                <w:b/>
              </w:rPr>
              <w:t xml:space="preserve">Good Design </w:t>
            </w:r>
          </w:p>
          <w:p w14:paraId="4445C144" w14:textId="05137B33" w:rsidR="00D03943" w:rsidRPr="00CE5AF5" w:rsidRDefault="00367633" w:rsidP="00D03943">
            <w:pPr>
              <w:pStyle w:val="QuestionMainBodyText"/>
              <w:rPr>
                <w:bCs/>
              </w:rPr>
            </w:pPr>
            <w:r w:rsidRPr="00CE5AF5">
              <w:rPr>
                <w:bCs/>
              </w:rPr>
              <w:t xml:space="preserve">The Applicant is directed to the </w:t>
            </w:r>
            <w:hyperlink r:id="rId23" w:history="1">
              <w:r w:rsidRPr="00CE5AF5">
                <w:rPr>
                  <w:rStyle w:val="Hyperlink"/>
                  <w:bCs/>
                </w:rPr>
                <w:t>Advice on Good Design</w:t>
              </w:r>
            </w:hyperlink>
            <w:r w:rsidRPr="00CE5AF5">
              <w:rPr>
                <w:bCs/>
              </w:rPr>
              <w:t xml:space="preserve"> published by the Planning Inspectorate and is asked to</w:t>
            </w:r>
            <w:r w:rsidR="00D03943" w:rsidRPr="00CE5AF5">
              <w:rPr>
                <w:bCs/>
              </w:rPr>
              <w:t xml:space="preserve"> provide clarity on: </w:t>
            </w:r>
          </w:p>
          <w:p w14:paraId="431431BC" w14:textId="11D84976" w:rsidR="00D03943" w:rsidRPr="00CE5AF5" w:rsidRDefault="00D03943" w:rsidP="00CE5B57">
            <w:pPr>
              <w:pStyle w:val="QuestionMainBodyText"/>
              <w:numPr>
                <w:ilvl w:val="0"/>
                <w:numId w:val="58"/>
              </w:numPr>
              <w:rPr>
                <w:bCs/>
              </w:rPr>
            </w:pPr>
            <w:r w:rsidRPr="00CE5AF5">
              <w:rPr>
                <w:bCs/>
              </w:rPr>
              <w:t>the future design development process and which parties w</w:t>
            </w:r>
            <w:r w:rsidR="00CE5B57">
              <w:rPr>
                <w:bCs/>
              </w:rPr>
              <w:t>ould</w:t>
            </w:r>
            <w:r w:rsidRPr="00CE5AF5">
              <w:rPr>
                <w:bCs/>
              </w:rPr>
              <w:t xml:space="preserve"> be consulted </w:t>
            </w:r>
          </w:p>
          <w:p w14:paraId="2EF67924" w14:textId="06F4F684" w:rsidR="00D03943" w:rsidRDefault="00D03943" w:rsidP="00CE5B57">
            <w:pPr>
              <w:pStyle w:val="QuestionMainBodyText"/>
              <w:numPr>
                <w:ilvl w:val="0"/>
                <w:numId w:val="58"/>
              </w:numPr>
              <w:rPr>
                <w:bCs/>
              </w:rPr>
            </w:pPr>
            <w:r w:rsidRPr="006D446F">
              <w:rPr>
                <w:bCs/>
              </w:rPr>
              <w:t xml:space="preserve">whether the </w:t>
            </w:r>
            <w:r w:rsidR="003E008F" w:rsidRPr="006D446F">
              <w:rPr>
                <w:bCs/>
              </w:rPr>
              <w:t>p</w:t>
            </w:r>
            <w:r w:rsidRPr="006D446F">
              <w:rPr>
                <w:bCs/>
              </w:rPr>
              <w:t xml:space="preserve">roposed </w:t>
            </w:r>
            <w:r w:rsidR="003E008F" w:rsidRPr="006D446F">
              <w:rPr>
                <w:bCs/>
              </w:rPr>
              <w:t>d</w:t>
            </w:r>
            <w:r w:rsidRPr="006D446F">
              <w:rPr>
                <w:bCs/>
              </w:rPr>
              <w:t xml:space="preserve">evelopment has been through independent design review </w:t>
            </w:r>
          </w:p>
          <w:p w14:paraId="43FA3DF2" w14:textId="24414A10" w:rsidR="001B6E1D" w:rsidRPr="001B6E1D" w:rsidRDefault="00D03943" w:rsidP="001B6E1D">
            <w:pPr>
              <w:pStyle w:val="QuestionMainBodyText"/>
              <w:numPr>
                <w:ilvl w:val="0"/>
                <w:numId w:val="58"/>
              </w:numPr>
              <w:rPr>
                <w:bCs/>
              </w:rPr>
            </w:pPr>
            <w:r w:rsidRPr="006D446F">
              <w:rPr>
                <w:bCs/>
              </w:rPr>
              <w:t>the scope and purpose of the detailed design stage and the engagement expected with parties</w:t>
            </w:r>
          </w:p>
        </w:tc>
      </w:tr>
      <w:tr w:rsidR="00796B9C" w:rsidRPr="008C59AE" w14:paraId="5EF736DC" w14:textId="77777777" w:rsidTr="0DE09D94">
        <w:tc>
          <w:tcPr>
            <w:tcW w:w="1762" w:type="dxa"/>
          </w:tcPr>
          <w:p w14:paraId="26A2ECDF" w14:textId="77777777" w:rsidR="00796B9C" w:rsidRPr="00092316" w:rsidRDefault="00796B9C" w:rsidP="00460769">
            <w:pPr>
              <w:pStyle w:val="Heading3"/>
              <w:ind w:left="33"/>
              <w:rPr>
                <w:rFonts w:cs="Arial"/>
                <w:szCs w:val="24"/>
              </w:rPr>
            </w:pPr>
          </w:p>
        </w:tc>
        <w:tc>
          <w:tcPr>
            <w:tcW w:w="5271" w:type="dxa"/>
          </w:tcPr>
          <w:p w14:paraId="5365F96F" w14:textId="1AB17790" w:rsidR="00796B9C" w:rsidRPr="00092316" w:rsidRDefault="00796B9C" w:rsidP="000E07EF">
            <w:pPr>
              <w:pStyle w:val="QuestionMainBodyText"/>
            </w:pPr>
            <w:r>
              <w:t>The applican</w:t>
            </w:r>
            <w:r w:rsidR="00621B42">
              <w:t>t</w:t>
            </w:r>
          </w:p>
        </w:tc>
        <w:tc>
          <w:tcPr>
            <w:tcW w:w="15066" w:type="dxa"/>
          </w:tcPr>
          <w:p w14:paraId="65C084C9" w14:textId="2190B75C" w:rsidR="00F92E9F" w:rsidRPr="00F92E9F" w:rsidRDefault="00F92E9F" w:rsidP="00F92E9F">
            <w:pPr>
              <w:pStyle w:val="QuestionMainBodyText"/>
              <w:rPr>
                <w:b/>
              </w:rPr>
            </w:pPr>
            <w:r w:rsidRPr="00F92E9F">
              <w:rPr>
                <w:b/>
              </w:rPr>
              <w:t>Good Design</w:t>
            </w:r>
            <w:r w:rsidR="001D6487">
              <w:rPr>
                <w:b/>
              </w:rPr>
              <w:t xml:space="preserve"> </w:t>
            </w:r>
          </w:p>
          <w:p w14:paraId="25B304FD" w14:textId="38FBC115" w:rsidR="00F92E9F" w:rsidRPr="00F92E9F" w:rsidRDefault="00F92E9F" w:rsidP="00F92E9F">
            <w:pPr>
              <w:pStyle w:val="QuestionMainBodyText"/>
              <w:rPr>
                <w:bCs/>
              </w:rPr>
            </w:pPr>
            <w:r w:rsidRPr="00F92E9F">
              <w:rPr>
                <w:bCs/>
              </w:rPr>
              <w:t>Has a senior member of the project team been appointed as</w:t>
            </w:r>
            <w:r w:rsidR="00384ADF">
              <w:rPr>
                <w:bCs/>
              </w:rPr>
              <w:t xml:space="preserve"> a</w:t>
            </w:r>
            <w:r w:rsidRPr="00F92E9F">
              <w:rPr>
                <w:bCs/>
              </w:rPr>
              <w:t xml:space="preserve"> Design Champion, ensuring that design options are explored, advice taken and decisions made to achieve a well considered and good design? </w:t>
            </w:r>
          </w:p>
          <w:p w14:paraId="0A1EE9AD" w14:textId="5FD3276A" w:rsidR="00796B9C" w:rsidRPr="000E07EF" w:rsidRDefault="00F92E9F" w:rsidP="00F92E9F">
            <w:pPr>
              <w:pStyle w:val="QuestionMainBodyText"/>
              <w:rPr>
                <w:b/>
              </w:rPr>
            </w:pPr>
            <w:r w:rsidRPr="00F92E9F">
              <w:rPr>
                <w:bCs/>
              </w:rPr>
              <w:t>If not, does the applicant consider that there would be merit in doing so, and how would the remit of the Design Champion be secured?</w:t>
            </w:r>
          </w:p>
        </w:tc>
      </w:tr>
      <w:tr w:rsidR="00E24779" w:rsidRPr="008C59AE" w14:paraId="53C58E51" w14:textId="77777777" w:rsidTr="0DE09D94">
        <w:tc>
          <w:tcPr>
            <w:tcW w:w="22099" w:type="dxa"/>
            <w:gridSpan w:val="3"/>
          </w:tcPr>
          <w:p w14:paraId="53C58E50" w14:textId="0687C8B1" w:rsidR="00E24779" w:rsidRPr="00092316" w:rsidRDefault="00C83391" w:rsidP="00460769">
            <w:pPr>
              <w:pStyle w:val="Heading1"/>
              <w:ind w:left="33"/>
              <w:rPr>
                <w:rFonts w:cs="Arial"/>
                <w:szCs w:val="24"/>
              </w:rPr>
            </w:pPr>
            <w:bookmarkStart w:id="8" w:name="_Toc242282482"/>
            <w:r>
              <w:rPr>
                <w:rFonts w:cs="Arial"/>
                <w:szCs w:val="24"/>
              </w:rPr>
              <w:t>Ecology and nature conservation</w:t>
            </w:r>
            <w:bookmarkEnd w:id="8"/>
          </w:p>
        </w:tc>
      </w:tr>
      <w:tr w:rsidR="00E24779" w:rsidRPr="008C59AE" w14:paraId="53C58E55" w14:textId="77777777" w:rsidTr="0DE09D94">
        <w:tc>
          <w:tcPr>
            <w:tcW w:w="1762" w:type="dxa"/>
          </w:tcPr>
          <w:p w14:paraId="53C58E52" w14:textId="77777777" w:rsidR="00E24779" w:rsidRPr="00092316" w:rsidRDefault="00E24779" w:rsidP="00460769">
            <w:pPr>
              <w:pStyle w:val="Heading3"/>
              <w:ind w:left="33"/>
              <w:rPr>
                <w:rFonts w:cs="Arial"/>
                <w:szCs w:val="24"/>
              </w:rPr>
            </w:pPr>
          </w:p>
        </w:tc>
        <w:tc>
          <w:tcPr>
            <w:tcW w:w="5271" w:type="dxa"/>
          </w:tcPr>
          <w:p w14:paraId="53C58E53" w14:textId="227781E5" w:rsidR="00E24779" w:rsidRPr="00092316" w:rsidRDefault="003A7276" w:rsidP="000E07EF">
            <w:pPr>
              <w:pStyle w:val="QuestionMainBodyText"/>
            </w:pPr>
            <w:r>
              <w:t>The applicant</w:t>
            </w:r>
          </w:p>
        </w:tc>
        <w:tc>
          <w:tcPr>
            <w:tcW w:w="15066" w:type="dxa"/>
          </w:tcPr>
          <w:p w14:paraId="6E4CD94E" w14:textId="6A2005F9" w:rsidR="00E24779" w:rsidRPr="00BE4605" w:rsidRDefault="00D3171F" w:rsidP="000E07EF">
            <w:pPr>
              <w:pStyle w:val="QuestionMainBodyText"/>
              <w:rPr>
                <w:b/>
                <w:bCs/>
              </w:rPr>
            </w:pPr>
            <w:r>
              <w:rPr>
                <w:b/>
                <w:bCs/>
              </w:rPr>
              <w:t>Loss of habitat</w:t>
            </w:r>
          </w:p>
          <w:p w14:paraId="306510F9" w14:textId="5FAA276A" w:rsidR="00D3171F" w:rsidRDefault="003A7276" w:rsidP="000E07EF">
            <w:pPr>
              <w:pStyle w:val="QuestionMainBodyText"/>
            </w:pPr>
            <w:r w:rsidRPr="003A7276">
              <w:t>The E</w:t>
            </w:r>
            <w:r w:rsidR="007F69C5">
              <w:t>S</w:t>
            </w:r>
            <w:r w:rsidRPr="003A7276">
              <w:t xml:space="preserve"> </w:t>
            </w:r>
            <w:r w:rsidR="000F22DE">
              <w:t xml:space="preserve">chapter </w:t>
            </w:r>
            <w:r w:rsidR="005F5456">
              <w:t xml:space="preserve">6 [APP-174] </w:t>
            </w:r>
            <w:r w:rsidRPr="003A7276">
              <w:t xml:space="preserve">concludes that significant adverse effects are largely avoided through embedded mitigation and habitat creation proposals. Can the </w:t>
            </w:r>
            <w:r w:rsidR="007F69C5">
              <w:t>a</w:t>
            </w:r>
            <w:r w:rsidRPr="003A7276">
              <w:t>pplicant explain</w:t>
            </w:r>
            <w:r w:rsidR="00362E6E">
              <w:t>:</w:t>
            </w:r>
            <w:r w:rsidRPr="003A7276">
              <w:t xml:space="preserve"> </w:t>
            </w:r>
          </w:p>
          <w:p w14:paraId="10DF3289" w14:textId="77777777" w:rsidR="00D3171F" w:rsidRDefault="003A7276" w:rsidP="00826522">
            <w:pPr>
              <w:pStyle w:val="QuestionMainBodyText"/>
              <w:numPr>
                <w:ilvl w:val="0"/>
                <w:numId w:val="13"/>
              </w:numPr>
            </w:pPr>
            <w:r w:rsidRPr="003A7276">
              <w:t>why the creation of calcareous grassland, lowland meadow and other replacement habitats should be treated as mitigation within the EcIA, rather than compensation for unavoidable habitat losses, and what implications this distinction has for the assessment of residual effects and compliance with the mitigation hierarchy?</w:t>
            </w:r>
            <w:r w:rsidR="00D3171F">
              <w:t xml:space="preserve"> </w:t>
            </w:r>
          </w:p>
          <w:p w14:paraId="4DF32CF0" w14:textId="77777777" w:rsidR="00D3171F" w:rsidRDefault="00D3171F" w:rsidP="00826522">
            <w:pPr>
              <w:pStyle w:val="QuestionMainBodyText"/>
              <w:numPr>
                <w:ilvl w:val="0"/>
                <w:numId w:val="13"/>
              </w:numPr>
            </w:pPr>
            <w:r>
              <w:t xml:space="preserve">what evidence demonstrates that these replacement habitats will achieve ecological value equivalent to, or greater than, the habitats being lost, particularly given the time lag, establishment risks and uncertainty associated with habitat creation? </w:t>
            </w:r>
          </w:p>
          <w:p w14:paraId="20E0DE98" w14:textId="651D3B5C" w:rsidR="00D3171F" w:rsidRDefault="00D3171F" w:rsidP="00826522">
            <w:pPr>
              <w:pStyle w:val="QuestionMainBodyText"/>
              <w:numPr>
                <w:ilvl w:val="0"/>
                <w:numId w:val="13"/>
              </w:numPr>
            </w:pPr>
            <w:r>
              <w:t xml:space="preserve">what provisions within the dDCO provide certainty that the compensation habitats will be delivered, monitored, funded and managed for the full intended period, and what enforcement mechanisms are available if habitat creation targets or ecological outcomes are not achieved? </w:t>
            </w:r>
          </w:p>
          <w:p w14:paraId="53C58E54" w14:textId="19BAB214" w:rsidR="003A7276" w:rsidRPr="00092316" w:rsidRDefault="004A5E05" w:rsidP="00826522">
            <w:pPr>
              <w:pStyle w:val="QuestionMainBodyText"/>
              <w:numPr>
                <w:ilvl w:val="0"/>
                <w:numId w:val="13"/>
              </w:numPr>
            </w:pPr>
            <w:r>
              <w:t>h</w:t>
            </w:r>
            <w:r w:rsidR="00D3171F">
              <w:t>ow the SoS can be satisfied that the long-term management commitments will remain effective for the lifetime of the development</w:t>
            </w:r>
            <w:r w:rsidR="001662D8">
              <w:t>?</w:t>
            </w:r>
          </w:p>
        </w:tc>
      </w:tr>
      <w:tr w:rsidR="000B0934" w:rsidRPr="008C59AE" w14:paraId="558B3EFA" w14:textId="77777777" w:rsidTr="0DE09D94">
        <w:tc>
          <w:tcPr>
            <w:tcW w:w="1762" w:type="dxa"/>
          </w:tcPr>
          <w:p w14:paraId="435B31C8" w14:textId="77777777" w:rsidR="000B0934" w:rsidRPr="00092316" w:rsidRDefault="000B0934" w:rsidP="00460769">
            <w:pPr>
              <w:pStyle w:val="Heading3"/>
              <w:ind w:left="33"/>
              <w:rPr>
                <w:rFonts w:cs="Arial"/>
                <w:szCs w:val="24"/>
              </w:rPr>
            </w:pPr>
          </w:p>
        </w:tc>
        <w:tc>
          <w:tcPr>
            <w:tcW w:w="5271" w:type="dxa"/>
          </w:tcPr>
          <w:p w14:paraId="1C919861" w14:textId="6A328DF9" w:rsidR="000B0934" w:rsidRDefault="000B0934" w:rsidP="000E07EF">
            <w:pPr>
              <w:pStyle w:val="QuestionMainBodyText"/>
            </w:pPr>
            <w:r>
              <w:t>The applicant</w:t>
            </w:r>
          </w:p>
        </w:tc>
        <w:tc>
          <w:tcPr>
            <w:tcW w:w="15066" w:type="dxa"/>
          </w:tcPr>
          <w:p w14:paraId="1B821C9B" w14:textId="25982872" w:rsidR="000B0934" w:rsidRDefault="000B0934" w:rsidP="00452D44">
            <w:pPr>
              <w:pStyle w:val="QuestionMainBodyText"/>
              <w:rPr>
                <w:b/>
                <w:bCs/>
              </w:rPr>
            </w:pPr>
            <w:r>
              <w:rPr>
                <w:b/>
                <w:bCs/>
              </w:rPr>
              <w:t>Ardley Cutting and Quarry SSSI</w:t>
            </w:r>
          </w:p>
          <w:p w14:paraId="188F8919" w14:textId="5BEE8099" w:rsidR="000B0934" w:rsidRPr="00BE5BBE" w:rsidRDefault="00BE5BBE" w:rsidP="00452D44">
            <w:pPr>
              <w:pStyle w:val="QuestionMainBodyText"/>
            </w:pPr>
            <w:r w:rsidRPr="00BE5BBE">
              <w:t>ES chapter</w:t>
            </w:r>
            <w:r w:rsidR="00AC1FE4">
              <w:t xml:space="preserve"> </w:t>
            </w:r>
            <w:r>
              <w:t>6, para</w:t>
            </w:r>
            <w:r w:rsidR="00A92605">
              <w:t>graph</w:t>
            </w:r>
            <w:r>
              <w:t xml:space="preserve"> </w:t>
            </w:r>
            <w:r w:rsidR="004072CA">
              <w:t>6.5.39 [APP-174</w:t>
            </w:r>
            <w:r w:rsidR="00FA79B5">
              <w:t xml:space="preserve">] identifies areas of habitats including </w:t>
            </w:r>
            <w:r w:rsidR="00A64CA3">
              <w:t xml:space="preserve">other neutral grassland, </w:t>
            </w:r>
            <w:r w:rsidR="00134BDF">
              <w:t xml:space="preserve">broadleaved woodland and ponds that would be removed </w:t>
            </w:r>
            <w:r w:rsidR="00E673D4">
              <w:t>from the SSSI</w:t>
            </w:r>
            <w:r w:rsidR="00134BDF">
              <w:t xml:space="preserve"> as a result of the proposed development. Can the applicant explain where these habitats have been taken account of in its mitigation plans</w:t>
            </w:r>
            <w:r w:rsidR="00834634">
              <w:t xml:space="preserve"> </w:t>
            </w:r>
            <w:r w:rsidR="00B33DD5">
              <w:t>(</w:t>
            </w:r>
            <w:r w:rsidR="002F6DBE">
              <w:t xml:space="preserve">ES chapter 7, </w:t>
            </w:r>
            <w:r w:rsidR="00FF11C5">
              <w:t xml:space="preserve">para </w:t>
            </w:r>
            <w:r w:rsidR="00DC3F2F">
              <w:t>7.</w:t>
            </w:r>
            <w:r w:rsidR="00FF11C5">
              <w:t>6</w:t>
            </w:r>
            <w:r w:rsidR="00DC3F2F">
              <w:t>.5</w:t>
            </w:r>
            <w:r w:rsidR="002F6DBE">
              <w:t xml:space="preserve"> [APP-175]</w:t>
            </w:r>
            <w:r w:rsidR="00B33DD5">
              <w:t>)</w:t>
            </w:r>
            <w:r w:rsidR="007D4727">
              <w:t xml:space="preserve"> and </w:t>
            </w:r>
            <w:r w:rsidR="007509CE">
              <w:t>green infrastructure</w:t>
            </w:r>
            <w:r w:rsidR="008D5767">
              <w:t xml:space="preserve"> </w:t>
            </w:r>
            <w:r w:rsidR="007D4727">
              <w:t>calculations</w:t>
            </w:r>
            <w:r w:rsidR="003D1C03">
              <w:t xml:space="preserve"> </w:t>
            </w:r>
            <w:r w:rsidR="00B33DD5">
              <w:t>(</w:t>
            </w:r>
            <w:r w:rsidR="003D1C03">
              <w:t>para 6.5.40 [APP-174]</w:t>
            </w:r>
            <w:r w:rsidR="00E51AE8">
              <w:t>)</w:t>
            </w:r>
            <w:r w:rsidR="00134BDF">
              <w:t xml:space="preserve">? </w:t>
            </w:r>
            <w:r w:rsidRPr="00BE5BBE">
              <w:t xml:space="preserve"> </w:t>
            </w:r>
          </w:p>
        </w:tc>
      </w:tr>
      <w:tr w:rsidR="001168CC" w:rsidRPr="008C59AE" w14:paraId="53C58E59" w14:textId="77777777" w:rsidTr="0DE09D94">
        <w:tc>
          <w:tcPr>
            <w:tcW w:w="1762" w:type="dxa"/>
          </w:tcPr>
          <w:p w14:paraId="53C58E56" w14:textId="77777777" w:rsidR="00C159E3" w:rsidRPr="00092316" w:rsidRDefault="00C159E3" w:rsidP="00460769">
            <w:pPr>
              <w:pStyle w:val="Heading3"/>
              <w:ind w:left="33"/>
              <w:rPr>
                <w:rFonts w:cs="Arial"/>
                <w:szCs w:val="24"/>
              </w:rPr>
            </w:pPr>
          </w:p>
        </w:tc>
        <w:tc>
          <w:tcPr>
            <w:tcW w:w="5271" w:type="dxa"/>
          </w:tcPr>
          <w:p w14:paraId="53C58E57" w14:textId="2D4AE8FF" w:rsidR="00C159E3" w:rsidRPr="00092316" w:rsidRDefault="00452D44" w:rsidP="000E07EF">
            <w:pPr>
              <w:pStyle w:val="QuestionMainBodyText"/>
            </w:pPr>
            <w:r>
              <w:t>The applicant</w:t>
            </w:r>
          </w:p>
        </w:tc>
        <w:tc>
          <w:tcPr>
            <w:tcW w:w="15066" w:type="dxa"/>
          </w:tcPr>
          <w:p w14:paraId="19F57001" w14:textId="27021D19" w:rsidR="00452D44" w:rsidRPr="00452D44" w:rsidRDefault="00F55C82" w:rsidP="00452D44">
            <w:pPr>
              <w:pStyle w:val="QuestionMainBodyText"/>
              <w:rPr>
                <w:b/>
                <w:bCs/>
              </w:rPr>
            </w:pPr>
            <w:r>
              <w:rPr>
                <w:b/>
                <w:bCs/>
              </w:rPr>
              <w:t>Bats</w:t>
            </w:r>
          </w:p>
          <w:p w14:paraId="3A6E5352" w14:textId="405C66CC" w:rsidR="00A05A8D" w:rsidRDefault="00A05A8D" w:rsidP="00421193">
            <w:pPr>
              <w:pStyle w:val="QuestionMainBodyText"/>
            </w:pPr>
            <w:r>
              <w:t>E</w:t>
            </w:r>
            <w:r w:rsidR="00820524">
              <w:t>S</w:t>
            </w:r>
            <w:r>
              <w:t xml:space="preserve"> </w:t>
            </w:r>
            <w:r w:rsidR="00FA2B63">
              <w:t xml:space="preserve">chapter 6 </w:t>
            </w:r>
            <w:r>
              <w:t>identifies the Gagle Brook corridor as a key commuting and foraging route for a range of bat species, including barbastelle, and acknowledges that the</w:t>
            </w:r>
            <w:r w:rsidR="00176BB7">
              <w:t xml:space="preserve"> proposed</w:t>
            </w:r>
            <w:r>
              <w:t xml:space="preserve"> M</w:t>
            </w:r>
            <w:r w:rsidR="005D1924">
              <w:t>SRR</w:t>
            </w:r>
            <w:r>
              <w:t xml:space="preserve"> would sever this corridor, resulting in a significant adverse effect in the absence of further mitigation. The </w:t>
            </w:r>
            <w:r w:rsidR="00C4382C">
              <w:t>a</w:t>
            </w:r>
            <w:r>
              <w:t>pplicant proposes to mitigate this impact through the provision of an oversized box culvert and green infrastructure intended to encourage bats to pass beneath the</w:t>
            </w:r>
            <w:r w:rsidR="00267BE9">
              <w:t xml:space="preserve"> new</w:t>
            </w:r>
            <w:r>
              <w:t xml:space="preserve"> road. Can the Applicant explain</w:t>
            </w:r>
            <w:r w:rsidR="007D4BAE">
              <w:t>:</w:t>
            </w:r>
          </w:p>
          <w:p w14:paraId="17D565EB" w14:textId="2635ECDD" w:rsidR="005A69F8" w:rsidRDefault="00A05A8D" w:rsidP="00826522">
            <w:pPr>
              <w:pStyle w:val="QuestionMainBodyText"/>
              <w:numPr>
                <w:ilvl w:val="0"/>
                <w:numId w:val="14"/>
              </w:numPr>
            </w:pPr>
            <w:r>
              <w:t>why a box culvert represents the optimum mitigation solution</w:t>
            </w:r>
          </w:p>
          <w:p w14:paraId="5D6EA5AA" w14:textId="2B45F8B7" w:rsidR="005A69F8" w:rsidRDefault="005A69F8" w:rsidP="00826522">
            <w:pPr>
              <w:pStyle w:val="QuestionMainBodyText"/>
              <w:numPr>
                <w:ilvl w:val="0"/>
                <w:numId w:val="14"/>
              </w:numPr>
            </w:pPr>
            <w:r>
              <w:t>w</w:t>
            </w:r>
            <w:r w:rsidR="00A05A8D">
              <w:t>hat alternatives, including bridge structure</w:t>
            </w:r>
            <w:r>
              <w:t>s</w:t>
            </w:r>
            <w:r w:rsidR="00A05A8D">
              <w:t xml:space="preserve"> </w:t>
            </w:r>
            <w:r>
              <w:t>and/</w:t>
            </w:r>
            <w:r w:rsidR="00A05A8D">
              <w:t>or road alignment</w:t>
            </w:r>
            <w:r>
              <w:t>s</w:t>
            </w:r>
            <w:r w:rsidR="00A05A8D">
              <w:t>, were assessed</w:t>
            </w:r>
            <w:r w:rsidR="000D2E0A">
              <w:t xml:space="preserve"> and why were these alternatives discounted</w:t>
            </w:r>
            <w:r w:rsidR="00A05A8D">
              <w:t xml:space="preserve"> </w:t>
            </w:r>
          </w:p>
          <w:p w14:paraId="53C58E58" w14:textId="40AEC273" w:rsidR="00C159E3" w:rsidRPr="00092316" w:rsidRDefault="00A05A8D" w:rsidP="00826522">
            <w:pPr>
              <w:pStyle w:val="QuestionMainBodyText"/>
              <w:numPr>
                <w:ilvl w:val="0"/>
                <w:numId w:val="14"/>
              </w:numPr>
            </w:pPr>
            <w:r>
              <w:t>what evidence demonstrates that the residual effect on bats will not be materially greater than predicted</w:t>
            </w:r>
          </w:p>
        </w:tc>
      </w:tr>
      <w:tr w:rsidR="00D55B48" w:rsidRPr="008C59AE" w14:paraId="7480369C" w14:textId="77777777" w:rsidTr="0DE09D94">
        <w:tc>
          <w:tcPr>
            <w:tcW w:w="1762" w:type="dxa"/>
          </w:tcPr>
          <w:p w14:paraId="54CB29A1" w14:textId="77777777" w:rsidR="00D55B48" w:rsidRPr="00092316" w:rsidRDefault="00D55B48" w:rsidP="00460769">
            <w:pPr>
              <w:pStyle w:val="Heading3"/>
              <w:ind w:left="33"/>
              <w:rPr>
                <w:rFonts w:cs="Arial"/>
                <w:szCs w:val="24"/>
              </w:rPr>
            </w:pPr>
          </w:p>
        </w:tc>
        <w:tc>
          <w:tcPr>
            <w:tcW w:w="5271" w:type="dxa"/>
          </w:tcPr>
          <w:p w14:paraId="1108E447" w14:textId="0395F11D" w:rsidR="00D55B48" w:rsidRDefault="00994181" w:rsidP="000E07EF">
            <w:pPr>
              <w:pStyle w:val="QuestionMainBodyText"/>
            </w:pPr>
            <w:r>
              <w:t>The applicant</w:t>
            </w:r>
          </w:p>
        </w:tc>
        <w:tc>
          <w:tcPr>
            <w:tcW w:w="15066" w:type="dxa"/>
          </w:tcPr>
          <w:p w14:paraId="50582A31" w14:textId="77777777" w:rsidR="00D55B48" w:rsidRDefault="00F76C97" w:rsidP="00452D44">
            <w:pPr>
              <w:pStyle w:val="QuestionMainBodyText"/>
              <w:rPr>
                <w:b/>
                <w:bCs/>
              </w:rPr>
            </w:pPr>
            <w:r>
              <w:rPr>
                <w:b/>
                <w:bCs/>
              </w:rPr>
              <w:t>Ancient woodland</w:t>
            </w:r>
          </w:p>
          <w:p w14:paraId="1D2A22A8" w14:textId="0AD9F27A" w:rsidR="00F76C97" w:rsidRPr="00230DF0" w:rsidRDefault="003B2550" w:rsidP="00230DF0">
            <w:pPr>
              <w:pStyle w:val="QuestionMainBodyText"/>
            </w:pPr>
            <w:r>
              <w:t xml:space="preserve">In </w:t>
            </w:r>
            <w:r w:rsidR="004506F5">
              <w:t xml:space="preserve">Figure 7.3 </w:t>
            </w:r>
            <w:r w:rsidR="002B7C70">
              <w:t xml:space="preserve">of the </w:t>
            </w:r>
            <w:r>
              <w:t>ES</w:t>
            </w:r>
            <w:r w:rsidR="00F76C97" w:rsidRPr="00230DF0">
              <w:t xml:space="preserve"> </w:t>
            </w:r>
            <w:r w:rsidR="002B7C70">
              <w:t>[</w:t>
            </w:r>
            <w:r w:rsidR="00F76C97" w:rsidRPr="00230DF0">
              <w:t>APP-253</w:t>
            </w:r>
            <w:r w:rsidR="002B7C70">
              <w:t>]</w:t>
            </w:r>
            <w:r w:rsidR="00F76C97" w:rsidRPr="00230DF0">
              <w:t xml:space="preserve"> and</w:t>
            </w:r>
            <w:r w:rsidR="00143EB5">
              <w:t xml:space="preserve"> ES Appendix </w:t>
            </w:r>
            <w:r w:rsidR="00837F2E">
              <w:t>6.2 [</w:t>
            </w:r>
            <w:r w:rsidR="00F76C97" w:rsidRPr="00230DF0">
              <w:t>APP-235</w:t>
            </w:r>
            <w:r w:rsidR="00F12525">
              <w:t xml:space="preserve">] </w:t>
            </w:r>
            <w:r w:rsidR="00F76C97" w:rsidRPr="00230DF0">
              <w:t xml:space="preserve">all of the ancient woodland mentioned in </w:t>
            </w:r>
            <w:r w:rsidR="00584C27">
              <w:t>ES chapter 6</w:t>
            </w:r>
            <w:r w:rsidR="00B72F05">
              <w:t xml:space="preserve"> </w:t>
            </w:r>
            <w:r w:rsidR="00584C27">
              <w:t>[APP</w:t>
            </w:r>
            <w:r w:rsidR="00B72F05">
              <w:t>-174]</w:t>
            </w:r>
            <w:r w:rsidR="00F76C97" w:rsidRPr="00230DF0">
              <w:t xml:space="preserve"> </w:t>
            </w:r>
            <w:r w:rsidR="00FB79B1">
              <w:t>(</w:t>
            </w:r>
            <w:r w:rsidR="00F76C97" w:rsidRPr="00230DF0">
              <w:t>e</w:t>
            </w:r>
            <w:r w:rsidR="00826F15">
              <w:t>.</w:t>
            </w:r>
            <w:r w:rsidR="00F76C97" w:rsidRPr="00230DF0">
              <w:t>g</w:t>
            </w:r>
            <w:r w:rsidR="00826F15">
              <w:t>.</w:t>
            </w:r>
            <w:r w:rsidR="00F76C97" w:rsidRPr="00230DF0">
              <w:t xml:space="preserve"> at the SSSI and at Padbury Brook</w:t>
            </w:r>
            <w:r w:rsidR="00FB79B1">
              <w:t>) is not shown</w:t>
            </w:r>
            <w:r w:rsidR="00F20420" w:rsidRPr="00230DF0">
              <w:t xml:space="preserve">. </w:t>
            </w:r>
            <w:r w:rsidR="00F76C97" w:rsidRPr="00230DF0">
              <w:t xml:space="preserve">The botanical survey of the SSSI [APP-235] </w:t>
            </w:r>
            <w:r w:rsidR="00826F15">
              <w:t xml:space="preserve">also </w:t>
            </w:r>
            <w:r w:rsidR="00F76C97" w:rsidRPr="00230DF0">
              <w:t>identifies broadleaved woodland</w:t>
            </w:r>
            <w:r w:rsidR="00B80821" w:rsidRPr="00230DF0">
              <w:t xml:space="preserve">, however it </w:t>
            </w:r>
            <w:r w:rsidR="00F76C97" w:rsidRPr="00230DF0">
              <w:t xml:space="preserve">does not </w:t>
            </w:r>
            <w:r w:rsidR="00B80821" w:rsidRPr="00230DF0">
              <w:t>identify w</w:t>
            </w:r>
            <w:r w:rsidR="00F76C97" w:rsidRPr="00230DF0">
              <w:t>hether this is the ancient woodland that is identified in the description of the SSSI (para 6.4.3 ES chapter 6)</w:t>
            </w:r>
            <w:r w:rsidR="00B80821" w:rsidRPr="00230DF0">
              <w:t xml:space="preserve">. Can the </w:t>
            </w:r>
            <w:r w:rsidR="00230DF0" w:rsidRPr="00230DF0">
              <w:t xml:space="preserve">applicant provide further </w:t>
            </w:r>
            <w:r w:rsidR="00F76C97" w:rsidRPr="00230DF0">
              <w:t>clarification</w:t>
            </w:r>
            <w:r w:rsidR="00230DF0" w:rsidRPr="00230DF0">
              <w:t>.</w:t>
            </w:r>
          </w:p>
        </w:tc>
      </w:tr>
      <w:tr w:rsidR="00A77CCD" w:rsidRPr="008C59AE" w14:paraId="31685152" w14:textId="77777777" w:rsidTr="0DE09D94">
        <w:tc>
          <w:tcPr>
            <w:tcW w:w="1762" w:type="dxa"/>
          </w:tcPr>
          <w:p w14:paraId="168E9A3A" w14:textId="77777777" w:rsidR="00A77CCD" w:rsidRPr="00092316" w:rsidRDefault="00A77CCD" w:rsidP="00460769">
            <w:pPr>
              <w:pStyle w:val="Heading3"/>
              <w:ind w:left="33"/>
              <w:rPr>
                <w:rFonts w:cs="Arial"/>
                <w:szCs w:val="24"/>
              </w:rPr>
            </w:pPr>
          </w:p>
        </w:tc>
        <w:tc>
          <w:tcPr>
            <w:tcW w:w="5271" w:type="dxa"/>
          </w:tcPr>
          <w:p w14:paraId="77BF538C" w14:textId="570CA22A" w:rsidR="00A77CCD" w:rsidRPr="00092316" w:rsidRDefault="00115B33" w:rsidP="000E07EF">
            <w:pPr>
              <w:pStyle w:val="QuestionMainBodyText"/>
            </w:pPr>
            <w:r>
              <w:t>The applicant</w:t>
            </w:r>
          </w:p>
        </w:tc>
        <w:tc>
          <w:tcPr>
            <w:tcW w:w="15066" w:type="dxa"/>
          </w:tcPr>
          <w:p w14:paraId="2ADBB85E" w14:textId="7BEE0E2D" w:rsidR="003F4113" w:rsidRPr="00115B33" w:rsidRDefault="003F4113" w:rsidP="003F4113">
            <w:pPr>
              <w:pStyle w:val="QuestionMainBodyText"/>
              <w:rPr>
                <w:b/>
                <w:bCs/>
              </w:rPr>
            </w:pPr>
            <w:r w:rsidRPr="00115B33">
              <w:rPr>
                <w:b/>
                <w:bCs/>
              </w:rPr>
              <w:t>Ancient woodland</w:t>
            </w:r>
            <w:r w:rsidR="00507734">
              <w:rPr>
                <w:b/>
                <w:bCs/>
              </w:rPr>
              <w:t xml:space="preserve"> buffer widths</w:t>
            </w:r>
          </w:p>
          <w:p w14:paraId="1F3EF366" w14:textId="4062A3B8" w:rsidR="00A77CCD" w:rsidRDefault="003F4113" w:rsidP="003F4113">
            <w:pPr>
              <w:pStyle w:val="QuestionMainBodyText"/>
            </w:pPr>
            <w:r>
              <w:t xml:space="preserve">The Ecological Assessment identifies several areas of </w:t>
            </w:r>
            <w:r w:rsidR="0027592E">
              <w:t>a</w:t>
            </w:r>
            <w:r>
              <w:t xml:space="preserve">ncient </w:t>
            </w:r>
            <w:r w:rsidR="0027592E">
              <w:t>w</w:t>
            </w:r>
            <w:r>
              <w:t xml:space="preserve">oodland in proximity to the </w:t>
            </w:r>
            <w:r w:rsidR="00115B33">
              <w:t>p</w:t>
            </w:r>
            <w:r>
              <w:t xml:space="preserve">roposed </w:t>
            </w:r>
            <w:r w:rsidR="00115B33">
              <w:t>d</w:t>
            </w:r>
            <w:r>
              <w:t xml:space="preserve">evelopment, </w:t>
            </w:r>
            <w:r w:rsidR="00115B33">
              <w:t xml:space="preserve">along with </w:t>
            </w:r>
            <w:r w:rsidR="00CC65F6">
              <w:t>o</w:t>
            </w:r>
            <w:r>
              <w:t>ther ancient woodland parcels</w:t>
            </w:r>
            <w:r w:rsidR="00CC65F6">
              <w:t>. C</w:t>
            </w:r>
            <w:r>
              <w:t>an the Applicant provide plans identifying the minimum and maximum buffer widths proposed around each area of ancient woodland and explain whether any parts of the buffer will contain infrastructure, drainage features, earthworks, public access routes or habitat creation areas which could themselves alter woodland conditions?</w:t>
            </w:r>
          </w:p>
          <w:p w14:paraId="50BBC932" w14:textId="1E6A0F75" w:rsidR="003F4113" w:rsidRDefault="00115B33" w:rsidP="003F4113">
            <w:pPr>
              <w:pStyle w:val="QuestionMainBodyText"/>
            </w:pPr>
            <w:r w:rsidRPr="00115B33">
              <w:t xml:space="preserve">Given the scale of development, the introduction of new roads, lighting, earthworks and increased human activity, what evidence supports the conclusion that the proposed buffers will be sufficient to prevent deterioration of ancient woodland habitat quality over time, and what monitoring and intervention measures </w:t>
            </w:r>
            <w:r w:rsidR="00545F46">
              <w:t>would be</w:t>
            </w:r>
            <w:r w:rsidRPr="00115B33">
              <w:t xml:space="preserve"> secured through the DCO should adverse edge effects emerge after construction?</w:t>
            </w:r>
          </w:p>
          <w:p w14:paraId="01F50FB5" w14:textId="6DA775EF" w:rsidR="000109E9" w:rsidRPr="00092316" w:rsidRDefault="000109E9" w:rsidP="003F4113">
            <w:pPr>
              <w:pStyle w:val="QuestionMainBodyText"/>
            </w:pPr>
            <w:r>
              <w:t>The ExA als</w:t>
            </w:r>
            <w:r w:rsidR="00507734">
              <w:t xml:space="preserve">o notes the </w:t>
            </w:r>
            <w:r w:rsidR="00507734" w:rsidRPr="00507734">
              <w:t xml:space="preserve">comments </w:t>
            </w:r>
            <w:r w:rsidR="00507734">
              <w:t>from OCC [RR-</w:t>
            </w:r>
            <w:r w:rsidR="000F4283">
              <w:t>109] and CDC [</w:t>
            </w:r>
            <w:r w:rsidR="00507734" w:rsidRPr="00507734">
              <w:t>RR-024</w:t>
            </w:r>
            <w:r w:rsidR="000F4283">
              <w:t>]</w:t>
            </w:r>
            <w:r w:rsidR="000D5384">
              <w:t xml:space="preserve"> on </w:t>
            </w:r>
            <w:r w:rsidR="003A00FB">
              <w:t xml:space="preserve">the need for </w:t>
            </w:r>
            <w:r w:rsidR="00507734" w:rsidRPr="00507734">
              <w:t>50m buffer</w:t>
            </w:r>
            <w:r w:rsidR="003A00FB">
              <w:t>s</w:t>
            </w:r>
            <w:r w:rsidR="00255ED5">
              <w:t xml:space="preserve">. </w:t>
            </w:r>
            <w:r w:rsidR="006974CD" w:rsidRPr="006974CD">
              <w:t>Can the applicant confirm whether a greater buffer c</w:t>
            </w:r>
            <w:r w:rsidR="00864101">
              <w:t xml:space="preserve">ould </w:t>
            </w:r>
            <w:r w:rsidR="006974CD" w:rsidRPr="006974CD">
              <w:t>be provided in areas where ancient woodland is present</w:t>
            </w:r>
            <w:r w:rsidR="003C0504">
              <w:t xml:space="preserve">, and what the </w:t>
            </w:r>
            <w:r w:rsidR="00FE14A6">
              <w:t>implications for the design would be. If not, please explain and justify why</w:t>
            </w:r>
            <w:r w:rsidR="00666294">
              <w:t>.</w:t>
            </w:r>
          </w:p>
        </w:tc>
      </w:tr>
      <w:tr w:rsidR="000A5E85" w:rsidRPr="000A5E85" w14:paraId="26826A10" w14:textId="77777777" w:rsidTr="0DE09D94">
        <w:tc>
          <w:tcPr>
            <w:tcW w:w="1762" w:type="dxa"/>
          </w:tcPr>
          <w:p w14:paraId="6E97DDB5" w14:textId="77777777" w:rsidR="000A5E85" w:rsidRPr="000A5E85" w:rsidRDefault="000A5E85" w:rsidP="00460769">
            <w:pPr>
              <w:pStyle w:val="Heading3"/>
              <w:ind w:left="33"/>
              <w:rPr>
                <w:rFonts w:cs="Arial"/>
                <w:bCs w:val="0"/>
                <w:szCs w:val="24"/>
              </w:rPr>
            </w:pPr>
          </w:p>
        </w:tc>
        <w:tc>
          <w:tcPr>
            <w:tcW w:w="5271" w:type="dxa"/>
          </w:tcPr>
          <w:p w14:paraId="53215CBE" w14:textId="1B5DA99F" w:rsidR="000A5E85" w:rsidRPr="000A5E85" w:rsidRDefault="002625CD" w:rsidP="000E07EF">
            <w:pPr>
              <w:pStyle w:val="QuestionMainBodyText"/>
            </w:pPr>
            <w:r>
              <w:t>The applicant</w:t>
            </w:r>
          </w:p>
        </w:tc>
        <w:tc>
          <w:tcPr>
            <w:tcW w:w="15066" w:type="dxa"/>
          </w:tcPr>
          <w:p w14:paraId="17F31A92" w14:textId="744F3AD6" w:rsidR="00A6743F" w:rsidRPr="00A6743F" w:rsidRDefault="00A6743F" w:rsidP="003F4113">
            <w:pPr>
              <w:pStyle w:val="QuestionMainBodyText"/>
              <w:rPr>
                <w:b/>
                <w:bCs/>
              </w:rPr>
            </w:pPr>
            <w:r w:rsidRPr="00115B33">
              <w:rPr>
                <w:b/>
                <w:bCs/>
              </w:rPr>
              <w:t>Ancient woodland</w:t>
            </w:r>
          </w:p>
          <w:p w14:paraId="41EFC5C2" w14:textId="70F3DC8D" w:rsidR="000A5E85" w:rsidRPr="000A5E85" w:rsidRDefault="000A5E85" w:rsidP="003F4113">
            <w:pPr>
              <w:pStyle w:val="QuestionMainBodyText"/>
            </w:pPr>
            <w:r w:rsidRPr="000A5E85">
              <w:t>ES chapter 6, para</w:t>
            </w:r>
            <w:r w:rsidR="005F13C2">
              <w:t>graph</w:t>
            </w:r>
            <w:r w:rsidRPr="000A5E85">
              <w:t xml:space="preserve"> 6.3.62 [APP-174] identifies an area of ancient woodland alongside the Padbury Brook Tributary. Within the Construction Environmental Management Plan</w:t>
            </w:r>
            <w:r w:rsidR="006E3183">
              <w:t xml:space="preserve"> (CEMP)</w:t>
            </w:r>
            <w:r w:rsidRPr="000A5E85">
              <w:t xml:space="preserve">, paragraph 21.19 [APP-189], a 10m buffer to the Padbury Brook would be established. Can the applicant confirm whether a greater buffer </w:t>
            </w:r>
            <w:r w:rsidR="00666294">
              <w:t>could</w:t>
            </w:r>
            <w:r w:rsidRPr="000A5E85">
              <w:t xml:space="preserve"> be provided in </w:t>
            </w:r>
            <w:r w:rsidR="00FE14A6">
              <w:t>this location</w:t>
            </w:r>
            <w:r w:rsidR="008663E7">
              <w:t xml:space="preserve"> and </w:t>
            </w:r>
            <w:r w:rsidR="00666294">
              <w:t xml:space="preserve">what </w:t>
            </w:r>
            <w:r w:rsidR="008663E7">
              <w:t>the implicat</w:t>
            </w:r>
            <w:r w:rsidR="00DD5575">
              <w:t>ions for the design</w:t>
            </w:r>
            <w:r w:rsidR="00AC3ECB">
              <w:t xml:space="preserve"> </w:t>
            </w:r>
            <w:r w:rsidR="00666294">
              <w:t>would be. If not, please explain and justify why.</w:t>
            </w:r>
          </w:p>
        </w:tc>
      </w:tr>
      <w:tr w:rsidR="00A77CCD" w:rsidRPr="008C59AE" w14:paraId="36F4C634" w14:textId="77777777" w:rsidTr="0DE09D94">
        <w:tc>
          <w:tcPr>
            <w:tcW w:w="1762" w:type="dxa"/>
          </w:tcPr>
          <w:p w14:paraId="2C7A26B1" w14:textId="77777777" w:rsidR="00A77CCD" w:rsidRPr="00092316" w:rsidRDefault="00A77CCD" w:rsidP="00460769">
            <w:pPr>
              <w:pStyle w:val="Heading3"/>
              <w:ind w:left="33"/>
              <w:rPr>
                <w:rFonts w:cs="Arial"/>
                <w:szCs w:val="24"/>
              </w:rPr>
            </w:pPr>
          </w:p>
        </w:tc>
        <w:tc>
          <w:tcPr>
            <w:tcW w:w="5271" w:type="dxa"/>
          </w:tcPr>
          <w:p w14:paraId="652B2C0A" w14:textId="7E78AFE2" w:rsidR="00A77CCD" w:rsidRPr="00092316" w:rsidRDefault="00583D42" w:rsidP="000E07EF">
            <w:pPr>
              <w:pStyle w:val="QuestionMainBodyText"/>
            </w:pPr>
            <w:r>
              <w:t>The applicant</w:t>
            </w:r>
          </w:p>
        </w:tc>
        <w:tc>
          <w:tcPr>
            <w:tcW w:w="15066" w:type="dxa"/>
          </w:tcPr>
          <w:p w14:paraId="20EFD01F" w14:textId="5063965E" w:rsidR="001F5B38" w:rsidRPr="001F5B38" w:rsidRDefault="001F5B38" w:rsidP="001F5B38">
            <w:pPr>
              <w:pStyle w:val="QuestionMainBodyText"/>
              <w:rPr>
                <w:b/>
                <w:bCs/>
              </w:rPr>
            </w:pPr>
            <w:r w:rsidRPr="001F5B38">
              <w:rPr>
                <w:b/>
                <w:bCs/>
              </w:rPr>
              <w:t>Veteran tree</w:t>
            </w:r>
          </w:p>
          <w:p w14:paraId="1576C1FF" w14:textId="72B76A2C" w:rsidR="00604C56" w:rsidRDefault="001F5B38" w:rsidP="001F5B38">
            <w:pPr>
              <w:pStyle w:val="QuestionMainBodyText"/>
            </w:pPr>
            <w:r>
              <w:t>The Ecological Assessment identifies a veteran ash tree (T170) as a receptor of national importance and states that it will be retained and protected through the provision of an enhanced root protection buffer and construction controls.</w:t>
            </w:r>
            <w:r w:rsidR="00604C56">
              <w:t xml:space="preserve"> </w:t>
            </w:r>
            <w:r>
              <w:t xml:space="preserve">Can the </w:t>
            </w:r>
            <w:r w:rsidR="008630B8">
              <w:t>a</w:t>
            </w:r>
            <w:r>
              <w:t>pplicant</w:t>
            </w:r>
            <w:r w:rsidR="00604C56">
              <w:t>:</w:t>
            </w:r>
          </w:p>
          <w:p w14:paraId="1EC1D0EB" w14:textId="07FD120E" w:rsidR="001F5B38" w:rsidRDefault="001F5B38" w:rsidP="00826522">
            <w:pPr>
              <w:pStyle w:val="QuestionMainBodyText"/>
              <w:numPr>
                <w:ilvl w:val="0"/>
                <w:numId w:val="15"/>
              </w:numPr>
            </w:pPr>
            <w:r>
              <w:t>provide evidence that this buffer is sufficient given the tree’s status as irreplaceable habitat, and explain whether any works, access routes, drainage infrastructure, services, lighting or landscape works would be permitted within the buffer area during construction or operation?</w:t>
            </w:r>
          </w:p>
          <w:p w14:paraId="4445705F" w14:textId="6496FC21" w:rsidR="00A77CCD" w:rsidRPr="00092316" w:rsidRDefault="006E3183" w:rsidP="00826522">
            <w:pPr>
              <w:pStyle w:val="QuestionMainBodyText"/>
              <w:numPr>
                <w:ilvl w:val="0"/>
                <w:numId w:val="15"/>
              </w:numPr>
            </w:pPr>
            <w:r>
              <w:t>e</w:t>
            </w:r>
            <w:r w:rsidR="00477C45">
              <w:t>xplain w</w:t>
            </w:r>
            <w:r w:rsidR="001F5B38">
              <w:t xml:space="preserve">hat provisions within the </w:t>
            </w:r>
            <w:r>
              <w:t>d</w:t>
            </w:r>
            <w:r w:rsidR="001F5B38">
              <w:t xml:space="preserve">DCO, CEMP and any subsequent management plans </w:t>
            </w:r>
            <w:r w:rsidR="00173A50">
              <w:t xml:space="preserve">would </w:t>
            </w:r>
            <w:r w:rsidR="001F5B38">
              <w:t xml:space="preserve">secure the protection, monitoring and long-term management of veteran tree T170, and what remedial measures would be implemented if monitoring identifies deterioration in the tree’s condition or damage to its veteran features attributable to the </w:t>
            </w:r>
            <w:r w:rsidR="00477C45">
              <w:t>p</w:t>
            </w:r>
            <w:r w:rsidR="001F5B38">
              <w:t xml:space="preserve">roposed </w:t>
            </w:r>
            <w:r w:rsidR="00477C45">
              <w:t>d</w:t>
            </w:r>
            <w:r w:rsidR="001F5B38">
              <w:t>evelopment?</w:t>
            </w:r>
          </w:p>
        </w:tc>
      </w:tr>
      <w:tr w:rsidR="00A77CCD" w:rsidRPr="008C59AE" w14:paraId="3D7F0B0F" w14:textId="77777777" w:rsidTr="0DE09D94">
        <w:tc>
          <w:tcPr>
            <w:tcW w:w="1762" w:type="dxa"/>
          </w:tcPr>
          <w:p w14:paraId="2DD62F75" w14:textId="77777777" w:rsidR="00A77CCD" w:rsidRPr="00092316" w:rsidRDefault="00A77CCD" w:rsidP="00460769">
            <w:pPr>
              <w:pStyle w:val="Heading3"/>
              <w:ind w:left="33"/>
              <w:rPr>
                <w:rFonts w:cs="Arial"/>
                <w:szCs w:val="24"/>
              </w:rPr>
            </w:pPr>
          </w:p>
        </w:tc>
        <w:tc>
          <w:tcPr>
            <w:tcW w:w="5271" w:type="dxa"/>
          </w:tcPr>
          <w:p w14:paraId="0CE76FCD" w14:textId="7BC73171" w:rsidR="00A77CCD" w:rsidRPr="00092316" w:rsidRDefault="00583D42" w:rsidP="000E07EF">
            <w:pPr>
              <w:pStyle w:val="QuestionMainBodyText"/>
            </w:pPr>
            <w:r>
              <w:t>The applicant</w:t>
            </w:r>
          </w:p>
        </w:tc>
        <w:tc>
          <w:tcPr>
            <w:tcW w:w="15066" w:type="dxa"/>
          </w:tcPr>
          <w:p w14:paraId="427E0CD6" w14:textId="77777777" w:rsidR="00500773" w:rsidRPr="00500773" w:rsidRDefault="00500773" w:rsidP="00500773">
            <w:pPr>
              <w:pStyle w:val="QuestionMainBodyText"/>
              <w:rPr>
                <w:b/>
                <w:bCs/>
              </w:rPr>
            </w:pPr>
            <w:r w:rsidRPr="00500773">
              <w:rPr>
                <w:b/>
                <w:bCs/>
              </w:rPr>
              <w:t>Irreplaceable habitats</w:t>
            </w:r>
          </w:p>
          <w:p w14:paraId="25B8CC36" w14:textId="72183EC7" w:rsidR="00A77CCD" w:rsidRPr="00092316" w:rsidRDefault="00500773" w:rsidP="00500773">
            <w:pPr>
              <w:pStyle w:val="QuestionMainBodyText"/>
            </w:pPr>
            <w:r>
              <w:t>E</w:t>
            </w:r>
            <w:r w:rsidR="009F3837">
              <w:t>S</w:t>
            </w:r>
            <w:r w:rsidR="00890CEF">
              <w:t xml:space="preserve"> chapter 6 [APP-174]</w:t>
            </w:r>
            <w:r>
              <w:t xml:space="preserve"> acknowledges impacts to habitats that are identified as irreplaceable or of the highest ecological importance, including ancient woodland and a veteran tree, and relies on avoidance, buffering, habitat creation and long-term management measures to mitigate those effects. Can the Applicant explain how it has demonstrated compliance with the mitigation hierarchy in respect of these irreplaceable habitats, what consideration was given to alternative designs or layouts that would further reduce impacts, and why the Ex</w:t>
            </w:r>
            <w:r w:rsidR="00583D42">
              <w:t>A</w:t>
            </w:r>
            <w:r>
              <w:t xml:space="preserve"> should be satisfied that the residual effects have been minimised as far as reasonably possible?</w:t>
            </w:r>
          </w:p>
        </w:tc>
      </w:tr>
      <w:tr w:rsidR="00A77CCD" w:rsidRPr="008C59AE" w14:paraId="1E543AD2" w14:textId="77777777" w:rsidTr="0DE09D94">
        <w:tc>
          <w:tcPr>
            <w:tcW w:w="1762" w:type="dxa"/>
          </w:tcPr>
          <w:p w14:paraId="007D726A" w14:textId="77777777" w:rsidR="00A77CCD" w:rsidRPr="00092316" w:rsidRDefault="00A77CCD" w:rsidP="00460769">
            <w:pPr>
              <w:pStyle w:val="Heading3"/>
              <w:ind w:left="33"/>
              <w:rPr>
                <w:rFonts w:cs="Arial"/>
                <w:szCs w:val="24"/>
              </w:rPr>
            </w:pPr>
          </w:p>
        </w:tc>
        <w:tc>
          <w:tcPr>
            <w:tcW w:w="5271" w:type="dxa"/>
          </w:tcPr>
          <w:p w14:paraId="679AF963" w14:textId="0AE616E5" w:rsidR="00A77CCD" w:rsidRPr="00092316" w:rsidRDefault="000C2954" w:rsidP="000E07EF">
            <w:pPr>
              <w:pStyle w:val="QuestionMainBodyText"/>
            </w:pPr>
            <w:r>
              <w:t>The applicant</w:t>
            </w:r>
          </w:p>
        </w:tc>
        <w:tc>
          <w:tcPr>
            <w:tcW w:w="15066" w:type="dxa"/>
          </w:tcPr>
          <w:p w14:paraId="74C55BC1" w14:textId="77777777" w:rsidR="000C2954" w:rsidRPr="000C2954" w:rsidRDefault="000C2954" w:rsidP="000C2954">
            <w:pPr>
              <w:pStyle w:val="QuestionMainBodyText"/>
              <w:rPr>
                <w:b/>
                <w:bCs/>
              </w:rPr>
            </w:pPr>
            <w:r w:rsidRPr="000C2954">
              <w:rPr>
                <w:b/>
                <w:bCs/>
              </w:rPr>
              <w:t>Lighting</w:t>
            </w:r>
          </w:p>
          <w:p w14:paraId="4AB2C312" w14:textId="31B7FB13" w:rsidR="000C2954" w:rsidRDefault="000C2954" w:rsidP="000C2954">
            <w:pPr>
              <w:pStyle w:val="QuestionMainBodyText"/>
            </w:pPr>
            <w:r>
              <w:t>The E</w:t>
            </w:r>
            <w:r w:rsidR="00C819B9">
              <w:t>S</w:t>
            </w:r>
            <w:r>
              <w:t xml:space="preserve"> identifies a number of protected and notable species, including bats, great crested newts, badgers and breeding birds, which may be sensitive to artificial lighting. </w:t>
            </w:r>
          </w:p>
          <w:p w14:paraId="3F5E439A" w14:textId="15F8BADF" w:rsidR="00A77CCD" w:rsidRPr="00092316" w:rsidRDefault="000C2954" w:rsidP="000C2954">
            <w:pPr>
              <w:pStyle w:val="QuestionMainBodyText"/>
            </w:pPr>
            <w:r>
              <w:t xml:space="preserve">Can the Applicant explain how the lighting strategy has been designed to avoid or minimise adverse effects on these species, what evidence demonstrates that predicted lighting levels within retained habitat corridors and ecological buffers </w:t>
            </w:r>
            <w:r w:rsidR="008818A1">
              <w:t>would</w:t>
            </w:r>
            <w:r>
              <w:t xml:space="preserve"> remain below thresholds likely to disturb sensitive species, and why the Ex</w:t>
            </w:r>
            <w:r w:rsidR="009C00C6">
              <w:t>A</w:t>
            </w:r>
            <w:r>
              <w:t xml:space="preserve"> should be satisfied that the residual effects have been reduced to a non-significant level?</w:t>
            </w:r>
          </w:p>
        </w:tc>
      </w:tr>
      <w:tr w:rsidR="00A77CCD" w:rsidRPr="008C59AE" w14:paraId="6B233BB5" w14:textId="77777777" w:rsidTr="0DE09D94">
        <w:tc>
          <w:tcPr>
            <w:tcW w:w="1762" w:type="dxa"/>
          </w:tcPr>
          <w:p w14:paraId="5C0769B9" w14:textId="77777777" w:rsidR="00A77CCD" w:rsidRPr="00092316" w:rsidRDefault="00A77CCD" w:rsidP="00460769">
            <w:pPr>
              <w:pStyle w:val="Heading3"/>
              <w:ind w:left="33"/>
              <w:rPr>
                <w:rFonts w:cs="Arial"/>
                <w:szCs w:val="24"/>
              </w:rPr>
            </w:pPr>
          </w:p>
        </w:tc>
        <w:tc>
          <w:tcPr>
            <w:tcW w:w="5271" w:type="dxa"/>
          </w:tcPr>
          <w:p w14:paraId="236FC4C9" w14:textId="6557F2BA" w:rsidR="00A77CCD" w:rsidRPr="00092316" w:rsidRDefault="009C00C6" w:rsidP="000E07EF">
            <w:pPr>
              <w:pStyle w:val="QuestionMainBodyText"/>
            </w:pPr>
            <w:r>
              <w:t>The applicant</w:t>
            </w:r>
          </w:p>
        </w:tc>
        <w:tc>
          <w:tcPr>
            <w:tcW w:w="15066" w:type="dxa"/>
          </w:tcPr>
          <w:p w14:paraId="79B8507A" w14:textId="74CCB8E8" w:rsidR="008C2E79" w:rsidRPr="008C2E79" w:rsidRDefault="008C2E79" w:rsidP="008C2E79">
            <w:pPr>
              <w:pStyle w:val="QuestionMainBodyText"/>
              <w:rPr>
                <w:b/>
                <w:bCs/>
              </w:rPr>
            </w:pPr>
            <w:r w:rsidRPr="008C2E79">
              <w:rPr>
                <w:b/>
                <w:bCs/>
              </w:rPr>
              <w:t>Lighting</w:t>
            </w:r>
            <w:r>
              <w:rPr>
                <w:b/>
                <w:bCs/>
              </w:rPr>
              <w:t xml:space="preserve"> and bats</w:t>
            </w:r>
          </w:p>
          <w:p w14:paraId="14A94AE9" w14:textId="77777777" w:rsidR="00A77CCD" w:rsidRDefault="008C2E79" w:rsidP="008C2E79">
            <w:pPr>
              <w:pStyle w:val="QuestionMainBodyText"/>
            </w:pPr>
            <w:r>
              <w:t xml:space="preserve">The assessment identifies Ashgrove Brook, Gagle Brook and parts of the Ardley Cutting and Quarry SSSI corridor as important bat foraging and commuting routes, including for light-sensitive species such as barbastelle. Can the Applicant explain how the proposed lighting strategy has been tested against the ecological survey data, what maximum light levels </w:t>
            </w:r>
            <w:r w:rsidR="00B10BC1">
              <w:t>would be</w:t>
            </w:r>
            <w:r>
              <w:t xml:space="preserve"> expected within these corridors, and what monitoring and adaptive management measures </w:t>
            </w:r>
            <w:r w:rsidR="00B10BC1">
              <w:t>would</w:t>
            </w:r>
            <w:r>
              <w:t xml:space="preserve"> be implemented if post-construction surveys identify evidence of behavioural change or reduced use by bats?</w:t>
            </w:r>
          </w:p>
          <w:p w14:paraId="11DD200D" w14:textId="4355585A" w:rsidR="00A20AD2" w:rsidRPr="00092316" w:rsidRDefault="00A20AD2" w:rsidP="008C2E79">
            <w:pPr>
              <w:pStyle w:val="QuestionMainBodyText"/>
            </w:pPr>
          </w:p>
        </w:tc>
      </w:tr>
      <w:tr w:rsidR="00A77CCD" w:rsidRPr="008C59AE" w14:paraId="661ADEF1" w14:textId="77777777" w:rsidTr="0DE09D94">
        <w:tc>
          <w:tcPr>
            <w:tcW w:w="1762" w:type="dxa"/>
          </w:tcPr>
          <w:p w14:paraId="54F6C56F" w14:textId="77777777" w:rsidR="00A77CCD" w:rsidRPr="00092316" w:rsidRDefault="00A77CCD" w:rsidP="00460769">
            <w:pPr>
              <w:pStyle w:val="Heading3"/>
              <w:ind w:left="33"/>
              <w:rPr>
                <w:rFonts w:cs="Arial"/>
                <w:szCs w:val="24"/>
              </w:rPr>
            </w:pPr>
          </w:p>
        </w:tc>
        <w:tc>
          <w:tcPr>
            <w:tcW w:w="5271" w:type="dxa"/>
          </w:tcPr>
          <w:p w14:paraId="1A012884" w14:textId="6B7B1832" w:rsidR="00A77CCD" w:rsidRPr="00092316" w:rsidRDefault="00E60FF0" w:rsidP="000E07EF">
            <w:pPr>
              <w:pStyle w:val="QuestionMainBodyText"/>
            </w:pPr>
            <w:r>
              <w:t>The applicant</w:t>
            </w:r>
          </w:p>
        </w:tc>
        <w:tc>
          <w:tcPr>
            <w:tcW w:w="15066" w:type="dxa"/>
          </w:tcPr>
          <w:p w14:paraId="6EB62F6B" w14:textId="77777777" w:rsidR="007E5284" w:rsidRPr="007E5284" w:rsidRDefault="007E5284" w:rsidP="007E5284">
            <w:pPr>
              <w:pStyle w:val="QuestionMainBodyText"/>
              <w:rPr>
                <w:b/>
                <w:bCs/>
              </w:rPr>
            </w:pPr>
            <w:r w:rsidRPr="007E5284">
              <w:rPr>
                <w:b/>
                <w:bCs/>
              </w:rPr>
              <w:t>Lighting</w:t>
            </w:r>
          </w:p>
          <w:p w14:paraId="397C06BA" w14:textId="17B9A0C1" w:rsidR="00A77CCD" w:rsidRPr="00092316" w:rsidRDefault="007E5284" w:rsidP="007E5284">
            <w:pPr>
              <w:pStyle w:val="QuestionMainBodyText"/>
            </w:pPr>
            <w:r>
              <w:t xml:space="preserve">What provisions within the </w:t>
            </w:r>
            <w:r w:rsidR="003D378A">
              <w:t>d</w:t>
            </w:r>
            <w:r>
              <w:t xml:space="preserve">DCO </w:t>
            </w:r>
            <w:r w:rsidR="003D378A">
              <w:t>wo</w:t>
            </w:r>
            <w:r w:rsidR="002320D9">
              <w:t xml:space="preserve">uld </w:t>
            </w:r>
            <w:r>
              <w:t>secure the detailed design, operation, maintenance and future modification of lighting infrastructure, and how can the Ex</w:t>
            </w:r>
            <w:r w:rsidR="00A512FF">
              <w:t>A</w:t>
            </w:r>
            <w:r>
              <w:t xml:space="preserve"> be satisfied that future lighting changes, replacement luminaires or operational requirements </w:t>
            </w:r>
            <w:r w:rsidR="00255834">
              <w:t>would</w:t>
            </w:r>
            <w:r>
              <w:t xml:space="preserve"> not result in increased light spill into ecologically sensitive areas over the lifetime of the development?</w:t>
            </w:r>
          </w:p>
        </w:tc>
      </w:tr>
      <w:tr w:rsidR="00E60FF0" w:rsidRPr="008C59AE" w14:paraId="7B3F694E" w14:textId="77777777" w:rsidTr="0DE09D94">
        <w:tc>
          <w:tcPr>
            <w:tcW w:w="1762" w:type="dxa"/>
          </w:tcPr>
          <w:p w14:paraId="4C839BDB" w14:textId="77777777" w:rsidR="00E60FF0" w:rsidRPr="00092316" w:rsidRDefault="00E60FF0" w:rsidP="00460769">
            <w:pPr>
              <w:pStyle w:val="Heading3"/>
              <w:ind w:left="33"/>
              <w:rPr>
                <w:rFonts w:cs="Arial"/>
                <w:szCs w:val="24"/>
              </w:rPr>
            </w:pPr>
          </w:p>
        </w:tc>
        <w:tc>
          <w:tcPr>
            <w:tcW w:w="5271" w:type="dxa"/>
          </w:tcPr>
          <w:p w14:paraId="6FFEFFA4" w14:textId="7756DA73" w:rsidR="00E60FF0" w:rsidRPr="00092316" w:rsidRDefault="00A512FF" w:rsidP="000E07EF">
            <w:pPr>
              <w:pStyle w:val="QuestionMainBodyText"/>
            </w:pPr>
            <w:r>
              <w:t>The applicant</w:t>
            </w:r>
          </w:p>
        </w:tc>
        <w:tc>
          <w:tcPr>
            <w:tcW w:w="15066" w:type="dxa"/>
          </w:tcPr>
          <w:p w14:paraId="02880D23" w14:textId="77777777" w:rsidR="00BA79F3" w:rsidRPr="00BA79F3" w:rsidRDefault="00BA79F3" w:rsidP="00BA79F3">
            <w:pPr>
              <w:pStyle w:val="QuestionMainBodyText"/>
              <w:rPr>
                <w:b/>
                <w:bCs/>
              </w:rPr>
            </w:pPr>
            <w:r w:rsidRPr="00BA79F3">
              <w:rPr>
                <w:b/>
                <w:bCs/>
              </w:rPr>
              <w:t>Lighting</w:t>
            </w:r>
          </w:p>
          <w:p w14:paraId="24A223AD" w14:textId="00954D19" w:rsidR="00E60FF0" w:rsidRPr="00092316" w:rsidRDefault="00BA79F3" w:rsidP="00BA79F3">
            <w:pPr>
              <w:pStyle w:val="QuestionMainBodyText"/>
            </w:pPr>
            <w:r>
              <w:t xml:space="preserve">Has the Applicant assessed the potential cumulative effects of lighting in combination with other sources of artificial illumination in the wider area, including highways infrastructure, neighbouring developments and operational rail freight activities, and if so, what evidence supports the conclusion that sensitive protected species </w:t>
            </w:r>
            <w:r w:rsidR="00046DAF">
              <w:t>would</w:t>
            </w:r>
            <w:r>
              <w:t xml:space="preserve"> not experience significant cumulative disturbance?</w:t>
            </w:r>
          </w:p>
        </w:tc>
      </w:tr>
      <w:tr w:rsidR="00E60FF0" w:rsidRPr="008C59AE" w14:paraId="591F1F5C" w14:textId="77777777" w:rsidTr="0DE09D94">
        <w:tc>
          <w:tcPr>
            <w:tcW w:w="1762" w:type="dxa"/>
          </w:tcPr>
          <w:p w14:paraId="2ECE4072" w14:textId="77777777" w:rsidR="00E60FF0" w:rsidRPr="00092316" w:rsidRDefault="00E60FF0" w:rsidP="00460769">
            <w:pPr>
              <w:pStyle w:val="Heading3"/>
              <w:ind w:left="33"/>
              <w:rPr>
                <w:rFonts w:cs="Arial"/>
                <w:szCs w:val="24"/>
              </w:rPr>
            </w:pPr>
          </w:p>
        </w:tc>
        <w:tc>
          <w:tcPr>
            <w:tcW w:w="5271" w:type="dxa"/>
          </w:tcPr>
          <w:p w14:paraId="398B0EBC" w14:textId="65F50715" w:rsidR="00E60FF0" w:rsidRPr="00092316" w:rsidRDefault="00BA79F3" w:rsidP="000E07EF">
            <w:pPr>
              <w:pStyle w:val="QuestionMainBodyText"/>
            </w:pPr>
            <w:r>
              <w:t>The applicant</w:t>
            </w:r>
          </w:p>
        </w:tc>
        <w:tc>
          <w:tcPr>
            <w:tcW w:w="15066" w:type="dxa"/>
          </w:tcPr>
          <w:p w14:paraId="6CA3EC22" w14:textId="77777777" w:rsidR="00E60FF0" w:rsidRPr="000422A4" w:rsidRDefault="00BA79F3" w:rsidP="000E07EF">
            <w:pPr>
              <w:pStyle w:val="QuestionMainBodyText"/>
              <w:rPr>
                <w:b/>
                <w:bCs/>
              </w:rPr>
            </w:pPr>
            <w:r w:rsidRPr="000422A4">
              <w:rPr>
                <w:b/>
                <w:bCs/>
              </w:rPr>
              <w:t>Habitat loss</w:t>
            </w:r>
          </w:p>
          <w:p w14:paraId="26C11A6A" w14:textId="2D0B7C36" w:rsidR="00BA79F3" w:rsidRPr="00092316" w:rsidRDefault="000422A4" w:rsidP="000E07EF">
            <w:pPr>
              <w:pStyle w:val="QuestionMainBodyText"/>
            </w:pPr>
            <w:r w:rsidRPr="000422A4">
              <w:t xml:space="preserve">Taking account of habitat loss, increased recreational activity and changes in land use across the site, can the </w:t>
            </w:r>
            <w:r>
              <w:t>a</w:t>
            </w:r>
            <w:r w:rsidRPr="000422A4">
              <w:t>pplicant explain why the Ex</w:t>
            </w:r>
            <w:r>
              <w:t>A</w:t>
            </w:r>
            <w:r w:rsidRPr="000422A4">
              <w:t xml:space="preserve"> should be satisfied that the proposed mitigation package </w:t>
            </w:r>
            <w:r>
              <w:t>would</w:t>
            </w:r>
            <w:r w:rsidRPr="000422A4">
              <w:t xml:space="preserve"> maintain the favourable conservation status of notable bird and invertebrate populations, particularly skylark, barn owl and the butterfly assemblages associated with the Ardley Cutting and Quarry SSSI, and identify the mechanisms within the </w:t>
            </w:r>
            <w:r w:rsidR="00CC57DC">
              <w:t>d</w:t>
            </w:r>
            <w:r w:rsidRPr="000422A4">
              <w:t xml:space="preserve">DCO that </w:t>
            </w:r>
            <w:r w:rsidR="00116CAD">
              <w:t xml:space="preserve">would </w:t>
            </w:r>
            <w:r w:rsidRPr="000422A4">
              <w:t>secure monitoring, adaptive management and remedial action should the anticipated ecological outcomes not be achieved?</w:t>
            </w:r>
          </w:p>
        </w:tc>
      </w:tr>
      <w:tr w:rsidR="00623EB5" w:rsidRPr="008C59AE" w14:paraId="53C58E5B" w14:textId="77777777" w:rsidTr="0DE09D94">
        <w:tc>
          <w:tcPr>
            <w:tcW w:w="22099" w:type="dxa"/>
            <w:gridSpan w:val="3"/>
          </w:tcPr>
          <w:p w14:paraId="53C58E5A" w14:textId="4D1A9C4E" w:rsidR="00623EB5" w:rsidRPr="00092316" w:rsidRDefault="00C83391" w:rsidP="00460769">
            <w:pPr>
              <w:pStyle w:val="Heading1"/>
              <w:ind w:left="33"/>
              <w:rPr>
                <w:rFonts w:cs="Arial"/>
                <w:b w:val="0"/>
                <w:szCs w:val="24"/>
              </w:rPr>
            </w:pPr>
            <w:bookmarkStart w:id="9" w:name="_Toc242282483"/>
            <w:r>
              <w:rPr>
                <w:rFonts w:cs="Arial"/>
                <w:szCs w:val="24"/>
              </w:rPr>
              <w:t xml:space="preserve">Geology and </w:t>
            </w:r>
            <w:r w:rsidR="00B579AC">
              <w:rPr>
                <w:rFonts w:cs="Arial"/>
                <w:szCs w:val="24"/>
              </w:rPr>
              <w:t>ground conditions</w:t>
            </w:r>
            <w:bookmarkEnd w:id="9"/>
          </w:p>
        </w:tc>
      </w:tr>
      <w:tr w:rsidR="00FB16B5" w:rsidRPr="008C59AE" w14:paraId="5C64AC0F" w14:textId="77777777" w:rsidTr="0DE09D94">
        <w:tc>
          <w:tcPr>
            <w:tcW w:w="1762" w:type="dxa"/>
          </w:tcPr>
          <w:p w14:paraId="560A2BCC" w14:textId="77777777" w:rsidR="00FB16B5" w:rsidRPr="00092316" w:rsidRDefault="00FB16B5" w:rsidP="00460769">
            <w:pPr>
              <w:pStyle w:val="Heading3"/>
              <w:ind w:left="33"/>
              <w:rPr>
                <w:rFonts w:cs="Arial"/>
                <w:szCs w:val="24"/>
              </w:rPr>
            </w:pPr>
          </w:p>
        </w:tc>
        <w:tc>
          <w:tcPr>
            <w:tcW w:w="5271" w:type="dxa"/>
          </w:tcPr>
          <w:p w14:paraId="5F3F1237" w14:textId="7DD8A3E5" w:rsidR="00FB16B5" w:rsidRDefault="00795087" w:rsidP="000E07EF">
            <w:pPr>
              <w:pStyle w:val="QuestionMainBodyText"/>
            </w:pPr>
            <w:r>
              <w:t>The applicant</w:t>
            </w:r>
          </w:p>
        </w:tc>
        <w:tc>
          <w:tcPr>
            <w:tcW w:w="15066" w:type="dxa"/>
          </w:tcPr>
          <w:p w14:paraId="559D690B" w14:textId="77777777" w:rsidR="002D4407" w:rsidRDefault="00624235" w:rsidP="000E07EF">
            <w:pPr>
              <w:pStyle w:val="QuestionMainBodyText"/>
              <w:rPr>
                <w:b/>
              </w:rPr>
            </w:pPr>
            <w:r w:rsidRPr="00624235">
              <w:rPr>
                <w:b/>
              </w:rPr>
              <w:t xml:space="preserve">Clarification: </w:t>
            </w:r>
            <w:r>
              <w:rPr>
                <w:b/>
              </w:rPr>
              <w:t>non-technical sum</w:t>
            </w:r>
            <w:r w:rsidR="002D4407">
              <w:rPr>
                <w:b/>
              </w:rPr>
              <w:t>mary</w:t>
            </w:r>
          </w:p>
          <w:p w14:paraId="724507E2" w14:textId="1A20C851" w:rsidR="00D10CC2" w:rsidRDefault="00862F44" w:rsidP="000E07EF">
            <w:pPr>
              <w:pStyle w:val="QuestionMainBodyText"/>
              <w:rPr>
                <w:bCs/>
              </w:rPr>
            </w:pPr>
            <w:r>
              <w:rPr>
                <w:bCs/>
              </w:rPr>
              <w:t xml:space="preserve">The </w:t>
            </w:r>
            <w:r w:rsidR="00E905CE">
              <w:rPr>
                <w:bCs/>
              </w:rPr>
              <w:t>non-tec</w:t>
            </w:r>
            <w:r w:rsidR="00792519">
              <w:rPr>
                <w:bCs/>
              </w:rPr>
              <w:t>hnical summary (</w:t>
            </w:r>
            <w:r w:rsidR="000378A8">
              <w:rPr>
                <w:bCs/>
              </w:rPr>
              <w:t>NTS)</w:t>
            </w:r>
            <w:r w:rsidR="00792519">
              <w:rPr>
                <w:bCs/>
              </w:rPr>
              <w:t xml:space="preserve"> </w:t>
            </w:r>
            <w:r w:rsidR="005F13C2">
              <w:rPr>
                <w:bCs/>
              </w:rPr>
              <w:t>[</w:t>
            </w:r>
            <w:r w:rsidR="00792519">
              <w:rPr>
                <w:bCs/>
              </w:rPr>
              <w:t>APP-307</w:t>
            </w:r>
            <w:r w:rsidR="000378A8">
              <w:rPr>
                <w:bCs/>
              </w:rPr>
              <w:t>]</w:t>
            </w:r>
            <w:r w:rsidR="00792519">
              <w:rPr>
                <w:bCs/>
              </w:rPr>
              <w:t xml:space="preserve"> </w:t>
            </w:r>
            <w:r w:rsidR="005212F4">
              <w:rPr>
                <w:bCs/>
              </w:rPr>
              <w:t>appear</w:t>
            </w:r>
            <w:r w:rsidR="00F12C54">
              <w:rPr>
                <w:bCs/>
              </w:rPr>
              <w:t>s</w:t>
            </w:r>
            <w:r w:rsidR="005212F4">
              <w:rPr>
                <w:bCs/>
              </w:rPr>
              <w:t xml:space="preserve"> to</w:t>
            </w:r>
            <w:r w:rsidR="00F12C54">
              <w:rPr>
                <w:bCs/>
              </w:rPr>
              <w:t xml:space="preserve"> contain</w:t>
            </w:r>
            <w:r w:rsidR="005212F4">
              <w:rPr>
                <w:bCs/>
              </w:rPr>
              <w:t xml:space="preserve"> two paragraphs </w:t>
            </w:r>
            <w:r w:rsidR="002D7D83">
              <w:rPr>
                <w:bCs/>
              </w:rPr>
              <w:t>1.6.32</w:t>
            </w:r>
            <w:r w:rsidR="00F56215">
              <w:rPr>
                <w:bCs/>
              </w:rPr>
              <w:t>:</w:t>
            </w:r>
            <w:r w:rsidR="00680039">
              <w:rPr>
                <w:bCs/>
              </w:rPr>
              <w:t xml:space="preserve"> please</w:t>
            </w:r>
            <w:r w:rsidR="00F56215">
              <w:rPr>
                <w:bCs/>
              </w:rPr>
              <w:t xml:space="preserve"> comment</w:t>
            </w:r>
            <w:r w:rsidR="00F42651">
              <w:rPr>
                <w:bCs/>
              </w:rPr>
              <w:t xml:space="preserve"> and advise</w:t>
            </w:r>
            <w:r w:rsidR="00F56215">
              <w:rPr>
                <w:bCs/>
              </w:rPr>
              <w:t xml:space="preserve">. </w:t>
            </w:r>
          </w:p>
          <w:p w14:paraId="28F0C431" w14:textId="4BD950CB" w:rsidR="00DD1739" w:rsidRDefault="00D9574D" w:rsidP="000E07EF">
            <w:pPr>
              <w:pStyle w:val="QuestionMainBodyText"/>
              <w:rPr>
                <w:bCs/>
              </w:rPr>
            </w:pPr>
            <w:r>
              <w:rPr>
                <w:bCs/>
              </w:rPr>
              <w:t xml:space="preserve">With reference to the second paragraph </w:t>
            </w:r>
            <w:r w:rsidR="00F21CCE">
              <w:rPr>
                <w:bCs/>
              </w:rPr>
              <w:t>1.6.32, g</w:t>
            </w:r>
            <w:r w:rsidR="00624235" w:rsidRPr="002D4407">
              <w:rPr>
                <w:bCs/>
              </w:rPr>
              <w:t xml:space="preserve">iven that the NTS </w:t>
            </w:r>
            <w:r w:rsidR="00A555FB">
              <w:rPr>
                <w:bCs/>
              </w:rPr>
              <w:t>[</w:t>
            </w:r>
            <w:r w:rsidR="00757331">
              <w:rPr>
                <w:bCs/>
              </w:rPr>
              <w:t>APP-</w:t>
            </w:r>
            <w:r w:rsidR="000B57CC">
              <w:rPr>
                <w:bCs/>
              </w:rPr>
              <w:t>307</w:t>
            </w:r>
            <w:r w:rsidR="00A555FB">
              <w:rPr>
                <w:bCs/>
              </w:rPr>
              <w:t>]</w:t>
            </w:r>
            <w:r w:rsidR="000B57CC">
              <w:rPr>
                <w:bCs/>
              </w:rPr>
              <w:t xml:space="preserve"> </w:t>
            </w:r>
            <w:r w:rsidR="00624235" w:rsidRPr="002D4407">
              <w:rPr>
                <w:bCs/>
              </w:rPr>
              <w:t>is a non</w:t>
            </w:r>
            <w:r w:rsidR="00C714BA" w:rsidRPr="002D4407">
              <w:rPr>
                <w:bCs/>
              </w:rPr>
              <w:t>-</w:t>
            </w:r>
            <w:r w:rsidR="00624235" w:rsidRPr="002D4407">
              <w:rPr>
                <w:bCs/>
              </w:rPr>
              <w:t xml:space="preserve">technical document, please explain </w:t>
            </w:r>
          </w:p>
          <w:p w14:paraId="107C8D67" w14:textId="0127BD6A" w:rsidR="00DD1739" w:rsidRDefault="00624235" w:rsidP="00826522">
            <w:pPr>
              <w:pStyle w:val="QuestionMainBodyText"/>
              <w:numPr>
                <w:ilvl w:val="0"/>
                <w:numId w:val="17"/>
              </w:numPr>
              <w:rPr>
                <w:bCs/>
              </w:rPr>
            </w:pPr>
            <w:r w:rsidRPr="002D4407">
              <w:rPr>
                <w:bCs/>
              </w:rPr>
              <w:t xml:space="preserve">what is CL:AIRE:DoW CoP? </w:t>
            </w:r>
          </w:p>
          <w:p w14:paraId="04D3CDEB" w14:textId="0FDCB9BA" w:rsidR="00FB16B5" w:rsidRDefault="00624235" w:rsidP="00826522">
            <w:pPr>
              <w:pStyle w:val="QuestionMainBodyText"/>
              <w:numPr>
                <w:ilvl w:val="0"/>
                <w:numId w:val="17"/>
              </w:numPr>
              <w:rPr>
                <w:bCs/>
              </w:rPr>
            </w:pPr>
            <w:r w:rsidRPr="002D4407">
              <w:rPr>
                <w:bCs/>
              </w:rPr>
              <w:t>who is the Independent Qualified Person?</w:t>
            </w:r>
          </w:p>
          <w:p w14:paraId="11AAB168" w14:textId="54D18BE6" w:rsidR="00DD45F2" w:rsidRPr="002D4407" w:rsidRDefault="006E4F59" w:rsidP="000E07EF">
            <w:pPr>
              <w:pStyle w:val="QuestionMainBodyText"/>
              <w:rPr>
                <w:bCs/>
              </w:rPr>
            </w:pPr>
            <w:r>
              <w:rPr>
                <w:bCs/>
              </w:rPr>
              <w:t xml:space="preserve">See also paragraph 16.5 of the </w:t>
            </w:r>
            <w:r w:rsidR="00A00063">
              <w:rPr>
                <w:bCs/>
              </w:rPr>
              <w:t>Construction E</w:t>
            </w:r>
            <w:r w:rsidR="001F05CA">
              <w:rPr>
                <w:bCs/>
              </w:rPr>
              <w:t xml:space="preserve">nvironmental </w:t>
            </w:r>
            <w:r w:rsidR="00A00063">
              <w:rPr>
                <w:bCs/>
              </w:rPr>
              <w:t>M</w:t>
            </w:r>
            <w:r w:rsidR="001F05CA">
              <w:rPr>
                <w:bCs/>
              </w:rPr>
              <w:t xml:space="preserve">anagement </w:t>
            </w:r>
            <w:r w:rsidR="00A00063">
              <w:rPr>
                <w:bCs/>
              </w:rPr>
              <w:t>P</w:t>
            </w:r>
            <w:r w:rsidR="001F05CA">
              <w:rPr>
                <w:bCs/>
              </w:rPr>
              <w:t>lan</w:t>
            </w:r>
            <w:r w:rsidR="00A00063">
              <w:rPr>
                <w:bCs/>
              </w:rPr>
              <w:t xml:space="preserve"> </w:t>
            </w:r>
            <w:r w:rsidR="00A555FB">
              <w:rPr>
                <w:bCs/>
              </w:rPr>
              <w:t>[</w:t>
            </w:r>
            <w:r w:rsidR="00A00063">
              <w:rPr>
                <w:bCs/>
              </w:rPr>
              <w:t>APP-189</w:t>
            </w:r>
            <w:r w:rsidR="00A555FB">
              <w:rPr>
                <w:bCs/>
              </w:rPr>
              <w:t>].</w:t>
            </w:r>
          </w:p>
        </w:tc>
      </w:tr>
      <w:tr w:rsidR="00FB16B5" w:rsidRPr="008C59AE" w14:paraId="089E0E82" w14:textId="77777777" w:rsidTr="0DE09D94">
        <w:tc>
          <w:tcPr>
            <w:tcW w:w="1762" w:type="dxa"/>
          </w:tcPr>
          <w:p w14:paraId="3F601F8A" w14:textId="77777777" w:rsidR="00FB16B5" w:rsidRPr="00092316" w:rsidRDefault="00FB16B5" w:rsidP="00460769">
            <w:pPr>
              <w:pStyle w:val="Heading3"/>
              <w:ind w:left="33"/>
              <w:rPr>
                <w:rFonts w:cs="Arial"/>
                <w:szCs w:val="24"/>
              </w:rPr>
            </w:pPr>
          </w:p>
        </w:tc>
        <w:tc>
          <w:tcPr>
            <w:tcW w:w="5271" w:type="dxa"/>
          </w:tcPr>
          <w:p w14:paraId="511EF1A5" w14:textId="77777777" w:rsidR="00795087" w:rsidRDefault="00795087" w:rsidP="000E07EF">
            <w:pPr>
              <w:pStyle w:val="QuestionMainBodyText"/>
            </w:pPr>
            <w:r>
              <w:t>The applicant</w:t>
            </w:r>
          </w:p>
          <w:p w14:paraId="65A6CB92" w14:textId="2476617A" w:rsidR="004C52FB" w:rsidRDefault="004C52FB" w:rsidP="000E07EF">
            <w:pPr>
              <w:pStyle w:val="QuestionMainBodyText"/>
            </w:pPr>
            <w:r>
              <w:t>Natural England (NE)</w:t>
            </w:r>
          </w:p>
        </w:tc>
        <w:tc>
          <w:tcPr>
            <w:tcW w:w="15066" w:type="dxa"/>
          </w:tcPr>
          <w:p w14:paraId="5455944C" w14:textId="0581A722" w:rsidR="00C52D5C" w:rsidRDefault="00032733" w:rsidP="000E07EF">
            <w:pPr>
              <w:pStyle w:val="QuestionMainBodyText"/>
              <w:rPr>
                <w:bCs/>
              </w:rPr>
            </w:pPr>
            <w:r>
              <w:rPr>
                <w:b/>
              </w:rPr>
              <w:t>C</w:t>
            </w:r>
            <w:r w:rsidRPr="00032733">
              <w:rPr>
                <w:b/>
              </w:rPr>
              <w:t>larification: rock exposure strategy</w:t>
            </w:r>
          </w:p>
          <w:p w14:paraId="669EEDAD" w14:textId="724DBFC0" w:rsidR="004C52FB" w:rsidRDefault="00032733" w:rsidP="000E07EF">
            <w:pPr>
              <w:pStyle w:val="QuestionMainBodyText"/>
              <w:rPr>
                <w:bCs/>
              </w:rPr>
            </w:pPr>
            <w:r w:rsidRPr="00032733">
              <w:rPr>
                <w:bCs/>
              </w:rPr>
              <w:t xml:space="preserve">In paragraph 11.2.7 of the ES </w:t>
            </w:r>
            <w:r w:rsidR="00514B62">
              <w:rPr>
                <w:bCs/>
              </w:rPr>
              <w:t>chapter 11 (Ground Conditions)</w:t>
            </w:r>
            <w:r w:rsidRPr="00032733">
              <w:rPr>
                <w:bCs/>
              </w:rPr>
              <w:t xml:space="preserve"> </w:t>
            </w:r>
            <w:r w:rsidR="00A555FB">
              <w:rPr>
                <w:bCs/>
              </w:rPr>
              <w:t>[</w:t>
            </w:r>
            <w:r w:rsidRPr="00032733">
              <w:rPr>
                <w:bCs/>
              </w:rPr>
              <w:t>APP-179</w:t>
            </w:r>
            <w:r w:rsidR="00A555FB">
              <w:rPr>
                <w:bCs/>
              </w:rPr>
              <w:t>]</w:t>
            </w:r>
            <w:r w:rsidR="005F5F28">
              <w:rPr>
                <w:bCs/>
              </w:rPr>
              <w:t>,</w:t>
            </w:r>
            <w:r w:rsidRPr="00032733">
              <w:rPr>
                <w:bCs/>
              </w:rPr>
              <w:t xml:space="preserve"> NE is quoted as saying that it encourages a strategy which maintains integrity and enables re-exposure of stratigraphy if required</w:t>
            </w:r>
            <w:r w:rsidR="00DB77CC">
              <w:rPr>
                <w:bCs/>
              </w:rPr>
              <w:t>;</w:t>
            </w:r>
            <w:r w:rsidRPr="00032733">
              <w:rPr>
                <w:bCs/>
              </w:rPr>
              <w:t xml:space="preserve"> a</w:t>
            </w:r>
            <w:r w:rsidR="00D01556">
              <w:rPr>
                <w:bCs/>
              </w:rPr>
              <w:t>lso</w:t>
            </w:r>
            <w:r w:rsidRPr="00032733">
              <w:rPr>
                <w:bCs/>
              </w:rPr>
              <w:t xml:space="preserve"> that </w:t>
            </w:r>
            <w:r w:rsidRPr="00C93E91">
              <w:rPr>
                <w:bCs/>
                <w:i/>
                <w:iCs/>
              </w:rPr>
              <w:t>"The strategy may include works which could … create new exposures in the rock face ..."</w:t>
            </w:r>
            <w:r w:rsidR="004535D1">
              <w:rPr>
                <w:bCs/>
                <w:i/>
                <w:iCs/>
              </w:rPr>
              <w:t>.</w:t>
            </w:r>
            <w:r w:rsidRPr="00032733">
              <w:rPr>
                <w:bCs/>
              </w:rPr>
              <w:t xml:space="preserve"> </w:t>
            </w:r>
            <w:r w:rsidR="004535D1">
              <w:rPr>
                <w:bCs/>
              </w:rPr>
              <w:t>H</w:t>
            </w:r>
            <w:r w:rsidRPr="00032733">
              <w:rPr>
                <w:bCs/>
              </w:rPr>
              <w:t>owever</w:t>
            </w:r>
            <w:r w:rsidR="004535D1">
              <w:rPr>
                <w:bCs/>
              </w:rPr>
              <w:t>,</w:t>
            </w:r>
            <w:r w:rsidRPr="00032733">
              <w:rPr>
                <w:bCs/>
              </w:rPr>
              <w:t xml:space="preserve"> in paragraph 11.2.8 </w:t>
            </w:r>
            <w:r w:rsidR="00514B62">
              <w:rPr>
                <w:bCs/>
              </w:rPr>
              <w:t xml:space="preserve"> of ES chapter 11 </w:t>
            </w:r>
            <w:r w:rsidRPr="00032733">
              <w:rPr>
                <w:bCs/>
              </w:rPr>
              <w:t xml:space="preserve">the applicant notes that the areas mentioned by NE are not within the designated SSSI and are not publicly accessible, being within a railway cutting. </w:t>
            </w:r>
          </w:p>
          <w:p w14:paraId="4CE4CA19" w14:textId="3146BA50" w:rsidR="00C52D5C" w:rsidRDefault="004C52FB" w:rsidP="000E07EF">
            <w:pPr>
              <w:pStyle w:val="QuestionMainBodyText"/>
              <w:rPr>
                <w:b/>
              </w:rPr>
            </w:pPr>
            <w:r w:rsidRPr="004C52FB">
              <w:rPr>
                <w:b/>
              </w:rPr>
              <w:t>T</w:t>
            </w:r>
            <w:r w:rsidR="00032733" w:rsidRPr="004C52FB">
              <w:rPr>
                <w:b/>
              </w:rPr>
              <w:t>o the applicant:</w:t>
            </w:r>
          </w:p>
          <w:p w14:paraId="203B0498" w14:textId="7916D9C0" w:rsidR="004C52FB" w:rsidRPr="00C52D5C" w:rsidRDefault="00C52D5C" w:rsidP="000E07EF">
            <w:pPr>
              <w:pStyle w:val="QuestionMainBodyText"/>
              <w:rPr>
                <w:b/>
              </w:rPr>
            </w:pPr>
            <w:r>
              <w:rPr>
                <w:bCs/>
              </w:rPr>
              <w:t>P</w:t>
            </w:r>
            <w:r w:rsidR="00032733" w:rsidRPr="00032733">
              <w:rPr>
                <w:bCs/>
              </w:rPr>
              <w:t xml:space="preserve">lease confirm that </w:t>
            </w:r>
            <w:r w:rsidR="00032733" w:rsidRPr="00317CFF">
              <w:rPr>
                <w:bCs/>
                <w:i/>
                <w:iCs/>
              </w:rPr>
              <w:t>"within a railway cutting"</w:t>
            </w:r>
            <w:r w:rsidR="00032733" w:rsidRPr="00032733">
              <w:rPr>
                <w:bCs/>
              </w:rPr>
              <w:t xml:space="preserve"> should read </w:t>
            </w:r>
            <w:r w:rsidR="00032733" w:rsidRPr="00317CFF">
              <w:rPr>
                <w:bCs/>
                <w:i/>
                <w:iCs/>
              </w:rPr>
              <w:t>"within an operational railway cutting"</w:t>
            </w:r>
            <w:r w:rsidR="00032733" w:rsidRPr="00032733">
              <w:rPr>
                <w:bCs/>
              </w:rPr>
              <w:t xml:space="preserve"> as distinct from</w:t>
            </w:r>
            <w:r w:rsidR="008F18A9">
              <w:rPr>
                <w:bCs/>
              </w:rPr>
              <w:t>, f</w:t>
            </w:r>
            <w:r w:rsidR="00651D55">
              <w:rPr>
                <w:bCs/>
              </w:rPr>
              <w:t>o</w:t>
            </w:r>
            <w:r w:rsidR="008F18A9">
              <w:rPr>
                <w:bCs/>
              </w:rPr>
              <w:t xml:space="preserve">r example, </w:t>
            </w:r>
            <w:r w:rsidR="00032733" w:rsidRPr="00032733">
              <w:rPr>
                <w:bCs/>
              </w:rPr>
              <w:t xml:space="preserve">a disused railway cutting. </w:t>
            </w:r>
          </w:p>
          <w:p w14:paraId="1DDF1030" w14:textId="77777777" w:rsidR="000E09FC" w:rsidRDefault="004C52FB" w:rsidP="000E07EF">
            <w:pPr>
              <w:pStyle w:val="QuestionMainBodyText"/>
              <w:rPr>
                <w:b/>
              </w:rPr>
            </w:pPr>
            <w:r w:rsidRPr="000E09FC">
              <w:rPr>
                <w:b/>
              </w:rPr>
              <w:t xml:space="preserve">To </w:t>
            </w:r>
            <w:r w:rsidR="00032733" w:rsidRPr="000E09FC">
              <w:rPr>
                <w:b/>
              </w:rPr>
              <w:t>NE:</w:t>
            </w:r>
          </w:p>
          <w:p w14:paraId="4ADC8318" w14:textId="33C61512" w:rsidR="00FB16B5" w:rsidRDefault="00032733" w:rsidP="000E07EF">
            <w:pPr>
              <w:pStyle w:val="QuestionMainBodyText"/>
              <w:rPr>
                <w:b/>
              </w:rPr>
            </w:pPr>
            <w:r w:rsidRPr="00032733">
              <w:rPr>
                <w:bCs/>
              </w:rPr>
              <w:t xml:space="preserve">Noting that the Unit 3 areas you refer to are not within the SSSI, and noting from our USI that the existing rock faces are within an operational railway cutting, please give examples of circumstances when re-exposure might be required in the future. </w:t>
            </w:r>
            <w:r w:rsidR="004D18CC">
              <w:rPr>
                <w:bCs/>
              </w:rPr>
              <w:t xml:space="preserve">For example, </w:t>
            </w:r>
            <w:r w:rsidRPr="00032733">
              <w:rPr>
                <w:bCs/>
              </w:rPr>
              <w:t xml:space="preserve">was the exposure only created when the railway was built? </w:t>
            </w:r>
            <w:r w:rsidR="004D18CC">
              <w:rPr>
                <w:bCs/>
              </w:rPr>
              <w:t xml:space="preserve">and </w:t>
            </w:r>
            <w:r w:rsidRPr="00032733">
              <w:rPr>
                <w:bCs/>
              </w:rPr>
              <w:t xml:space="preserve">is there any loss of amenity if </w:t>
            </w:r>
            <w:r w:rsidR="004D18CC">
              <w:rPr>
                <w:bCs/>
              </w:rPr>
              <w:t xml:space="preserve">exposures are </w:t>
            </w:r>
            <w:r w:rsidRPr="00032733">
              <w:rPr>
                <w:bCs/>
              </w:rPr>
              <w:t>not publicly accessible?</w:t>
            </w:r>
          </w:p>
        </w:tc>
      </w:tr>
      <w:tr w:rsidR="00FB16B5" w:rsidRPr="008C59AE" w14:paraId="007719AC" w14:textId="77777777" w:rsidTr="0DE09D94">
        <w:tc>
          <w:tcPr>
            <w:tcW w:w="1762" w:type="dxa"/>
          </w:tcPr>
          <w:p w14:paraId="5DD3575C" w14:textId="77777777" w:rsidR="00FB16B5" w:rsidRPr="00092316" w:rsidRDefault="00FB16B5" w:rsidP="00460769">
            <w:pPr>
              <w:pStyle w:val="Heading3"/>
              <w:ind w:left="33"/>
              <w:rPr>
                <w:rFonts w:cs="Arial"/>
                <w:szCs w:val="24"/>
              </w:rPr>
            </w:pPr>
          </w:p>
        </w:tc>
        <w:tc>
          <w:tcPr>
            <w:tcW w:w="5271" w:type="dxa"/>
          </w:tcPr>
          <w:p w14:paraId="0FCB4190" w14:textId="60DE5686" w:rsidR="00942702" w:rsidRDefault="00942702" w:rsidP="000E07EF">
            <w:pPr>
              <w:pStyle w:val="QuestionMainBodyText"/>
            </w:pPr>
            <w:r>
              <w:t>The applicant</w:t>
            </w:r>
          </w:p>
        </w:tc>
        <w:tc>
          <w:tcPr>
            <w:tcW w:w="15066" w:type="dxa"/>
          </w:tcPr>
          <w:p w14:paraId="1040529F" w14:textId="77777777" w:rsidR="00C52D5C" w:rsidRDefault="008F07C1" w:rsidP="000E07EF">
            <w:pPr>
              <w:pStyle w:val="QuestionMainBodyText"/>
              <w:rPr>
                <w:b/>
              </w:rPr>
            </w:pPr>
            <w:r>
              <w:rPr>
                <w:b/>
              </w:rPr>
              <w:t>C</w:t>
            </w:r>
            <w:r w:rsidR="008E1D94" w:rsidRPr="008E1D94">
              <w:rPr>
                <w:b/>
              </w:rPr>
              <w:t>larification: abbreviations</w:t>
            </w:r>
          </w:p>
          <w:p w14:paraId="6E1047C6" w14:textId="3DC0072D" w:rsidR="002201B2" w:rsidRDefault="00BB10BA" w:rsidP="000E07EF">
            <w:pPr>
              <w:pStyle w:val="QuestionMainBodyText"/>
              <w:rPr>
                <w:bCs/>
              </w:rPr>
            </w:pPr>
            <w:r>
              <w:rPr>
                <w:bCs/>
              </w:rPr>
              <w:t xml:space="preserve">There appears to be no glossary of abbreviations in ES </w:t>
            </w:r>
            <w:r w:rsidR="00616EC4">
              <w:rPr>
                <w:bCs/>
              </w:rPr>
              <w:t>c</w:t>
            </w:r>
            <w:r w:rsidR="002201B2">
              <w:rPr>
                <w:bCs/>
              </w:rPr>
              <w:t>hapter 11 (</w:t>
            </w:r>
            <w:r w:rsidR="005F2C96">
              <w:rPr>
                <w:bCs/>
              </w:rPr>
              <w:t>Ground Conditions)</w:t>
            </w:r>
            <w:r w:rsidR="002201B2">
              <w:rPr>
                <w:bCs/>
              </w:rPr>
              <w:t xml:space="preserve"> </w:t>
            </w:r>
            <w:r w:rsidR="00C70B79">
              <w:rPr>
                <w:bCs/>
              </w:rPr>
              <w:t>[</w:t>
            </w:r>
            <w:r w:rsidR="002201B2">
              <w:rPr>
                <w:bCs/>
              </w:rPr>
              <w:t>APP-179</w:t>
            </w:r>
            <w:r w:rsidR="00C70B79">
              <w:rPr>
                <w:bCs/>
              </w:rPr>
              <w:t>]</w:t>
            </w:r>
            <w:r w:rsidR="002201B2">
              <w:rPr>
                <w:bCs/>
              </w:rPr>
              <w:t xml:space="preserve">. </w:t>
            </w:r>
            <w:r w:rsidR="00C0117D">
              <w:rPr>
                <w:bCs/>
              </w:rPr>
              <w:t>To aid understanding</w:t>
            </w:r>
            <w:r w:rsidR="00566F09">
              <w:rPr>
                <w:bCs/>
              </w:rPr>
              <w:t>:</w:t>
            </w:r>
            <w:r w:rsidR="00C0117D">
              <w:rPr>
                <w:bCs/>
              </w:rPr>
              <w:t xml:space="preserve"> </w:t>
            </w:r>
          </w:p>
          <w:p w14:paraId="4B23FBFC" w14:textId="77777777" w:rsidR="00C70B79" w:rsidRDefault="00C0117D" w:rsidP="00826522">
            <w:pPr>
              <w:pStyle w:val="QuestionMainBodyText"/>
              <w:numPr>
                <w:ilvl w:val="0"/>
                <w:numId w:val="16"/>
              </w:numPr>
              <w:rPr>
                <w:bCs/>
              </w:rPr>
            </w:pPr>
            <w:r>
              <w:rPr>
                <w:bCs/>
              </w:rPr>
              <w:t>i</w:t>
            </w:r>
            <w:r w:rsidR="008E1D94" w:rsidRPr="00BB10BA">
              <w:rPr>
                <w:bCs/>
              </w:rPr>
              <w:t>n paragraph 11.2.19</w:t>
            </w:r>
            <w:r w:rsidR="002201B2">
              <w:rPr>
                <w:bCs/>
              </w:rPr>
              <w:t>,</w:t>
            </w:r>
            <w:r w:rsidR="008E1D94" w:rsidRPr="00BB10BA">
              <w:rPr>
                <w:bCs/>
              </w:rPr>
              <w:t xml:space="preserve"> what is a 'CSM'?</w:t>
            </w:r>
          </w:p>
          <w:p w14:paraId="039EDC53" w14:textId="05D4AE00" w:rsidR="00670077" w:rsidRPr="00BB10BA" w:rsidRDefault="00670077" w:rsidP="00826522">
            <w:pPr>
              <w:pStyle w:val="QuestionMainBodyText"/>
              <w:numPr>
                <w:ilvl w:val="0"/>
                <w:numId w:val="16"/>
              </w:numPr>
              <w:rPr>
                <w:bCs/>
              </w:rPr>
            </w:pPr>
            <w:r>
              <w:rPr>
                <w:bCs/>
              </w:rPr>
              <w:t xml:space="preserve">in paragraph </w:t>
            </w:r>
            <w:r w:rsidR="00705218">
              <w:rPr>
                <w:bCs/>
              </w:rPr>
              <w:t xml:space="preserve">11.4.36, please </w:t>
            </w:r>
            <w:r w:rsidR="00BD2CCF">
              <w:rPr>
                <w:bCs/>
              </w:rPr>
              <w:t>confirm that bgl means below ground level.</w:t>
            </w:r>
          </w:p>
        </w:tc>
      </w:tr>
      <w:tr w:rsidR="00FB16B5" w:rsidRPr="008C59AE" w14:paraId="48FD1D29" w14:textId="77777777" w:rsidTr="0DE09D94">
        <w:tc>
          <w:tcPr>
            <w:tcW w:w="1762" w:type="dxa"/>
          </w:tcPr>
          <w:p w14:paraId="66159DBF" w14:textId="77777777" w:rsidR="00FB16B5" w:rsidRPr="00092316" w:rsidRDefault="00FB16B5" w:rsidP="00460769">
            <w:pPr>
              <w:pStyle w:val="Heading3"/>
              <w:ind w:left="33"/>
              <w:rPr>
                <w:rFonts w:cs="Arial"/>
                <w:szCs w:val="24"/>
              </w:rPr>
            </w:pPr>
          </w:p>
        </w:tc>
        <w:tc>
          <w:tcPr>
            <w:tcW w:w="5271" w:type="dxa"/>
          </w:tcPr>
          <w:p w14:paraId="66519D1F" w14:textId="72FF9358" w:rsidR="00FB16B5" w:rsidRDefault="00942702" w:rsidP="000E07EF">
            <w:pPr>
              <w:pStyle w:val="QuestionMainBodyText"/>
            </w:pPr>
            <w:r>
              <w:t>The applicant</w:t>
            </w:r>
          </w:p>
        </w:tc>
        <w:tc>
          <w:tcPr>
            <w:tcW w:w="15066" w:type="dxa"/>
          </w:tcPr>
          <w:p w14:paraId="6277D0A7" w14:textId="6746FEF6" w:rsidR="00487693" w:rsidRDefault="008901EC" w:rsidP="000E07EF">
            <w:pPr>
              <w:pStyle w:val="QuestionMainBodyText"/>
              <w:rPr>
                <w:b/>
              </w:rPr>
            </w:pPr>
            <w:r>
              <w:rPr>
                <w:b/>
              </w:rPr>
              <w:t>C</w:t>
            </w:r>
            <w:r w:rsidRPr="008901EC">
              <w:rPr>
                <w:b/>
              </w:rPr>
              <w:t>larification</w:t>
            </w:r>
            <w:r w:rsidR="00CF6A60">
              <w:rPr>
                <w:b/>
              </w:rPr>
              <w:t>: meanings</w:t>
            </w:r>
          </w:p>
          <w:p w14:paraId="7F05D478" w14:textId="5273A877" w:rsidR="005B3BDF" w:rsidRDefault="00E06366" w:rsidP="000E07EF">
            <w:pPr>
              <w:pStyle w:val="QuestionMainBodyText"/>
              <w:rPr>
                <w:b/>
              </w:rPr>
            </w:pPr>
            <w:r w:rsidRPr="00E06366">
              <w:rPr>
                <w:bCs/>
              </w:rPr>
              <w:t xml:space="preserve">In relation to ES </w:t>
            </w:r>
            <w:r w:rsidR="00616EC4">
              <w:rPr>
                <w:bCs/>
              </w:rPr>
              <w:t>c</w:t>
            </w:r>
            <w:r w:rsidRPr="00E06366">
              <w:rPr>
                <w:bCs/>
              </w:rPr>
              <w:t>hapter 11 (Ground Conditions) [APP-179]</w:t>
            </w:r>
          </w:p>
          <w:p w14:paraId="49353B32" w14:textId="77777777" w:rsidR="003F1855" w:rsidRDefault="00487693" w:rsidP="00826522">
            <w:pPr>
              <w:pStyle w:val="QuestionMainBodyText"/>
              <w:numPr>
                <w:ilvl w:val="0"/>
                <w:numId w:val="18"/>
              </w:numPr>
              <w:rPr>
                <w:bCs/>
              </w:rPr>
            </w:pPr>
            <w:r>
              <w:rPr>
                <w:bCs/>
              </w:rPr>
              <w:t xml:space="preserve">In paragraph 11.2.24, </w:t>
            </w:r>
            <w:r w:rsidR="008901EC" w:rsidRPr="00487693">
              <w:rPr>
                <w:bCs/>
              </w:rPr>
              <w:t xml:space="preserve">please confirm that </w:t>
            </w:r>
            <w:r w:rsidR="008901EC" w:rsidRPr="00D24612">
              <w:rPr>
                <w:bCs/>
              </w:rPr>
              <w:t xml:space="preserve">dermal contact </w:t>
            </w:r>
            <w:r w:rsidR="008901EC" w:rsidRPr="00487693">
              <w:rPr>
                <w:bCs/>
              </w:rPr>
              <w:t>means skin contact.</w:t>
            </w:r>
          </w:p>
          <w:p w14:paraId="6405AE50" w14:textId="0CFEBA96" w:rsidR="004E62B1" w:rsidRPr="004E62B1" w:rsidRDefault="00EF6DED" w:rsidP="00826522">
            <w:pPr>
              <w:pStyle w:val="QuestionMainBodyText"/>
              <w:numPr>
                <w:ilvl w:val="0"/>
                <w:numId w:val="18"/>
              </w:numPr>
              <w:rPr>
                <w:bCs/>
              </w:rPr>
            </w:pPr>
            <w:r>
              <w:rPr>
                <w:bCs/>
              </w:rPr>
              <w:t>I</w:t>
            </w:r>
            <w:r w:rsidR="004E62B1" w:rsidRPr="004E62B1">
              <w:rPr>
                <w:bCs/>
              </w:rPr>
              <w:t>n paragraph 11.4.36, please confirm that an aquitard is a geological formation which significantly restricts groundwater flow due to its low permeability</w:t>
            </w:r>
            <w:r w:rsidR="00E52BF6">
              <w:rPr>
                <w:bCs/>
              </w:rPr>
              <w:t>,</w:t>
            </w:r>
            <w:r w:rsidR="004E62B1" w:rsidRPr="004E62B1">
              <w:rPr>
                <w:bCs/>
              </w:rPr>
              <w:t xml:space="preserve"> and slows the movement of water and contaminants between aquifers/groundwater bodies</w:t>
            </w:r>
            <w:r w:rsidR="00367E71">
              <w:rPr>
                <w:bCs/>
              </w:rPr>
              <w:t xml:space="preserve">. </w:t>
            </w:r>
          </w:p>
        </w:tc>
      </w:tr>
      <w:tr w:rsidR="00FB16B5" w:rsidRPr="008C59AE" w14:paraId="6F3440DB" w14:textId="77777777" w:rsidTr="0DE09D94">
        <w:tc>
          <w:tcPr>
            <w:tcW w:w="1762" w:type="dxa"/>
          </w:tcPr>
          <w:p w14:paraId="28C483F4" w14:textId="77777777" w:rsidR="00FB16B5" w:rsidRPr="00092316" w:rsidRDefault="00FB16B5" w:rsidP="00460769">
            <w:pPr>
              <w:pStyle w:val="Heading3"/>
              <w:ind w:left="33"/>
              <w:rPr>
                <w:rFonts w:cs="Arial"/>
                <w:szCs w:val="24"/>
              </w:rPr>
            </w:pPr>
          </w:p>
        </w:tc>
        <w:tc>
          <w:tcPr>
            <w:tcW w:w="5271" w:type="dxa"/>
          </w:tcPr>
          <w:p w14:paraId="1606ED54" w14:textId="0C002A85" w:rsidR="00FB16B5" w:rsidRDefault="001A40BA" w:rsidP="000E07EF">
            <w:pPr>
              <w:pStyle w:val="QuestionMainBodyText"/>
            </w:pPr>
            <w:r>
              <w:t>The applicant</w:t>
            </w:r>
          </w:p>
        </w:tc>
        <w:tc>
          <w:tcPr>
            <w:tcW w:w="15066" w:type="dxa"/>
          </w:tcPr>
          <w:p w14:paraId="31CCE9AB" w14:textId="77777777" w:rsidR="00486A9C" w:rsidRDefault="00486A9C" w:rsidP="000E07EF">
            <w:pPr>
              <w:pStyle w:val="QuestionMainBodyText"/>
              <w:rPr>
                <w:b/>
              </w:rPr>
            </w:pPr>
            <w:r>
              <w:rPr>
                <w:b/>
              </w:rPr>
              <w:t>Clarification: H</w:t>
            </w:r>
            <w:r w:rsidR="00CF6A60" w:rsidRPr="00CF6A60">
              <w:rPr>
                <w:b/>
              </w:rPr>
              <w:t xml:space="preserve">azardous </w:t>
            </w:r>
            <w:r>
              <w:rPr>
                <w:b/>
              </w:rPr>
              <w:t>G</w:t>
            </w:r>
            <w:r w:rsidR="00CF6A60" w:rsidRPr="00CF6A60">
              <w:rPr>
                <w:b/>
              </w:rPr>
              <w:t>round Gas Assessment</w:t>
            </w:r>
          </w:p>
          <w:p w14:paraId="11553CEB" w14:textId="7A84A507" w:rsidR="000D4CC1" w:rsidRDefault="00486A9C" w:rsidP="000E07EF">
            <w:pPr>
              <w:pStyle w:val="QuestionMainBodyText"/>
              <w:rPr>
                <w:bCs/>
              </w:rPr>
            </w:pPr>
            <w:r>
              <w:rPr>
                <w:bCs/>
              </w:rPr>
              <w:t>P</w:t>
            </w:r>
            <w:r w:rsidR="00CF6A60" w:rsidRPr="00486A9C">
              <w:rPr>
                <w:bCs/>
              </w:rPr>
              <w:t xml:space="preserve">aragraph 11.4.45 </w:t>
            </w:r>
            <w:r w:rsidR="003F1855">
              <w:rPr>
                <w:bCs/>
              </w:rPr>
              <w:t xml:space="preserve">of </w:t>
            </w:r>
            <w:r w:rsidR="003F1855" w:rsidRPr="003F1855">
              <w:rPr>
                <w:bCs/>
              </w:rPr>
              <w:t xml:space="preserve">ES </w:t>
            </w:r>
            <w:r w:rsidR="00616EC4">
              <w:rPr>
                <w:bCs/>
              </w:rPr>
              <w:t>c</w:t>
            </w:r>
            <w:r w:rsidR="003F1855" w:rsidRPr="003F1855">
              <w:rPr>
                <w:bCs/>
              </w:rPr>
              <w:t>hapter 11 (Ground Conditions) [APP-179</w:t>
            </w:r>
            <w:r w:rsidR="003F1855">
              <w:rPr>
                <w:bCs/>
              </w:rPr>
              <w:t xml:space="preserve">], </w:t>
            </w:r>
            <w:r w:rsidR="00CF6A60" w:rsidRPr="00486A9C">
              <w:rPr>
                <w:bCs/>
              </w:rPr>
              <w:t>bullet point 4</w:t>
            </w:r>
            <w:r w:rsidR="00BA4BDF">
              <w:rPr>
                <w:bCs/>
              </w:rPr>
              <w:t xml:space="preserve"> states that </w:t>
            </w:r>
            <w:r w:rsidR="00C80112">
              <w:rPr>
                <w:bCs/>
              </w:rPr>
              <w:t xml:space="preserve">a potential </w:t>
            </w:r>
            <w:r w:rsidR="004B754C">
              <w:rPr>
                <w:bCs/>
              </w:rPr>
              <w:t xml:space="preserve">source of hazardous ground gas is at </w:t>
            </w:r>
            <w:r w:rsidR="00CF6A60" w:rsidRPr="00486A9C">
              <w:rPr>
                <w:bCs/>
              </w:rPr>
              <w:t>Ardley Wood Landfill approximately 10m north of the Main Site</w:t>
            </w:r>
            <w:r w:rsidR="001C12EF">
              <w:rPr>
                <w:bCs/>
              </w:rPr>
              <w:t>, beyond the railway cutting</w:t>
            </w:r>
            <w:r w:rsidR="000D4CC1">
              <w:rPr>
                <w:bCs/>
              </w:rPr>
              <w:t xml:space="preserve">. </w:t>
            </w:r>
          </w:p>
          <w:p w14:paraId="22CB6025" w14:textId="4B651E4B" w:rsidR="004E62B1" w:rsidRPr="00486A9C" w:rsidRDefault="000D4CC1" w:rsidP="000E07EF">
            <w:pPr>
              <w:pStyle w:val="QuestionMainBodyText"/>
              <w:rPr>
                <w:bCs/>
              </w:rPr>
            </w:pPr>
            <w:r>
              <w:rPr>
                <w:bCs/>
              </w:rPr>
              <w:t>Does “beyond” mean to the north or so</w:t>
            </w:r>
            <w:r w:rsidR="0048151D">
              <w:rPr>
                <w:bCs/>
              </w:rPr>
              <w:t xml:space="preserve">uth? </w:t>
            </w:r>
          </w:p>
        </w:tc>
      </w:tr>
      <w:tr w:rsidR="00FB16B5" w:rsidRPr="008C59AE" w14:paraId="64EC371E" w14:textId="77777777" w:rsidTr="0DE09D94">
        <w:tc>
          <w:tcPr>
            <w:tcW w:w="1762" w:type="dxa"/>
          </w:tcPr>
          <w:p w14:paraId="3627D1AF" w14:textId="77777777" w:rsidR="00FB16B5" w:rsidRPr="00092316" w:rsidRDefault="00FB16B5" w:rsidP="00460769">
            <w:pPr>
              <w:pStyle w:val="Heading3"/>
              <w:ind w:left="33"/>
              <w:rPr>
                <w:rFonts w:cs="Arial"/>
                <w:szCs w:val="24"/>
              </w:rPr>
            </w:pPr>
          </w:p>
        </w:tc>
        <w:tc>
          <w:tcPr>
            <w:tcW w:w="5271" w:type="dxa"/>
          </w:tcPr>
          <w:p w14:paraId="30A3E9C9" w14:textId="03CE6CA6" w:rsidR="00FB16B5" w:rsidRDefault="001A40BA" w:rsidP="000E07EF">
            <w:pPr>
              <w:pStyle w:val="QuestionMainBodyText"/>
            </w:pPr>
            <w:r>
              <w:t>The applicant</w:t>
            </w:r>
          </w:p>
        </w:tc>
        <w:tc>
          <w:tcPr>
            <w:tcW w:w="15066" w:type="dxa"/>
          </w:tcPr>
          <w:p w14:paraId="5ACEF36C" w14:textId="77777777" w:rsidR="00ED2FD2" w:rsidRDefault="00A424D7" w:rsidP="000E07EF">
            <w:pPr>
              <w:pStyle w:val="QuestionMainBodyText"/>
              <w:rPr>
                <w:b/>
              </w:rPr>
            </w:pPr>
            <w:r>
              <w:rPr>
                <w:b/>
              </w:rPr>
              <w:t xml:space="preserve">Clarification: </w:t>
            </w:r>
            <w:r w:rsidRPr="00A424D7">
              <w:rPr>
                <w:b/>
              </w:rPr>
              <w:t>Ardley landfill contamination assessment</w:t>
            </w:r>
          </w:p>
          <w:p w14:paraId="1B4C9B3D" w14:textId="1EEFFAE5" w:rsidR="00FB16B5" w:rsidRPr="00ED2FD2" w:rsidRDefault="00D22132" w:rsidP="000E07EF">
            <w:pPr>
              <w:pStyle w:val="QuestionMainBodyText"/>
              <w:rPr>
                <w:bCs/>
              </w:rPr>
            </w:pPr>
            <w:r>
              <w:rPr>
                <w:bCs/>
              </w:rPr>
              <w:t>With reference to paragraph 11.4.58 of the ES</w:t>
            </w:r>
            <w:r w:rsidR="00F4641B">
              <w:rPr>
                <w:bCs/>
              </w:rPr>
              <w:t xml:space="preserve"> </w:t>
            </w:r>
            <w:r w:rsidR="002462F2">
              <w:rPr>
                <w:bCs/>
              </w:rPr>
              <w:t>chapter 11 [</w:t>
            </w:r>
            <w:r w:rsidR="00F4641B">
              <w:rPr>
                <w:bCs/>
              </w:rPr>
              <w:t>APP-179</w:t>
            </w:r>
            <w:r w:rsidR="002462F2">
              <w:rPr>
                <w:bCs/>
              </w:rPr>
              <w:t>]</w:t>
            </w:r>
            <w:r>
              <w:rPr>
                <w:bCs/>
              </w:rPr>
              <w:t xml:space="preserve">, </w:t>
            </w:r>
            <w:r w:rsidR="00A424D7" w:rsidRPr="00ED2FD2">
              <w:rPr>
                <w:bCs/>
              </w:rPr>
              <w:t>please explain what PAHs and VOC are; and their significance in respect of the leachate.</w:t>
            </w:r>
          </w:p>
        </w:tc>
      </w:tr>
      <w:tr w:rsidR="00FB16B5" w:rsidRPr="008C59AE" w14:paraId="787C1996" w14:textId="77777777" w:rsidTr="0DE09D94">
        <w:tc>
          <w:tcPr>
            <w:tcW w:w="1762" w:type="dxa"/>
          </w:tcPr>
          <w:p w14:paraId="208AC289" w14:textId="77777777" w:rsidR="00FB16B5" w:rsidRPr="00092316" w:rsidRDefault="00FB16B5" w:rsidP="00460769">
            <w:pPr>
              <w:pStyle w:val="Heading3"/>
              <w:ind w:left="33"/>
              <w:rPr>
                <w:rFonts w:cs="Arial"/>
                <w:szCs w:val="24"/>
              </w:rPr>
            </w:pPr>
          </w:p>
        </w:tc>
        <w:tc>
          <w:tcPr>
            <w:tcW w:w="5271" w:type="dxa"/>
          </w:tcPr>
          <w:p w14:paraId="0655D28C" w14:textId="5B3819A7" w:rsidR="00FB16B5" w:rsidRDefault="001A40BA" w:rsidP="000E07EF">
            <w:pPr>
              <w:pStyle w:val="QuestionMainBodyText"/>
            </w:pPr>
            <w:r>
              <w:t>The applicant</w:t>
            </w:r>
          </w:p>
        </w:tc>
        <w:tc>
          <w:tcPr>
            <w:tcW w:w="15066" w:type="dxa"/>
          </w:tcPr>
          <w:p w14:paraId="2E145B81" w14:textId="77777777" w:rsidR="00E70977" w:rsidRDefault="003366D9" w:rsidP="000E07EF">
            <w:pPr>
              <w:pStyle w:val="QuestionMainBodyText"/>
              <w:rPr>
                <w:b/>
              </w:rPr>
            </w:pPr>
            <w:r>
              <w:rPr>
                <w:b/>
              </w:rPr>
              <w:t xml:space="preserve">Clarification: </w:t>
            </w:r>
            <w:r w:rsidR="00E70977">
              <w:rPr>
                <w:b/>
              </w:rPr>
              <w:t>u</w:t>
            </w:r>
            <w:r w:rsidRPr="003366D9">
              <w:rPr>
                <w:b/>
              </w:rPr>
              <w:t xml:space="preserve">nexploded </w:t>
            </w:r>
            <w:r w:rsidR="00E70977">
              <w:rPr>
                <w:b/>
              </w:rPr>
              <w:t>o</w:t>
            </w:r>
            <w:r w:rsidRPr="003366D9">
              <w:rPr>
                <w:b/>
              </w:rPr>
              <w:t>rdnance (UXO)</w:t>
            </w:r>
          </w:p>
          <w:p w14:paraId="4A4EB991" w14:textId="63FEA7F9" w:rsidR="00DF69A3" w:rsidRDefault="00E70977" w:rsidP="000E07EF">
            <w:pPr>
              <w:pStyle w:val="QuestionMainBodyText"/>
              <w:rPr>
                <w:bCs/>
              </w:rPr>
            </w:pPr>
            <w:r>
              <w:rPr>
                <w:bCs/>
              </w:rPr>
              <w:t>A</w:t>
            </w:r>
            <w:r w:rsidR="003366D9" w:rsidRPr="00E70977">
              <w:rPr>
                <w:bCs/>
              </w:rPr>
              <w:t xml:space="preserve">fter </w:t>
            </w:r>
            <w:r w:rsidR="00C94B94">
              <w:rPr>
                <w:bCs/>
              </w:rPr>
              <w:t>ES</w:t>
            </w:r>
            <w:r w:rsidR="00DB2783">
              <w:rPr>
                <w:bCs/>
              </w:rPr>
              <w:t xml:space="preserve"> </w:t>
            </w:r>
            <w:r w:rsidR="003366D9" w:rsidRPr="00E70977">
              <w:rPr>
                <w:bCs/>
              </w:rPr>
              <w:t>paragraph 11.4.64</w:t>
            </w:r>
            <w:r w:rsidR="00C94B94">
              <w:rPr>
                <w:bCs/>
              </w:rPr>
              <w:t xml:space="preserve"> </w:t>
            </w:r>
            <w:r w:rsidR="00DB2783">
              <w:rPr>
                <w:bCs/>
              </w:rPr>
              <w:t>[</w:t>
            </w:r>
            <w:r w:rsidR="00C94B94">
              <w:rPr>
                <w:bCs/>
              </w:rPr>
              <w:t>APP-179</w:t>
            </w:r>
            <w:r w:rsidR="00DB2783">
              <w:rPr>
                <w:bCs/>
              </w:rPr>
              <w:t>]</w:t>
            </w:r>
            <w:r w:rsidR="003366D9" w:rsidRPr="00E70977">
              <w:rPr>
                <w:bCs/>
              </w:rPr>
              <w:t xml:space="preserve"> at the foot of page 39, and before paragraph 11.4.65 on page 41, a paragraph numbered 11.4.41 has been inserted at the top of page 40 under this heading. </w:t>
            </w:r>
          </w:p>
          <w:p w14:paraId="0E40473F" w14:textId="6F277A8B" w:rsidR="006274AB" w:rsidRDefault="003366D9" w:rsidP="00826522">
            <w:pPr>
              <w:pStyle w:val="QuestionMainBodyText"/>
              <w:numPr>
                <w:ilvl w:val="0"/>
                <w:numId w:val="19"/>
              </w:numPr>
              <w:rPr>
                <w:bCs/>
              </w:rPr>
            </w:pPr>
            <w:r w:rsidRPr="00E70977">
              <w:rPr>
                <w:bCs/>
              </w:rPr>
              <w:t>this appears to be included under the bold Contamination Assessment subheading (page 36)</w:t>
            </w:r>
            <w:r w:rsidR="006274AB">
              <w:rPr>
                <w:bCs/>
              </w:rPr>
              <w:t xml:space="preserve">: </w:t>
            </w:r>
            <w:r w:rsidRPr="00E70977">
              <w:rPr>
                <w:bCs/>
              </w:rPr>
              <w:t>should</w:t>
            </w:r>
            <w:r w:rsidR="006274AB">
              <w:rPr>
                <w:bCs/>
              </w:rPr>
              <w:t xml:space="preserve"> this</w:t>
            </w:r>
            <w:r w:rsidRPr="00E70977">
              <w:rPr>
                <w:bCs/>
              </w:rPr>
              <w:t xml:space="preserve"> be paragraph 11.4.65 rather than 11.4.41, subsequent paragraphs being renumbered to suit</w:t>
            </w:r>
            <w:r w:rsidR="006274AB">
              <w:rPr>
                <w:bCs/>
              </w:rPr>
              <w:t xml:space="preserve">? </w:t>
            </w:r>
          </w:p>
          <w:p w14:paraId="316A1680" w14:textId="12842BAD" w:rsidR="00970F23" w:rsidRDefault="003366D9" w:rsidP="00826522">
            <w:pPr>
              <w:pStyle w:val="QuestionMainBodyText"/>
              <w:numPr>
                <w:ilvl w:val="0"/>
                <w:numId w:val="19"/>
              </w:numPr>
              <w:rPr>
                <w:bCs/>
              </w:rPr>
            </w:pPr>
            <w:r w:rsidRPr="00E70977">
              <w:rPr>
                <w:bCs/>
              </w:rPr>
              <w:t xml:space="preserve">aside from the risk of explosion, are there any contamination-related hazards associated with UXO? and </w:t>
            </w:r>
          </w:p>
          <w:p w14:paraId="257AF0FE" w14:textId="45069309" w:rsidR="00FB16B5" w:rsidRPr="00E70977" w:rsidRDefault="003366D9" w:rsidP="00826522">
            <w:pPr>
              <w:pStyle w:val="QuestionMainBodyText"/>
              <w:numPr>
                <w:ilvl w:val="0"/>
                <w:numId w:val="19"/>
              </w:numPr>
              <w:rPr>
                <w:bCs/>
              </w:rPr>
            </w:pPr>
            <w:r w:rsidRPr="00E70977">
              <w:rPr>
                <w:bCs/>
              </w:rPr>
              <w:t>if so, what risk rating do they carry?</w:t>
            </w:r>
          </w:p>
        </w:tc>
      </w:tr>
      <w:tr w:rsidR="00A34F7F" w:rsidRPr="008C59AE" w14:paraId="65647C29" w14:textId="77777777" w:rsidTr="0DE09D94">
        <w:tc>
          <w:tcPr>
            <w:tcW w:w="1762" w:type="dxa"/>
          </w:tcPr>
          <w:p w14:paraId="697949F2" w14:textId="77777777" w:rsidR="00A34F7F" w:rsidRPr="00092316" w:rsidRDefault="00A34F7F" w:rsidP="00460769">
            <w:pPr>
              <w:pStyle w:val="Heading3"/>
              <w:ind w:left="33"/>
              <w:rPr>
                <w:rFonts w:cs="Arial"/>
                <w:szCs w:val="24"/>
              </w:rPr>
            </w:pPr>
          </w:p>
        </w:tc>
        <w:tc>
          <w:tcPr>
            <w:tcW w:w="5271" w:type="dxa"/>
          </w:tcPr>
          <w:p w14:paraId="6D16B15D" w14:textId="69004AE4" w:rsidR="00A34F7F" w:rsidRDefault="001A40BA" w:rsidP="000E07EF">
            <w:pPr>
              <w:pStyle w:val="QuestionMainBodyText"/>
            </w:pPr>
            <w:r>
              <w:t>The applicant</w:t>
            </w:r>
          </w:p>
        </w:tc>
        <w:tc>
          <w:tcPr>
            <w:tcW w:w="15066" w:type="dxa"/>
          </w:tcPr>
          <w:p w14:paraId="11110C76" w14:textId="77777777" w:rsidR="00C94B94" w:rsidRDefault="005E48B3" w:rsidP="000E07EF">
            <w:pPr>
              <w:pStyle w:val="QuestionMainBodyText"/>
              <w:rPr>
                <w:b/>
              </w:rPr>
            </w:pPr>
            <w:r>
              <w:rPr>
                <w:b/>
              </w:rPr>
              <w:t xml:space="preserve">Clarification: </w:t>
            </w:r>
            <w:r w:rsidR="00C94B94">
              <w:rPr>
                <w:b/>
              </w:rPr>
              <w:t>r</w:t>
            </w:r>
            <w:r w:rsidRPr="005E48B3">
              <w:rPr>
                <w:b/>
              </w:rPr>
              <w:t>efuelling areas</w:t>
            </w:r>
          </w:p>
          <w:p w14:paraId="1A9F1E92" w14:textId="2E5E8DC9" w:rsidR="00A34F7F" w:rsidRPr="00C94B94" w:rsidRDefault="00C94B94" w:rsidP="000E07EF">
            <w:pPr>
              <w:pStyle w:val="QuestionMainBodyText"/>
              <w:rPr>
                <w:bCs/>
              </w:rPr>
            </w:pPr>
            <w:r w:rsidRPr="00C94B94">
              <w:rPr>
                <w:bCs/>
              </w:rPr>
              <w:t>I</w:t>
            </w:r>
            <w:r w:rsidR="005E48B3" w:rsidRPr="00C94B94">
              <w:rPr>
                <w:bCs/>
              </w:rPr>
              <w:t xml:space="preserve">n ES </w:t>
            </w:r>
            <w:r w:rsidR="00D11C4C">
              <w:rPr>
                <w:bCs/>
              </w:rPr>
              <w:t>chapter 11</w:t>
            </w:r>
            <w:r w:rsidR="005E48B3" w:rsidRPr="00C94B94">
              <w:rPr>
                <w:bCs/>
              </w:rPr>
              <w:t xml:space="preserve"> paragraph 11.5.20</w:t>
            </w:r>
            <w:r w:rsidR="00C33820">
              <w:rPr>
                <w:bCs/>
              </w:rPr>
              <w:t xml:space="preserve"> </w:t>
            </w:r>
            <w:r w:rsidR="002E70CC">
              <w:rPr>
                <w:bCs/>
              </w:rPr>
              <w:t>[</w:t>
            </w:r>
            <w:r w:rsidR="00C33820">
              <w:rPr>
                <w:bCs/>
              </w:rPr>
              <w:t>APP-179</w:t>
            </w:r>
            <w:r w:rsidR="002E70CC">
              <w:rPr>
                <w:bCs/>
              </w:rPr>
              <w:t>]</w:t>
            </w:r>
            <w:r w:rsidR="005E48B3" w:rsidRPr="00C94B94">
              <w:rPr>
                <w:bCs/>
              </w:rPr>
              <w:t>, what is meant by "</w:t>
            </w:r>
            <w:r w:rsidR="005E48B3" w:rsidRPr="00257947">
              <w:rPr>
                <w:i/>
              </w:rPr>
              <w:t>constructed on impermeable cover</w:t>
            </w:r>
            <w:r w:rsidR="005E48B3" w:rsidRPr="00C94B94">
              <w:rPr>
                <w:bCs/>
              </w:rPr>
              <w:t>."?</w:t>
            </w:r>
          </w:p>
        </w:tc>
      </w:tr>
      <w:tr w:rsidR="00A34F7F" w:rsidRPr="008C59AE" w14:paraId="77343A8C" w14:textId="77777777" w:rsidTr="0DE09D94">
        <w:tc>
          <w:tcPr>
            <w:tcW w:w="1762" w:type="dxa"/>
          </w:tcPr>
          <w:p w14:paraId="057AD621" w14:textId="77777777" w:rsidR="00A34F7F" w:rsidRPr="00092316" w:rsidRDefault="00A34F7F" w:rsidP="00460769">
            <w:pPr>
              <w:pStyle w:val="Heading3"/>
              <w:ind w:left="33"/>
              <w:rPr>
                <w:rFonts w:cs="Arial"/>
                <w:szCs w:val="24"/>
              </w:rPr>
            </w:pPr>
          </w:p>
        </w:tc>
        <w:tc>
          <w:tcPr>
            <w:tcW w:w="5271" w:type="dxa"/>
          </w:tcPr>
          <w:p w14:paraId="5475517B" w14:textId="1F273174" w:rsidR="00A34F7F" w:rsidRDefault="001A40BA" w:rsidP="000E07EF">
            <w:pPr>
              <w:pStyle w:val="QuestionMainBodyText"/>
            </w:pPr>
            <w:r>
              <w:t>The applicant</w:t>
            </w:r>
          </w:p>
        </w:tc>
        <w:tc>
          <w:tcPr>
            <w:tcW w:w="15066" w:type="dxa"/>
          </w:tcPr>
          <w:p w14:paraId="185B6DE4" w14:textId="77777777" w:rsidR="00A34F7F" w:rsidRDefault="00D21581" w:rsidP="000E07EF">
            <w:pPr>
              <w:pStyle w:val="QuestionMainBodyText"/>
              <w:rPr>
                <w:b/>
              </w:rPr>
            </w:pPr>
            <w:r>
              <w:rPr>
                <w:b/>
              </w:rPr>
              <w:t xml:space="preserve">Clarification: </w:t>
            </w:r>
            <w:r w:rsidR="007343DD">
              <w:rPr>
                <w:b/>
              </w:rPr>
              <w:t>ES Appendix 11.9</w:t>
            </w:r>
          </w:p>
          <w:p w14:paraId="0C072314" w14:textId="77777777" w:rsidR="007343DD" w:rsidRDefault="007343DD" w:rsidP="000E07EF">
            <w:pPr>
              <w:pStyle w:val="QuestionMainBodyText"/>
              <w:rPr>
                <w:bCs/>
              </w:rPr>
            </w:pPr>
            <w:r>
              <w:rPr>
                <w:bCs/>
              </w:rPr>
              <w:t xml:space="preserve">The </w:t>
            </w:r>
            <w:r w:rsidR="00BC692B">
              <w:rPr>
                <w:bCs/>
              </w:rPr>
              <w:t xml:space="preserve">current version of Appendix 11.9 to the ES is </w:t>
            </w:r>
            <w:r w:rsidR="008559A0">
              <w:rPr>
                <w:bCs/>
              </w:rPr>
              <w:t>titled “Ardley Trackways Technical Note</w:t>
            </w:r>
            <w:r w:rsidR="00806F5C">
              <w:rPr>
                <w:bCs/>
              </w:rPr>
              <w:t>” and is marked as</w:t>
            </w:r>
            <w:r w:rsidR="00573C16">
              <w:rPr>
                <w:bCs/>
              </w:rPr>
              <w:t xml:space="preserve"> Rev P05</w:t>
            </w:r>
            <w:r w:rsidR="00806F5C">
              <w:rPr>
                <w:bCs/>
              </w:rPr>
              <w:t xml:space="preserve"> on the front cover.</w:t>
            </w:r>
          </w:p>
          <w:p w14:paraId="1765F121" w14:textId="11574073" w:rsidR="009A6645" w:rsidRDefault="00563258" w:rsidP="00826522">
            <w:pPr>
              <w:pStyle w:val="QuestionMainBodyText"/>
              <w:numPr>
                <w:ilvl w:val="0"/>
                <w:numId w:val="20"/>
              </w:numPr>
              <w:rPr>
                <w:bCs/>
              </w:rPr>
            </w:pPr>
            <w:r>
              <w:rPr>
                <w:bCs/>
              </w:rPr>
              <w:t xml:space="preserve">as </w:t>
            </w:r>
            <w:r w:rsidR="00D36031">
              <w:rPr>
                <w:bCs/>
              </w:rPr>
              <w:t xml:space="preserve">Ardley Trackways is </w:t>
            </w:r>
            <w:r w:rsidR="00075628">
              <w:rPr>
                <w:bCs/>
              </w:rPr>
              <w:t>designated</w:t>
            </w:r>
            <w:r w:rsidR="00D36031">
              <w:rPr>
                <w:bCs/>
              </w:rPr>
              <w:t xml:space="preserve"> as a SSSI, </w:t>
            </w:r>
            <w:r>
              <w:rPr>
                <w:bCs/>
              </w:rPr>
              <w:t>it would assist understanding</w:t>
            </w:r>
            <w:r w:rsidR="00D36031">
              <w:rPr>
                <w:bCs/>
              </w:rPr>
              <w:t xml:space="preserve"> if </w:t>
            </w:r>
            <w:r w:rsidR="00FD667D">
              <w:rPr>
                <w:bCs/>
              </w:rPr>
              <w:t>this document were titled “Ardley Trackways SSSI Technical Note”</w:t>
            </w:r>
          </w:p>
          <w:p w14:paraId="33C3BCF1" w14:textId="30C7B59F" w:rsidR="006719F8" w:rsidRPr="007343DD" w:rsidRDefault="006719F8" w:rsidP="00826522">
            <w:pPr>
              <w:pStyle w:val="QuestionMainBodyText"/>
              <w:numPr>
                <w:ilvl w:val="0"/>
                <w:numId w:val="20"/>
              </w:numPr>
              <w:rPr>
                <w:bCs/>
              </w:rPr>
            </w:pPr>
            <w:r>
              <w:rPr>
                <w:bCs/>
              </w:rPr>
              <w:t>there does not appear to be a tracked change version t</w:t>
            </w:r>
            <w:r w:rsidR="005F78C1">
              <w:rPr>
                <w:bCs/>
              </w:rPr>
              <w:t>o</w:t>
            </w:r>
            <w:r w:rsidR="007458B1">
              <w:rPr>
                <w:bCs/>
              </w:rPr>
              <w:t xml:space="preserve"> enable</w:t>
            </w:r>
            <w:r>
              <w:rPr>
                <w:bCs/>
              </w:rPr>
              <w:t xml:space="preserve"> </w:t>
            </w:r>
            <w:r w:rsidR="007458B1">
              <w:rPr>
                <w:bCs/>
              </w:rPr>
              <w:t xml:space="preserve">identification of </w:t>
            </w:r>
            <w:r w:rsidR="005F78C1">
              <w:rPr>
                <w:bCs/>
              </w:rPr>
              <w:t xml:space="preserve">changes made since issue of </w:t>
            </w:r>
            <w:r w:rsidR="003069D4">
              <w:rPr>
                <w:bCs/>
              </w:rPr>
              <w:t>revision P02</w:t>
            </w:r>
            <w:r w:rsidR="005476A3">
              <w:rPr>
                <w:bCs/>
              </w:rPr>
              <w:t xml:space="preserve"> which was</w:t>
            </w:r>
            <w:r w:rsidR="003069D4">
              <w:rPr>
                <w:bCs/>
              </w:rPr>
              <w:t xml:space="preserve"> issued with the application (APP-</w:t>
            </w:r>
            <w:r w:rsidR="00A518B1">
              <w:rPr>
                <w:bCs/>
              </w:rPr>
              <w:t xml:space="preserve">294). </w:t>
            </w:r>
            <w:r w:rsidR="00F83079">
              <w:rPr>
                <w:bCs/>
              </w:rPr>
              <w:t>Please advise.</w:t>
            </w:r>
            <w:r w:rsidR="00554768">
              <w:rPr>
                <w:bCs/>
              </w:rPr>
              <w:t xml:space="preserve"> </w:t>
            </w:r>
          </w:p>
        </w:tc>
      </w:tr>
      <w:tr w:rsidR="00A832B9" w:rsidRPr="008C59AE" w14:paraId="28111001" w14:textId="77777777" w:rsidTr="0DE09D94">
        <w:tc>
          <w:tcPr>
            <w:tcW w:w="1762" w:type="dxa"/>
          </w:tcPr>
          <w:p w14:paraId="03B027CD" w14:textId="77777777" w:rsidR="00A832B9" w:rsidRPr="00092316" w:rsidRDefault="00A832B9" w:rsidP="00460769">
            <w:pPr>
              <w:pStyle w:val="Heading3"/>
              <w:ind w:left="33"/>
              <w:rPr>
                <w:rFonts w:cs="Arial"/>
                <w:szCs w:val="24"/>
              </w:rPr>
            </w:pPr>
          </w:p>
        </w:tc>
        <w:tc>
          <w:tcPr>
            <w:tcW w:w="5271" w:type="dxa"/>
          </w:tcPr>
          <w:p w14:paraId="17F38438" w14:textId="5A71FB4A" w:rsidR="00A832B9" w:rsidRDefault="009D59F1" w:rsidP="000E07EF">
            <w:pPr>
              <w:pStyle w:val="QuestionMainBodyText"/>
            </w:pPr>
            <w:r>
              <w:t>OCC</w:t>
            </w:r>
          </w:p>
        </w:tc>
        <w:tc>
          <w:tcPr>
            <w:tcW w:w="15066" w:type="dxa"/>
          </w:tcPr>
          <w:p w14:paraId="2394693B" w14:textId="77777777" w:rsidR="00A832B9" w:rsidRDefault="0066509C" w:rsidP="000E07EF">
            <w:pPr>
              <w:pStyle w:val="QuestionMainBodyText"/>
              <w:rPr>
                <w:b/>
              </w:rPr>
            </w:pPr>
            <w:r>
              <w:rPr>
                <w:b/>
              </w:rPr>
              <w:t xml:space="preserve">Clarification: </w:t>
            </w:r>
            <w:r w:rsidR="0076596B">
              <w:rPr>
                <w:b/>
              </w:rPr>
              <w:t>ES Table 11.3</w:t>
            </w:r>
          </w:p>
          <w:p w14:paraId="48843618" w14:textId="3ECAEE30" w:rsidR="0076596B" w:rsidRDefault="000C40B7" w:rsidP="000E07EF">
            <w:pPr>
              <w:pStyle w:val="QuestionMainBodyText"/>
              <w:rPr>
                <w:bCs/>
              </w:rPr>
            </w:pPr>
            <w:r>
              <w:rPr>
                <w:bCs/>
              </w:rPr>
              <w:t xml:space="preserve">In ES Table 11.3 </w:t>
            </w:r>
            <w:r w:rsidR="002E70CC">
              <w:rPr>
                <w:bCs/>
              </w:rPr>
              <w:t>[</w:t>
            </w:r>
            <w:r>
              <w:rPr>
                <w:bCs/>
              </w:rPr>
              <w:t>APP-179</w:t>
            </w:r>
            <w:r w:rsidR="002550FA">
              <w:rPr>
                <w:bCs/>
              </w:rPr>
              <w:t>]</w:t>
            </w:r>
            <w:r>
              <w:rPr>
                <w:bCs/>
              </w:rPr>
              <w:t xml:space="preserve"> OCC says that </w:t>
            </w:r>
            <w:r w:rsidR="00E41D34">
              <w:rPr>
                <w:bCs/>
              </w:rPr>
              <w:t xml:space="preserve">mitigation is inadequate and is currently considered contrary to </w:t>
            </w:r>
            <w:r w:rsidR="00432442">
              <w:rPr>
                <w:bCs/>
              </w:rPr>
              <w:t>NNNPS paragraph 5.916.</w:t>
            </w:r>
          </w:p>
          <w:p w14:paraId="74241A47" w14:textId="7F493BB5" w:rsidR="00432442" w:rsidRPr="0076596B" w:rsidRDefault="00432442" w:rsidP="000E07EF">
            <w:pPr>
              <w:pStyle w:val="QuestionMainBodyText"/>
              <w:rPr>
                <w:bCs/>
              </w:rPr>
            </w:pPr>
            <w:r>
              <w:rPr>
                <w:bCs/>
              </w:rPr>
              <w:t xml:space="preserve">Should this </w:t>
            </w:r>
            <w:r w:rsidR="00FB65B9">
              <w:rPr>
                <w:bCs/>
              </w:rPr>
              <w:t>be a reference to NNNPS paragraph 5.196?</w:t>
            </w:r>
          </w:p>
        </w:tc>
      </w:tr>
      <w:tr w:rsidR="007A244A" w:rsidRPr="008C59AE" w14:paraId="53C58E61" w14:textId="77777777" w:rsidTr="0DE09D94">
        <w:tc>
          <w:tcPr>
            <w:tcW w:w="1762" w:type="dxa"/>
          </w:tcPr>
          <w:p w14:paraId="53C58E5C" w14:textId="77777777" w:rsidR="007A244A" w:rsidRPr="00092316" w:rsidRDefault="007A244A" w:rsidP="00460769">
            <w:pPr>
              <w:pStyle w:val="Heading3"/>
              <w:ind w:left="33"/>
              <w:rPr>
                <w:rFonts w:cs="Arial"/>
                <w:szCs w:val="24"/>
              </w:rPr>
            </w:pPr>
          </w:p>
        </w:tc>
        <w:tc>
          <w:tcPr>
            <w:tcW w:w="5271" w:type="dxa"/>
          </w:tcPr>
          <w:p w14:paraId="53C58E5D" w14:textId="4132BC42" w:rsidR="007A244A" w:rsidRPr="00092316" w:rsidRDefault="00E03B96" w:rsidP="000E07EF">
            <w:pPr>
              <w:pStyle w:val="QuestionMainBodyText"/>
            </w:pPr>
            <w:r>
              <w:t>The applicant</w:t>
            </w:r>
          </w:p>
        </w:tc>
        <w:tc>
          <w:tcPr>
            <w:tcW w:w="15066" w:type="dxa"/>
          </w:tcPr>
          <w:p w14:paraId="73E4BE5B" w14:textId="77777777" w:rsidR="007A244A" w:rsidRDefault="00C21F16" w:rsidP="000E07EF">
            <w:pPr>
              <w:pStyle w:val="QuestionMainBodyText"/>
              <w:rPr>
                <w:b/>
              </w:rPr>
            </w:pPr>
            <w:r>
              <w:rPr>
                <w:b/>
              </w:rPr>
              <w:t>Remediation of pre-</w:t>
            </w:r>
            <w:r w:rsidR="00773725">
              <w:rPr>
                <w:b/>
              </w:rPr>
              <w:t xml:space="preserve">existing ground contamination </w:t>
            </w:r>
          </w:p>
          <w:p w14:paraId="4946FA0F" w14:textId="17242A96" w:rsidR="00773725" w:rsidRDefault="00773725" w:rsidP="000E07EF">
            <w:pPr>
              <w:pStyle w:val="QuestionMainBodyText"/>
              <w:rPr>
                <w:bCs/>
              </w:rPr>
            </w:pPr>
            <w:r>
              <w:rPr>
                <w:bCs/>
              </w:rPr>
              <w:t xml:space="preserve">Reference </w:t>
            </w:r>
            <w:r w:rsidR="006D2570">
              <w:rPr>
                <w:bCs/>
              </w:rPr>
              <w:t>is</w:t>
            </w:r>
            <w:r>
              <w:rPr>
                <w:bCs/>
              </w:rPr>
              <w:t xml:space="preserve"> made in paragraph 11.2 of the </w:t>
            </w:r>
            <w:r w:rsidR="006D2570">
              <w:rPr>
                <w:bCs/>
              </w:rPr>
              <w:t xml:space="preserve">Construction Environment Management Plan </w:t>
            </w:r>
            <w:r w:rsidR="007F5F51">
              <w:rPr>
                <w:bCs/>
              </w:rPr>
              <w:t>[</w:t>
            </w:r>
            <w:r w:rsidR="00574238">
              <w:rPr>
                <w:bCs/>
              </w:rPr>
              <w:t>APP-189</w:t>
            </w:r>
            <w:r w:rsidR="007F5F51">
              <w:rPr>
                <w:bCs/>
              </w:rPr>
              <w:t>]</w:t>
            </w:r>
            <w:r w:rsidR="00574238">
              <w:rPr>
                <w:bCs/>
              </w:rPr>
              <w:t xml:space="preserve"> to </w:t>
            </w:r>
            <w:r w:rsidR="006D53EA">
              <w:rPr>
                <w:bCs/>
              </w:rPr>
              <w:t xml:space="preserve">remediation measures to be undertaken in accordance with </w:t>
            </w:r>
            <w:r w:rsidR="00C1734F">
              <w:rPr>
                <w:bCs/>
              </w:rPr>
              <w:t xml:space="preserve">Requirement 28 </w:t>
            </w:r>
            <w:r w:rsidR="00F82514">
              <w:rPr>
                <w:bCs/>
              </w:rPr>
              <w:t>(</w:t>
            </w:r>
            <w:r w:rsidR="00162526">
              <w:rPr>
                <w:bCs/>
              </w:rPr>
              <w:t>Contamination risk)</w:t>
            </w:r>
            <w:r w:rsidR="00F82514">
              <w:rPr>
                <w:bCs/>
              </w:rPr>
              <w:t xml:space="preserve">. </w:t>
            </w:r>
          </w:p>
          <w:p w14:paraId="53C58E60" w14:textId="5AB7A83D" w:rsidR="00F82514" w:rsidRPr="00773725" w:rsidRDefault="00B65166" w:rsidP="000E07EF">
            <w:pPr>
              <w:pStyle w:val="QuestionMainBodyText"/>
              <w:rPr>
                <w:bCs/>
              </w:rPr>
            </w:pPr>
            <w:r>
              <w:rPr>
                <w:bCs/>
              </w:rPr>
              <w:t xml:space="preserve">What is meant by </w:t>
            </w:r>
            <w:r w:rsidR="007B083E">
              <w:rPr>
                <w:bCs/>
              </w:rPr>
              <w:t xml:space="preserve">“such time as is appropriate”? </w:t>
            </w:r>
          </w:p>
        </w:tc>
      </w:tr>
      <w:tr w:rsidR="000E07EF" w:rsidRPr="008C59AE" w14:paraId="3D06C646" w14:textId="77777777" w:rsidTr="0DE09D94">
        <w:tc>
          <w:tcPr>
            <w:tcW w:w="1762" w:type="dxa"/>
          </w:tcPr>
          <w:p w14:paraId="096EC127" w14:textId="77777777" w:rsidR="000E07EF" w:rsidRPr="00092316" w:rsidRDefault="000E07EF" w:rsidP="00460769">
            <w:pPr>
              <w:pStyle w:val="Heading3"/>
              <w:ind w:left="33"/>
              <w:rPr>
                <w:rFonts w:cs="Arial"/>
                <w:szCs w:val="24"/>
              </w:rPr>
            </w:pPr>
          </w:p>
        </w:tc>
        <w:tc>
          <w:tcPr>
            <w:tcW w:w="5271" w:type="dxa"/>
          </w:tcPr>
          <w:p w14:paraId="78F4BB4C" w14:textId="659E8422" w:rsidR="000E07EF" w:rsidRPr="00092316" w:rsidRDefault="00AF26CB" w:rsidP="000E07EF">
            <w:pPr>
              <w:pStyle w:val="QuestionMainBodyText"/>
            </w:pPr>
            <w:r>
              <w:t>The applicant</w:t>
            </w:r>
          </w:p>
        </w:tc>
        <w:tc>
          <w:tcPr>
            <w:tcW w:w="15066" w:type="dxa"/>
          </w:tcPr>
          <w:p w14:paraId="568FCF6A" w14:textId="77777777" w:rsidR="000E07EF" w:rsidRDefault="00A60CBC" w:rsidP="000E07EF">
            <w:pPr>
              <w:pStyle w:val="QuestionMainBodyText"/>
              <w:rPr>
                <w:b/>
              </w:rPr>
            </w:pPr>
            <w:r>
              <w:rPr>
                <w:b/>
              </w:rPr>
              <w:t xml:space="preserve">Remediation of pre-existing ground contamination </w:t>
            </w:r>
          </w:p>
          <w:p w14:paraId="716ED6CF" w14:textId="1F49A69E" w:rsidR="001B405C" w:rsidRDefault="00426A17" w:rsidP="00426A17">
            <w:pPr>
              <w:pStyle w:val="QuestionMainBodyText"/>
              <w:rPr>
                <w:bCs/>
              </w:rPr>
            </w:pPr>
            <w:r>
              <w:rPr>
                <w:bCs/>
              </w:rPr>
              <w:t xml:space="preserve">Reference is made in paragraph 11.4 of the Construction Environment Management Plan </w:t>
            </w:r>
            <w:r w:rsidR="00A92C95">
              <w:rPr>
                <w:bCs/>
              </w:rPr>
              <w:t>[</w:t>
            </w:r>
            <w:r>
              <w:rPr>
                <w:bCs/>
              </w:rPr>
              <w:t>APP-189</w:t>
            </w:r>
            <w:r w:rsidR="00A92C95">
              <w:rPr>
                <w:bCs/>
              </w:rPr>
              <w:t>]</w:t>
            </w:r>
            <w:r>
              <w:rPr>
                <w:bCs/>
              </w:rPr>
              <w:t xml:space="preserve"> to </w:t>
            </w:r>
            <w:r w:rsidR="005131A9">
              <w:rPr>
                <w:bCs/>
              </w:rPr>
              <w:t>suspected contamin</w:t>
            </w:r>
            <w:r w:rsidR="001B405C">
              <w:rPr>
                <w:bCs/>
              </w:rPr>
              <w:t xml:space="preserve">ated material uncovered during the works. </w:t>
            </w:r>
          </w:p>
          <w:p w14:paraId="70E3E3F7" w14:textId="56B51F7B" w:rsidR="00DA68C0" w:rsidRDefault="00426A17" w:rsidP="00826522">
            <w:pPr>
              <w:pStyle w:val="QuestionMainBodyText"/>
              <w:numPr>
                <w:ilvl w:val="0"/>
                <w:numId w:val="21"/>
              </w:numPr>
              <w:rPr>
                <w:bCs/>
              </w:rPr>
            </w:pPr>
            <w:r>
              <w:rPr>
                <w:bCs/>
              </w:rPr>
              <w:t xml:space="preserve">What is </w:t>
            </w:r>
            <w:r w:rsidR="00EC1805">
              <w:rPr>
                <w:bCs/>
              </w:rPr>
              <w:t xml:space="preserve">an </w:t>
            </w:r>
            <w:r>
              <w:rPr>
                <w:bCs/>
              </w:rPr>
              <w:t>“</w:t>
            </w:r>
            <w:r w:rsidR="00EC1805">
              <w:rPr>
                <w:bCs/>
              </w:rPr>
              <w:t>appropriate area”</w:t>
            </w:r>
            <w:r w:rsidR="00D50546">
              <w:rPr>
                <w:bCs/>
              </w:rPr>
              <w:t>?</w:t>
            </w:r>
          </w:p>
          <w:p w14:paraId="6514CA4C" w14:textId="33FB1AFF" w:rsidR="00DA68C0" w:rsidRDefault="00DA68C0" w:rsidP="00826522">
            <w:pPr>
              <w:pStyle w:val="QuestionMainBodyText"/>
              <w:numPr>
                <w:ilvl w:val="0"/>
                <w:numId w:val="21"/>
              </w:numPr>
              <w:rPr>
                <w:bCs/>
              </w:rPr>
            </w:pPr>
            <w:r w:rsidRPr="009742A9">
              <w:rPr>
                <w:bCs/>
              </w:rPr>
              <w:t>how is such an area determined and verified?</w:t>
            </w:r>
          </w:p>
          <w:p w14:paraId="234B5E6C" w14:textId="30422354" w:rsidR="00DA68C0" w:rsidRDefault="006A7641" w:rsidP="00826522">
            <w:pPr>
              <w:pStyle w:val="QuestionMainBodyText"/>
              <w:numPr>
                <w:ilvl w:val="0"/>
                <w:numId w:val="21"/>
              </w:numPr>
              <w:rPr>
                <w:bCs/>
              </w:rPr>
            </w:pPr>
            <w:r w:rsidRPr="009742A9">
              <w:rPr>
                <w:bCs/>
              </w:rPr>
              <w:t xml:space="preserve">what is a suitable strategy? </w:t>
            </w:r>
            <w:r w:rsidR="005A7692" w:rsidRPr="009742A9">
              <w:rPr>
                <w:bCs/>
              </w:rPr>
              <w:t>a</w:t>
            </w:r>
            <w:r w:rsidRPr="009742A9">
              <w:rPr>
                <w:bCs/>
              </w:rPr>
              <w:t xml:space="preserve">nd </w:t>
            </w:r>
          </w:p>
          <w:p w14:paraId="5FC25369" w14:textId="0BABB436" w:rsidR="00A60CBC" w:rsidRPr="009742A9" w:rsidRDefault="006A7641" w:rsidP="00826522">
            <w:pPr>
              <w:pStyle w:val="QuestionMainBodyText"/>
              <w:numPr>
                <w:ilvl w:val="0"/>
                <w:numId w:val="21"/>
              </w:numPr>
              <w:rPr>
                <w:bCs/>
              </w:rPr>
            </w:pPr>
            <w:r w:rsidRPr="009742A9">
              <w:rPr>
                <w:bCs/>
              </w:rPr>
              <w:t xml:space="preserve">what </w:t>
            </w:r>
            <w:r w:rsidR="005A7692" w:rsidRPr="009742A9">
              <w:rPr>
                <w:bCs/>
              </w:rPr>
              <w:t>regulations and practice govern this area</w:t>
            </w:r>
            <w:r w:rsidR="00426A17" w:rsidRPr="009742A9">
              <w:rPr>
                <w:bCs/>
              </w:rPr>
              <w:t>?</w:t>
            </w:r>
          </w:p>
        </w:tc>
      </w:tr>
      <w:tr w:rsidR="00AF26CB" w:rsidRPr="008C59AE" w14:paraId="014ECDB5" w14:textId="77777777" w:rsidTr="0DE09D94">
        <w:tc>
          <w:tcPr>
            <w:tcW w:w="1762" w:type="dxa"/>
          </w:tcPr>
          <w:p w14:paraId="017616DD" w14:textId="77777777" w:rsidR="00AF26CB" w:rsidRPr="00092316" w:rsidRDefault="00AF26CB" w:rsidP="00460769">
            <w:pPr>
              <w:pStyle w:val="Heading3"/>
              <w:ind w:left="33"/>
              <w:rPr>
                <w:rFonts w:cs="Arial"/>
                <w:szCs w:val="24"/>
              </w:rPr>
            </w:pPr>
          </w:p>
        </w:tc>
        <w:tc>
          <w:tcPr>
            <w:tcW w:w="5271" w:type="dxa"/>
          </w:tcPr>
          <w:p w14:paraId="2A57D934" w14:textId="706E0F49" w:rsidR="00AF26CB" w:rsidRPr="00092316" w:rsidRDefault="007709AE" w:rsidP="000E07EF">
            <w:pPr>
              <w:pStyle w:val="QuestionMainBodyText"/>
            </w:pPr>
            <w:r>
              <w:t>The applicant</w:t>
            </w:r>
          </w:p>
        </w:tc>
        <w:tc>
          <w:tcPr>
            <w:tcW w:w="15066" w:type="dxa"/>
          </w:tcPr>
          <w:p w14:paraId="7B24FD5E" w14:textId="047557BB" w:rsidR="00AF26CB" w:rsidRDefault="006E5052" w:rsidP="000E07EF">
            <w:pPr>
              <w:pStyle w:val="QuestionMainBodyText"/>
              <w:rPr>
                <w:b/>
              </w:rPr>
            </w:pPr>
            <w:r>
              <w:rPr>
                <w:b/>
              </w:rPr>
              <w:t>Pollution and contamination</w:t>
            </w:r>
            <w:r w:rsidR="001448B3">
              <w:rPr>
                <w:b/>
              </w:rPr>
              <w:t xml:space="preserve">: governance </w:t>
            </w:r>
          </w:p>
          <w:p w14:paraId="76958B19" w14:textId="53AA3F3E" w:rsidR="006E5052" w:rsidRDefault="0085585C" w:rsidP="000E07EF">
            <w:pPr>
              <w:pStyle w:val="QuestionMainBodyText"/>
              <w:rPr>
                <w:bCs/>
              </w:rPr>
            </w:pPr>
            <w:r>
              <w:rPr>
                <w:bCs/>
              </w:rPr>
              <w:t xml:space="preserve">Paragraph 11.10 of the Construction Environment Management Plan </w:t>
            </w:r>
            <w:r w:rsidR="007B0DD1">
              <w:rPr>
                <w:bCs/>
              </w:rPr>
              <w:t>[</w:t>
            </w:r>
            <w:r>
              <w:rPr>
                <w:bCs/>
              </w:rPr>
              <w:t>APP-189</w:t>
            </w:r>
            <w:r w:rsidR="007B0DD1">
              <w:rPr>
                <w:bCs/>
              </w:rPr>
              <w:t>]</w:t>
            </w:r>
            <w:r>
              <w:rPr>
                <w:bCs/>
              </w:rPr>
              <w:t xml:space="preserve"> </w:t>
            </w:r>
            <w:r w:rsidR="00C02CB8">
              <w:rPr>
                <w:bCs/>
              </w:rPr>
              <w:t xml:space="preserve">refers </w:t>
            </w:r>
            <w:r>
              <w:rPr>
                <w:bCs/>
              </w:rPr>
              <w:t>to</w:t>
            </w:r>
            <w:r w:rsidR="00C02CB8">
              <w:rPr>
                <w:bCs/>
              </w:rPr>
              <w:t xml:space="preserve"> d</w:t>
            </w:r>
            <w:r w:rsidR="008C28EF">
              <w:rPr>
                <w:bCs/>
              </w:rPr>
              <w:t>a</w:t>
            </w:r>
            <w:r w:rsidR="00C02CB8">
              <w:rPr>
                <w:bCs/>
              </w:rPr>
              <w:t>ily inspections of watercourse sections</w:t>
            </w:r>
            <w:r w:rsidR="00A81CB2">
              <w:rPr>
                <w:bCs/>
              </w:rPr>
              <w:t xml:space="preserve"> </w:t>
            </w:r>
            <w:r w:rsidR="00C02CB8">
              <w:rPr>
                <w:bCs/>
              </w:rPr>
              <w:t xml:space="preserve">located in proximity to </w:t>
            </w:r>
            <w:r w:rsidR="00711FD6">
              <w:rPr>
                <w:bCs/>
              </w:rPr>
              <w:t>construction activities</w:t>
            </w:r>
            <w:r w:rsidR="00A81CB2">
              <w:rPr>
                <w:bCs/>
              </w:rPr>
              <w:t xml:space="preserve"> in order to detect any </w:t>
            </w:r>
            <w:r w:rsidR="00371508">
              <w:rPr>
                <w:bCs/>
              </w:rPr>
              <w:t>pollution risks, spillages, leaks or non-compliance</w:t>
            </w:r>
            <w:r w:rsidR="00711FD6">
              <w:rPr>
                <w:bCs/>
              </w:rPr>
              <w:t xml:space="preserve">. </w:t>
            </w:r>
          </w:p>
          <w:p w14:paraId="07346D39" w14:textId="37CA72F2" w:rsidR="008B06C4" w:rsidRPr="006E5052" w:rsidRDefault="00711FD6" w:rsidP="001448B3">
            <w:pPr>
              <w:pStyle w:val="QuestionMainBodyText"/>
              <w:rPr>
                <w:bCs/>
              </w:rPr>
            </w:pPr>
            <w:r>
              <w:rPr>
                <w:bCs/>
              </w:rPr>
              <w:t xml:space="preserve">Noting that inspection results </w:t>
            </w:r>
            <w:r w:rsidR="00560B60">
              <w:rPr>
                <w:bCs/>
              </w:rPr>
              <w:t>would</w:t>
            </w:r>
            <w:r>
              <w:rPr>
                <w:bCs/>
              </w:rPr>
              <w:t xml:space="preserve"> be recorded on each </w:t>
            </w:r>
            <w:r w:rsidR="007A0E94">
              <w:rPr>
                <w:bCs/>
              </w:rPr>
              <w:t>occasion, and any requirement for remediation or other necessary action reported immediately to the Project Manager</w:t>
            </w:r>
            <w:r w:rsidR="008C28EF">
              <w:rPr>
                <w:bCs/>
              </w:rPr>
              <w:t>, please explain what ha</w:t>
            </w:r>
            <w:r w:rsidR="00714AF9">
              <w:rPr>
                <w:bCs/>
              </w:rPr>
              <w:t>p</w:t>
            </w:r>
            <w:r w:rsidR="008C28EF">
              <w:rPr>
                <w:bCs/>
              </w:rPr>
              <w:t xml:space="preserve">pens next. </w:t>
            </w:r>
          </w:p>
        </w:tc>
      </w:tr>
      <w:tr w:rsidR="007709AE" w:rsidRPr="008C59AE" w14:paraId="72C82037" w14:textId="77777777" w:rsidTr="0DE09D94">
        <w:tc>
          <w:tcPr>
            <w:tcW w:w="1762" w:type="dxa"/>
          </w:tcPr>
          <w:p w14:paraId="15BFF765" w14:textId="77777777" w:rsidR="007709AE" w:rsidRPr="00092316" w:rsidRDefault="007709AE" w:rsidP="00460769">
            <w:pPr>
              <w:pStyle w:val="Heading3"/>
              <w:ind w:left="33"/>
              <w:rPr>
                <w:rFonts w:cs="Arial"/>
                <w:szCs w:val="24"/>
              </w:rPr>
            </w:pPr>
          </w:p>
        </w:tc>
        <w:tc>
          <w:tcPr>
            <w:tcW w:w="5271" w:type="dxa"/>
          </w:tcPr>
          <w:p w14:paraId="2064FD04" w14:textId="38B29AC8" w:rsidR="007709AE" w:rsidRDefault="00134C20" w:rsidP="000E07EF">
            <w:pPr>
              <w:pStyle w:val="QuestionMainBodyText"/>
            </w:pPr>
            <w:r>
              <w:t>The applicant</w:t>
            </w:r>
            <w:r w:rsidR="00F84730">
              <w:t xml:space="preserve"> </w:t>
            </w:r>
          </w:p>
          <w:p w14:paraId="008296F1" w14:textId="592BD9EC" w:rsidR="00CC001E" w:rsidRPr="00092316" w:rsidRDefault="00F87795" w:rsidP="00B87615">
            <w:pPr>
              <w:pStyle w:val="QuestionMainBodyText"/>
            </w:pPr>
            <w:r>
              <w:t>E</w:t>
            </w:r>
            <w:r w:rsidR="004E34B2">
              <w:t>A</w:t>
            </w:r>
            <w:r w:rsidR="00CC001E">
              <w:t xml:space="preserve"> </w:t>
            </w:r>
          </w:p>
        </w:tc>
        <w:tc>
          <w:tcPr>
            <w:tcW w:w="15066" w:type="dxa"/>
          </w:tcPr>
          <w:p w14:paraId="036DE4B4" w14:textId="77777777" w:rsidR="007709AE" w:rsidRDefault="00134C20" w:rsidP="000E07EF">
            <w:pPr>
              <w:pStyle w:val="QuestionMainBodyText"/>
              <w:rPr>
                <w:b/>
              </w:rPr>
            </w:pPr>
            <w:r>
              <w:rPr>
                <w:b/>
              </w:rPr>
              <w:t>Groundwater levels</w:t>
            </w:r>
          </w:p>
          <w:p w14:paraId="76EB813D" w14:textId="30838F8B" w:rsidR="00F84730" w:rsidRDefault="00E0259F" w:rsidP="000E07EF">
            <w:pPr>
              <w:pStyle w:val="QuestionMainBodyText"/>
              <w:rPr>
                <w:bCs/>
              </w:rPr>
            </w:pPr>
            <w:r>
              <w:rPr>
                <w:bCs/>
              </w:rPr>
              <w:t xml:space="preserve">In Table 11.2 and paragraph </w:t>
            </w:r>
            <w:r w:rsidR="00D06BB9">
              <w:rPr>
                <w:bCs/>
              </w:rPr>
              <w:t xml:space="preserve">11.5.7 </w:t>
            </w:r>
            <w:r>
              <w:rPr>
                <w:bCs/>
              </w:rPr>
              <w:t>of the ES</w:t>
            </w:r>
            <w:r w:rsidR="00D06BB9">
              <w:rPr>
                <w:bCs/>
              </w:rPr>
              <w:t xml:space="preserve"> </w:t>
            </w:r>
            <w:r w:rsidR="00AC6039">
              <w:rPr>
                <w:bCs/>
              </w:rPr>
              <w:t>[</w:t>
            </w:r>
            <w:r w:rsidR="00D06BB9">
              <w:rPr>
                <w:bCs/>
              </w:rPr>
              <w:t>APP-179</w:t>
            </w:r>
            <w:r w:rsidR="00AC6039">
              <w:rPr>
                <w:bCs/>
              </w:rPr>
              <w:t>]</w:t>
            </w:r>
            <w:r w:rsidR="00D06BB9">
              <w:rPr>
                <w:bCs/>
              </w:rPr>
              <w:t>, EA expresses concerns about</w:t>
            </w:r>
            <w:r w:rsidR="007D5B9C" w:rsidRPr="007D5B9C">
              <w:rPr>
                <w:bCs/>
              </w:rPr>
              <w:t xml:space="preserve"> impacts on groundwater levels, private water supplies and aquifers; also </w:t>
            </w:r>
            <w:r w:rsidR="00F84730">
              <w:rPr>
                <w:bCs/>
              </w:rPr>
              <w:t xml:space="preserve">about </w:t>
            </w:r>
            <w:r w:rsidR="007D5B9C" w:rsidRPr="007D5B9C">
              <w:rPr>
                <w:bCs/>
              </w:rPr>
              <w:t>encountering Artesian conditions</w:t>
            </w:r>
            <w:r w:rsidR="00F84730">
              <w:rPr>
                <w:bCs/>
              </w:rPr>
              <w:t xml:space="preserve">. </w:t>
            </w:r>
          </w:p>
          <w:p w14:paraId="6E6B7434" w14:textId="580E78BE" w:rsidR="0066329E" w:rsidRDefault="008F0643" w:rsidP="000E07EF">
            <w:pPr>
              <w:pStyle w:val="QuestionMainBodyText"/>
              <w:rPr>
                <w:bCs/>
              </w:rPr>
            </w:pPr>
            <w:r w:rsidRPr="00C35852">
              <w:rPr>
                <w:b/>
              </w:rPr>
              <w:t>to the applicant</w:t>
            </w:r>
            <w:r>
              <w:rPr>
                <w:bCs/>
              </w:rPr>
              <w:t xml:space="preserve">: what progress has been made towards addressing these concerns and </w:t>
            </w:r>
            <w:r w:rsidR="0066329E">
              <w:rPr>
                <w:bCs/>
              </w:rPr>
              <w:t>agreeing the necessary EA permit?</w:t>
            </w:r>
          </w:p>
          <w:p w14:paraId="2CE54656" w14:textId="31EC50A4" w:rsidR="00134C20" w:rsidRPr="00134C20" w:rsidRDefault="00C35852" w:rsidP="000E07EF">
            <w:pPr>
              <w:pStyle w:val="QuestionMainBodyText"/>
              <w:rPr>
                <w:bCs/>
              </w:rPr>
            </w:pPr>
            <w:r w:rsidRPr="00C35852">
              <w:rPr>
                <w:b/>
              </w:rPr>
              <w:t>to the EA</w:t>
            </w:r>
            <w:r>
              <w:rPr>
                <w:bCs/>
              </w:rPr>
              <w:t>: n</w:t>
            </w:r>
            <w:r w:rsidR="007D5B9C" w:rsidRPr="007D5B9C">
              <w:rPr>
                <w:bCs/>
              </w:rPr>
              <w:t xml:space="preserve">oting </w:t>
            </w:r>
            <w:r w:rsidR="005E6710">
              <w:rPr>
                <w:bCs/>
              </w:rPr>
              <w:t xml:space="preserve">ES </w:t>
            </w:r>
            <w:r w:rsidR="007D5B9C" w:rsidRPr="007D5B9C">
              <w:rPr>
                <w:bCs/>
              </w:rPr>
              <w:t>paragraphs 11.4.33 to 11.4.39 and paragraph 11.5.27</w:t>
            </w:r>
            <w:r w:rsidR="005E6710">
              <w:rPr>
                <w:bCs/>
              </w:rPr>
              <w:t xml:space="preserve"> </w:t>
            </w:r>
            <w:r w:rsidR="00AC6039">
              <w:rPr>
                <w:bCs/>
              </w:rPr>
              <w:t>[</w:t>
            </w:r>
            <w:r w:rsidR="005E6710">
              <w:rPr>
                <w:bCs/>
              </w:rPr>
              <w:t>APP-179</w:t>
            </w:r>
            <w:r w:rsidR="00AC6039">
              <w:rPr>
                <w:bCs/>
              </w:rPr>
              <w:t>]</w:t>
            </w:r>
            <w:r w:rsidR="00543CB3">
              <w:rPr>
                <w:bCs/>
              </w:rPr>
              <w:t>,</w:t>
            </w:r>
            <w:r w:rsidR="007D5B9C" w:rsidRPr="007D5B9C">
              <w:rPr>
                <w:bCs/>
              </w:rPr>
              <w:t xml:space="preserve"> does EA have outstanding concerns, for instance in respect of excavation and/or the possible use of piled foundations? </w:t>
            </w:r>
            <w:r w:rsidR="00F842D6">
              <w:rPr>
                <w:bCs/>
              </w:rPr>
              <w:t xml:space="preserve">In respect of the </w:t>
            </w:r>
            <w:r w:rsidR="007D5B9C" w:rsidRPr="007D5B9C">
              <w:rPr>
                <w:bCs/>
              </w:rPr>
              <w:t>EA permit to be agreed</w:t>
            </w:r>
            <w:r w:rsidR="00F842D6">
              <w:rPr>
                <w:bCs/>
              </w:rPr>
              <w:t xml:space="preserve">, please </w:t>
            </w:r>
            <w:r w:rsidR="00F13219">
              <w:rPr>
                <w:bCs/>
              </w:rPr>
              <w:t>advise on</w:t>
            </w:r>
            <w:r w:rsidR="007D5B9C" w:rsidRPr="007D5B9C">
              <w:rPr>
                <w:bCs/>
              </w:rPr>
              <w:t xml:space="preserve"> progress</w:t>
            </w:r>
            <w:r w:rsidR="00F13219">
              <w:rPr>
                <w:bCs/>
              </w:rPr>
              <w:t>.</w:t>
            </w:r>
          </w:p>
        </w:tc>
      </w:tr>
      <w:tr w:rsidR="007709AE" w:rsidRPr="008C59AE" w14:paraId="1B550999" w14:textId="77777777" w:rsidTr="0DE09D94">
        <w:tc>
          <w:tcPr>
            <w:tcW w:w="1762" w:type="dxa"/>
          </w:tcPr>
          <w:p w14:paraId="62C6BE4D" w14:textId="77777777" w:rsidR="007709AE" w:rsidRPr="00092316" w:rsidRDefault="007709AE" w:rsidP="00460769">
            <w:pPr>
              <w:pStyle w:val="Heading3"/>
              <w:ind w:left="33"/>
              <w:rPr>
                <w:rFonts w:cs="Arial"/>
                <w:szCs w:val="24"/>
              </w:rPr>
            </w:pPr>
          </w:p>
        </w:tc>
        <w:tc>
          <w:tcPr>
            <w:tcW w:w="5271" w:type="dxa"/>
          </w:tcPr>
          <w:p w14:paraId="745137DD" w14:textId="77777777" w:rsidR="007709AE" w:rsidRDefault="00086FD4" w:rsidP="000E07EF">
            <w:pPr>
              <w:pStyle w:val="QuestionMainBodyText"/>
            </w:pPr>
            <w:r>
              <w:t>The applicant</w:t>
            </w:r>
          </w:p>
          <w:p w14:paraId="1C176FA3" w14:textId="0E8931F3" w:rsidR="00DC0FCB" w:rsidRDefault="00DC0FCB" w:rsidP="000E07EF">
            <w:pPr>
              <w:pStyle w:val="QuestionMainBodyText"/>
            </w:pPr>
            <w:r>
              <w:t>OCC</w:t>
            </w:r>
          </w:p>
          <w:p w14:paraId="7D7F71C0" w14:textId="0CBCAB46" w:rsidR="00DC0FCB" w:rsidRPr="00092316" w:rsidRDefault="00DC0FCB" w:rsidP="0084754B">
            <w:pPr>
              <w:pStyle w:val="QuestionMainBodyText"/>
            </w:pPr>
          </w:p>
        </w:tc>
        <w:tc>
          <w:tcPr>
            <w:tcW w:w="15066" w:type="dxa"/>
          </w:tcPr>
          <w:p w14:paraId="723A12A2" w14:textId="77777777" w:rsidR="007709AE" w:rsidRDefault="00DC0FCB" w:rsidP="000E07EF">
            <w:pPr>
              <w:pStyle w:val="QuestionMainBodyText"/>
              <w:rPr>
                <w:b/>
              </w:rPr>
            </w:pPr>
            <w:r>
              <w:rPr>
                <w:b/>
              </w:rPr>
              <w:t>Loss of mineral resource</w:t>
            </w:r>
          </w:p>
          <w:p w14:paraId="0F3E2571" w14:textId="1A72F212" w:rsidR="00DC0FCB" w:rsidRDefault="00287B75" w:rsidP="000E07EF">
            <w:pPr>
              <w:pStyle w:val="QuestionMainBodyText"/>
              <w:rPr>
                <w:bCs/>
              </w:rPr>
            </w:pPr>
            <w:r>
              <w:rPr>
                <w:bCs/>
              </w:rPr>
              <w:t>In Table 11.3</w:t>
            </w:r>
            <w:r w:rsidR="00E32F7D">
              <w:rPr>
                <w:bCs/>
              </w:rPr>
              <w:t xml:space="preserve"> </w:t>
            </w:r>
            <w:r w:rsidR="007F5E6C">
              <w:rPr>
                <w:bCs/>
              </w:rPr>
              <w:t xml:space="preserve">of ES chapter 11 [APP-179] </w:t>
            </w:r>
            <w:r w:rsidR="00E32F7D">
              <w:rPr>
                <w:bCs/>
              </w:rPr>
              <w:t xml:space="preserve">OCC disagrees with the applicant’s </w:t>
            </w:r>
            <w:r w:rsidR="00571261">
              <w:rPr>
                <w:bCs/>
              </w:rPr>
              <w:t>estimate of loss of mineral resource</w:t>
            </w:r>
            <w:r w:rsidR="00C37BDF">
              <w:rPr>
                <w:bCs/>
              </w:rPr>
              <w:t xml:space="preserve"> due to the proposed development. </w:t>
            </w:r>
          </w:p>
          <w:p w14:paraId="1D3BD487" w14:textId="718C114D" w:rsidR="00C37BDF" w:rsidRPr="00DC0FCB" w:rsidRDefault="00331A56" w:rsidP="00B87615">
            <w:pPr>
              <w:pStyle w:val="QuestionMainBodyText"/>
              <w:rPr>
                <w:bCs/>
              </w:rPr>
            </w:pPr>
            <w:r>
              <w:rPr>
                <w:bCs/>
              </w:rPr>
              <w:t xml:space="preserve">The parties are invited to comment and give an update on the current position </w:t>
            </w:r>
            <w:r w:rsidR="00A9262C">
              <w:rPr>
                <w:bCs/>
              </w:rPr>
              <w:t xml:space="preserve">and its relevance to </w:t>
            </w:r>
            <w:r w:rsidR="005C7C40">
              <w:rPr>
                <w:bCs/>
              </w:rPr>
              <w:t xml:space="preserve">the examination. </w:t>
            </w:r>
          </w:p>
        </w:tc>
      </w:tr>
      <w:tr w:rsidR="00086FD4" w:rsidRPr="008C59AE" w14:paraId="12ABB859" w14:textId="77777777" w:rsidTr="0DE09D94">
        <w:tc>
          <w:tcPr>
            <w:tcW w:w="1762" w:type="dxa"/>
          </w:tcPr>
          <w:p w14:paraId="64CA9C9D" w14:textId="77777777" w:rsidR="00086FD4" w:rsidRPr="00092316" w:rsidRDefault="00086FD4" w:rsidP="00460769">
            <w:pPr>
              <w:pStyle w:val="Heading3"/>
              <w:ind w:left="33"/>
              <w:rPr>
                <w:rFonts w:cs="Arial"/>
                <w:szCs w:val="24"/>
              </w:rPr>
            </w:pPr>
          </w:p>
        </w:tc>
        <w:tc>
          <w:tcPr>
            <w:tcW w:w="5271" w:type="dxa"/>
          </w:tcPr>
          <w:p w14:paraId="4BE72F6A" w14:textId="60AC951B" w:rsidR="00086FD4" w:rsidRPr="00092316" w:rsidRDefault="00620989" w:rsidP="000E07EF">
            <w:pPr>
              <w:pStyle w:val="QuestionMainBodyText"/>
            </w:pPr>
            <w:r>
              <w:t>The applicant</w:t>
            </w:r>
          </w:p>
        </w:tc>
        <w:tc>
          <w:tcPr>
            <w:tcW w:w="15066" w:type="dxa"/>
          </w:tcPr>
          <w:p w14:paraId="178633DA" w14:textId="77777777" w:rsidR="00086FD4" w:rsidRDefault="002365E3" w:rsidP="000E07EF">
            <w:pPr>
              <w:pStyle w:val="QuestionMainBodyText"/>
              <w:rPr>
                <w:b/>
              </w:rPr>
            </w:pPr>
            <w:r>
              <w:rPr>
                <w:b/>
              </w:rPr>
              <w:t>Rochdale envelope</w:t>
            </w:r>
          </w:p>
          <w:p w14:paraId="26C06BD4" w14:textId="6072F4CE" w:rsidR="00A13E05" w:rsidRDefault="002365E3" w:rsidP="000E07EF">
            <w:pPr>
              <w:pStyle w:val="QuestionMainBodyText"/>
              <w:rPr>
                <w:bCs/>
              </w:rPr>
            </w:pPr>
            <w:r w:rsidRPr="002365E3">
              <w:rPr>
                <w:bCs/>
              </w:rPr>
              <w:t xml:space="preserve">In </w:t>
            </w:r>
            <w:r w:rsidR="0084754B">
              <w:rPr>
                <w:bCs/>
              </w:rPr>
              <w:t xml:space="preserve">ES </w:t>
            </w:r>
            <w:r w:rsidRPr="002365E3">
              <w:rPr>
                <w:bCs/>
              </w:rPr>
              <w:t xml:space="preserve">paragraph 11.2.15 </w:t>
            </w:r>
            <w:r w:rsidR="007F5E6C">
              <w:rPr>
                <w:bCs/>
              </w:rPr>
              <w:t>[</w:t>
            </w:r>
            <w:r w:rsidRPr="002365E3">
              <w:rPr>
                <w:bCs/>
              </w:rPr>
              <w:t>APP-179</w:t>
            </w:r>
            <w:r w:rsidR="007F5E6C">
              <w:rPr>
                <w:bCs/>
              </w:rPr>
              <w:t>]</w:t>
            </w:r>
            <w:r w:rsidRPr="002365E3">
              <w:rPr>
                <w:bCs/>
              </w:rPr>
              <w:t xml:space="preserve"> you say that </w:t>
            </w:r>
            <w:r w:rsidRPr="0047340B">
              <w:rPr>
                <w:bCs/>
                <w:i/>
                <w:iCs/>
              </w:rPr>
              <w:t>“This assessment reflects one potential way to construct the earthworks following the Illustrative Masterplan.”</w:t>
            </w:r>
            <w:r w:rsidRPr="002365E3">
              <w:rPr>
                <w:bCs/>
              </w:rPr>
              <w:t xml:space="preserve"> </w:t>
            </w:r>
          </w:p>
          <w:p w14:paraId="18135F5A" w14:textId="4A3F6033" w:rsidR="00A13E05" w:rsidRDefault="007F5E6C" w:rsidP="00826522">
            <w:pPr>
              <w:pStyle w:val="QuestionMainBodyText"/>
              <w:numPr>
                <w:ilvl w:val="0"/>
                <w:numId w:val="26"/>
              </w:numPr>
              <w:rPr>
                <w:bCs/>
              </w:rPr>
            </w:pPr>
            <w:r>
              <w:rPr>
                <w:bCs/>
              </w:rPr>
              <w:t>h</w:t>
            </w:r>
            <w:r w:rsidR="002365E3" w:rsidRPr="002365E3">
              <w:rPr>
                <w:bCs/>
              </w:rPr>
              <w:t xml:space="preserve">ow do you know that it is also the way with the greatest potential impacts and/or overall residual effects? </w:t>
            </w:r>
          </w:p>
          <w:p w14:paraId="7F12E36D" w14:textId="31EBAD6F" w:rsidR="002365E3" w:rsidRPr="002365E3" w:rsidRDefault="007F5E6C" w:rsidP="00826522">
            <w:pPr>
              <w:pStyle w:val="QuestionMainBodyText"/>
              <w:numPr>
                <w:ilvl w:val="0"/>
                <w:numId w:val="26"/>
              </w:numPr>
              <w:rPr>
                <w:bCs/>
              </w:rPr>
            </w:pPr>
            <w:r>
              <w:rPr>
                <w:bCs/>
              </w:rPr>
              <w:t>h</w:t>
            </w:r>
            <w:r w:rsidR="002365E3" w:rsidRPr="002365E3">
              <w:rPr>
                <w:bCs/>
              </w:rPr>
              <w:t>ow is the flexibility “built in”?</w:t>
            </w:r>
          </w:p>
        </w:tc>
      </w:tr>
      <w:tr w:rsidR="00B87615" w:rsidRPr="008C59AE" w14:paraId="60764153" w14:textId="77777777" w:rsidTr="0DE09D94">
        <w:tc>
          <w:tcPr>
            <w:tcW w:w="1762" w:type="dxa"/>
          </w:tcPr>
          <w:p w14:paraId="60870505" w14:textId="77777777" w:rsidR="00B87615" w:rsidRPr="00092316" w:rsidRDefault="00B87615" w:rsidP="00460769">
            <w:pPr>
              <w:pStyle w:val="Heading3"/>
              <w:ind w:left="33"/>
              <w:rPr>
                <w:rFonts w:cs="Arial"/>
                <w:szCs w:val="24"/>
              </w:rPr>
            </w:pPr>
          </w:p>
        </w:tc>
        <w:tc>
          <w:tcPr>
            <w:tcW w:w="5271" w:type="dxa"/>
          </w:tcPr>
          <w:p w14:paraId="01335D74" w14:textId="77777777" w:rsidR="00B87615" w:rsidRDefault="00816449" w:rsidP="000E07EF">
            <w:pPr>
              <w:pStyle w:val="QuestionMainBodyText"/>
            </w:pPr>
            <w:r>
              <w:t>The applicant</w:t>
            </w:r>
          </w:p>
          <w:p w14:paraId="36D86A48" w14:textId="076D720A" w:rsidR="00BB05CD" w:rsidRPr="00092316" w:rsidRDefault="00BB05CD" w:rsidP="000E07EF">
            <w:pPr>
              <w:pStyle w:val="QuestionMainBodyText"/>
            </w:pPr>
          </w:p>
        </w:tc>
        <w:tc>
          <w:tcPr>
            <w:tcW w:w="15066" w:type="dxa"/>
          </w:tcPr>
          <w:p w14:paraId="311B7349" w14:textId="77777777" w:rsidR="00B87615" w:rsidRDefault="00E17FBF" w:rsidP="000E07EF">
            <w:pPr>
              <w:pStyle w:val="QuestionMainBodyText"/>
              <w:rPr>
                <w:b/>
              </w:rPr>
            </w:pPr>
            <w:r>
              <w:rPr>
                <w:b/>
              </w:rPr>
              <w:t>Construction sequence</w:t>
            </w:r>
          </w:p>
          <w:p w14:paraId="25EB32E5" w14:textId="0C0CE57D" w:rsidR="00F57A07" w:rsidRDefault="00BB05CD" w:rsidP="000E07EF">
            <w:pPr>
              <w:pStyle w:val="QuestionMainBodyText"/>
              <w:rPr>
                <w:bCs/>
              </w:rPr>
            </w:pPr>
            <w:r w:rsidRPr="00BB05CD">
              <w:rPr>
                <w:bCs/>
              </w:rPr>
              <w:t xml:space="preserve">In paragraph 11.2.15 </w:t>
            </w:r>
            <w:r w:rsidR="00F57A07">
              <w:rPr>
                <w:bCs/>
              </w:rPr>
              <w:t xml:space="preserve">of the ES </w:t>
            </w:r>
            <w:r w:rsidR="004E29AD">
              <w:rPr>
                <w:bCs/>
              </w:rPr>
              <w:t>[</w:t>
            </w:r>
            <w:r w:rsidRPr="00BB05CD">
              <w:rPr>
                <w:bCs/>
              </w:rPr>
              <w:t>APP-179</w:t>
            </w:r>
            <w:r w:rsidR="004E29AD">
              <w:rPr>
                <w:bCs/>
              </w:rPr>
              <w:t>]</w:t>
            </w:r>
            <w:r w:rsidRPr="00BB05CD">
              <w:rPr>
                <w:bCs/>
              </w:rPr>
              <w:t xml:space="preserve"> </w:t>
            </w:r>
            <w:r w:rsidR="00561BAB">
              <w:rPr>
                <w:bCs/>
              </w:rPr>
              <w:t>it is stated</w:t>
            </w:r>
            <w:r w:rsidRPr="00BB05CD">
              <w:rPr>
                <w:bCs/>
              </w:rPr>
              <w:t xml:space="preserve"> that </w:t>
            </w:r>
            <w:r w:rsidRPr="00F57A07">
              <w:rPr>
                <w:bCs/>
                <w:i/>
                <w:iCs/>
              </w:rPr>
              <w:t>“Construction of the rail terminal will commence, and buildings will follow in several phases.”</w:t>
            </w:r>
            <w:r w:rsidRPr="00BB05CD">
              <w:rPr>
                <w:bCs/>
              </w:rPr>
              <w:t xml:space="preserve"> </w:t>
            </w:r>
          </w:p>
          <w:p w14:paraId="2772215A" w14:textId="76C9B5A2" w:rsidR="00E17FBF" w:rsidRPr="00E17FBF" w:rsidRDefault="00F57A07" w:rsidP="000E07EF">
            <w:pPr>
              <w:pStyle w:val="QuestionMainBodyText"/>
              <w:rPr>
                <w:bCs/>
              </w:rPr>
            </w:pPr>
            <w:r>
              <w:rPr>
                <w:bCs/>
              </w:rPr>
              <w:t xml:space="preserve">Does this mean that </w:t>
            </w:r>
            <w:r w:rsidR="00BB05CD" w:rsidRPr="00BB05CD">
              <w:rPr>
                <w:bCs/>
              </w:rPr>
              <w:t xml:space="preserve">rail </w:t>
            </w:r>
            <w:r w:rsidR="0042076D">
              <w:rPr>
                <w:bCs/>
              </w:rPr>
              <w:t xml:space="preserve">access </w:t>
            </w:r>
            <w:r>
              <w:rPr>
                <w:bCs/>
              </w:rPr>
              <w:t xml:space="preserve">would </w:t>
            </w:r>
            <w:r w:rsidR="00BB05CD" w:rsidRPr="00BB05CD">
              <w:rPr>
                <w:bCs/>
              </w:rPr>
              <w:t>be used to construct the rail terminal and if so how? (</w:t>
            </w:r>
            <w:r w:rsidR="009E1664">
              <w:rPr>
                <w:bCs/>
              </w:rPr>
              <w:t>for instance</w:t>
            </w:r>
            <w:r w:rsidR="00BB05CD" w:rsidRPr="00BB05CD">
              <w:rPr>
                <w:bCs/>
              </w:rPr>
              <w:t xml:space="preserve"> if </w:t>
            </w:r>
            <w:r w:rsidR="009E1664">
              <w:rPr>
                <w:bCs/>
              </w:rPr>
              <w:t xml:space="preserve">the planned </w:t>
            </w:r>
            <w:r w:rsidR="00BB05CD" w:rsidRPr="00BB05CD">
              <w:rPr>
                <w:bCs/>
              </w:rPr>
              <w:t xml:space="preserve">road bypasses </w:t>
            </w:r>
            <w:r w:rsidR="009E1664">
              <w:rPr>
                <w:bCs/>
              </w:rPr>
              <w:t xml:space="preserve">are </w:t>
            </w:r>
            <w:r w:rsidR="00BB05CD" w:rsidRPr="00BB05CD">
              <w:rPr>
                <w:bCs/>
              </w:rPr>
              <w:t>not in place before</w:t>
            </w:r>
            <w:r w:rsidR="005963C5">
              <w:rPr>
                <w:bCs/>
              </w:rPr>
              <w:t xml:space="preserve"> construction starts</w:t>
            </w:r>
            <w:r w:rsidR="00B93564">
              <w:rPr>
                <w:bCs/>
              </w:rPr>
              <w:t>.</w:t>
            </w:r>
            <w:r w:rsidR="00BB05CD" w:rsidRPr="00BB05CD">
              <w:rPr>
                <w:bCs/>
              </w:rPr>
              <w:t>)</w:t>
            </w:r>
          </w:p>
        </w:tc>
      </w:tr>
      <w:tr w:rsidR="00B87615" w:rsidRPr="008C59AE" w14:paraId="763DDCE8" w14:textId="77777777" w:rsidTr="0DE09D94">
        <w:tc>
          <w:tcPr>
            <w:tcW w:w="1762" w:type="dxa"/>
          </w:tcPr>
          <w:p w14:paraId="5BCCE142" w14:textId="77777777" w:rsidR="00B87615" w:rsidRPr="00092316" w:rsidRDefault="00B87615" w:rsidP="00460769">
            <w:pPr>
              <w:pStyle w:val="Heading3"/>
              <w:ind w:left="33"/>
              <w:rPr>
                <w:rFonts w:cs="Arial"/>
                <w:szCs w:val="24"/>
              </w:rPr>
            </w:pPr>
          </w:p>
        </w:tc>
        <w:tc>
          <w:tcPr>
            <w:tcW w:w="5271" w:type="dxa"/>
          </w:tcPr>
          <w:p w14:paraId="5DEA7CE9" w14:textId="59D25A0C" w:rsidR="00B87615" w:rsidRPr="00092316" w:rsidRDefault="004D5E92" w:rsidP="000E07EF">
            <w:pPr>
              <w:pStyle w:val="QuestionMainBodyText"/>
            </w:pPr>
            <w:r>
              <w:t>The applicant</w:t>
            </w:r>
          </w:p>
        </w:tc>
        <w:tc>
          <w:tcPr>
            <w:tcW w:w="15066" w:type="dxa"/>
          </w:tcPr>
          <w:p w14:paraId="3D1F7341" w14:textId="3490C073" w:rsidR="00B87615" w:rsidRDefault="00BB1D9F" w:rsidP="000E07EF">
            <w:pPr>
              <w:pStyle w:val="QuestionMainBodyText"/>
              <w:rPr>
                <w:b/>
              </w:rPr>
            </w:pPr>
            <w:r>
              <w:rPr>
                <w:b/>
              </w:rPr>
              <w:t>Contamination in the vicinity of Upper Heyford Airfield</w:t>
            </w:r>
          </w:p>
          <w:p w14:paraId="3AC8C2B7" w14:textId="613B8DE1" w:rsidR="00255FBA" w:rsidRDefault="0076688E" w:rsidP="000E07EF">
            <w:pPr>
              <w:pStyle w:val="QuestionMainBodyText"/>
              <w:rPr>
                <w:bCs/>
              </w:rPr>
            </w:pPr>
            <w:r w:rsidRPr="0076688E">
              <w:rPr>
                <w:bCs/>
              </w:rPr>
              <w:t xml:space="preserve">In </w:t>
            </w:r>
            <w:r w:rsidR="00255FBA">
              <w:rPr>
                <w:bCs/>
              </w:rPr>
              <w:t xml:space="preserve">ES </w:t>
            </w:r>
            <w:r w:rsidRPr="0076688E">
              <w:rPr>
                <w:bCs/>
              </w:rPr>
              <w:t xml:space="preserve">paragraph 11.4.9 </w:t>
            </w:r>
            <w:r w:rsidR="008F14F3">
              <w:rPr>
                <w:bCs/>
              </w:rPr>
              <w:t>[</w:t>
            </w:r>
            <w:r w:rsidRPr="0076688E">
              <w:rPr>
                <w:bCs/>
              </w:rPr>
              <w:t>APP-179</w:t>
            </w:r>
            <w:r w:rsidR="008F14F3">
              <w:rPr>
                <w:bCs/>
              </w:rPr>
              <w:t>]</w:t>
            </w:r>
            <w:r w:rsidRPr="0076688E">
              <w:rPr>
                <w:bCs/>
              </w:rPr>
              <w:t xml:space="preserve"> you state that </w:t>
            </w:r>
            <w:r w:rsidRPr="00255FBA">
              <w:rPr>
                <w:bCs/>
                <w:i/>
                <w:iCs/>
              </w:rPr>
              <w:t>"By the 1980s, several storage tanks were present in the vicinity of the airfield ..."</w:t>
            </w:r>
            <w:r w:rsidRPr="0076688E">
              <w:rPr>
                <w:bCs/>
              </w:rPr>
              <w:t xml:space="preserve">. </w:t>
            </w:r>
          </w:p>
          <w:p w14:paraId="399BE99C" w14:textId="77777777" w:rsidR="003C2189" w:rsidRDefault="0076688E" w:rsidP="000E07EF">
            <w:pPr>
              <w:pStyle w:val="QuestionMainBodyText"/>
              <w:rPr>
                <w:bCs/>
              </w:rPr>
            </w:pPr>
            <w:r w:rsidRPr="0076688E">
              <w:rPr>
                <w:bCs/>
              </w:rPr>
              <w:t>Upper Heyford airfield was opened for the Royal Flying Corps (later the RAF) in 1916</w:t>
            </w:r>
            <w:r w:rsidR="00E101B6">
              <w:rPr>
                <w:bCs/>
              </w:rPr>
              <w:t xml:space="preserve">. It </w:t>
            </w:r>
            <w:r w:rsidRPr="0076688E">
              <w:rPr>
                <w:bCs/>
              </w:rPr>
              <w:t>was also in extensive use</w:t>
            </w:r>
            <w:r w:rsidR="00E101B6">
              <w:rPr>
                <w:bCs/>
              </w:rPr>
              <w:t xml:space="preserve"> by Bomber Command</w:t>
            </w:r>
            <w:r w:rsidRPr="0076688E">
              <w:rPr>
                <w:bCs/>
              </w:rPr>
              <w:t xml:space="preserve"> throughout World War II and by the USAF in the Cold War</w:t>
            </w:r>
            <w:r w:rsidR="003C2189">
              <w:rPr>
                <w:bCs/>
              </w:rPr>
              <w:t xml:space="preserve">. </w:t>
            </w:r>
          </w:p>
          <w:p w14:paraId="604830F4" w14:textId="1574EF0D" w:rsidR="002469B9" w:rsidRDefault="002469B9" w:rsidP="00826522">
            <w:pPr>
              <w:pStyle w:val="QuestionMainBodyText"/>
              <w:numPr>
                <w:ilvl w:val="0"/>
                <w:numId w:val="22"/>
              </w:numPr>
              <w:rPr>
                <w:bCs/>
              </w:rPr>
            </w:pPr>
            <w:r>
              <w:rPr>
                <w:bCs/>
              </w:rPr>
              <w:t>does this mean that significant ground c</w:t>
            </w:r>
            <w:r w:rsidR="0076688E" w:rsidRPr="0076688E">
              <w:rPr>
                <w:bCs/>
              </w:rPr>
              <w:t>ontamination may well predate the 1980s</w:t>
            </w:r>
            <w:r w:rsidR="005F7C91">
              <w:rPr>
                <w:bCs/>
              </w:rPr>
              <w:t>?</w:t>
            </w:r>
            <w:r>
              <w:rPr>
                <w:bCs/>
              </w:rPr>
              <w:t xml:space="preserve"> </w:t>
            </w:r>
          </w:p>
          <w:p w14:paraId="07C6F1FB" w14:textId="577E64C6" w:rsidR="00BB1D9F" w:rsidRPr="00BB1D9F" w:rsidRDefault="005F7C91" w:rsidP="00826522">
            <w:pPr>
              <w:pStyle w:val="QuestionMainBodyText"/>
              <w:numPr>
                <w:ilvl w:val="0"/>
                <w:numId w:val="22"/>
              </w:numPr>
              <w:rPr>
                <w:bCs/>
              </w:rPr>
            </w:pPr>
            <w:r>
              <w:rPr>
                <w:bCs/>
              </w:rPr>
              <w:t xml:space="preserve">has this been taken into account in your assessment? </w:t>
            </w:r>
          </w:p>
        </w:tc>
      </w:tr>
      <w:tr w:rsidR="00B87615" w:rsidRPr="008C59AE" w14:paraId="3D0B2A55" w14:textId="77777777" w:rsidTr="0DE09D94">
        <w:tc>
          <w:tcPr>
            <w:tcW w:w="1762" w:type="dxa"/>
          </w:tcPr>
          <w:p w14:paraId="3F7E31E1" w14:textId="77777777" w:rsidR="00B87615" w:rsidRPr="00092316" w:rsidRDefault="00B87615" w:rsidP="00460769">
            <w:pPr>
              <w:pStyle w:val="Heading3"/>
              <w:ind w:left="33"/>
              <w:rPr>
                <w:rFonts w:cs="Arial"/>
                <w:szCs w:val="24"/>
              </w:rPr>
            </w:pPr>
          </w:p>
        </w:tc>
        <w:tc>
          <w:tcPr>
            <w:tcW w:w="5271" w:type="dxa"/>
          </w:tcPr>
          <w:p w14:paraId="674C6492" w14:textId="284823F5" w:rsidR="00B87615" w:rsidRPr="00092316" w:rsidRDefault="007B5C77" w:rsidP="000E07EF">
            <w:pPr>
              <w:pStyle w:val="QuestionMainBodyText"/>
            </w:pPr>
            <w:r>
              <w:t>The applicant</w:t>
            </w:r>
          </w:p>
        </w:tc>
        <w:tc>
          <w:tcPr>
            <w:tcW w:w="15066" w:type="dxa"/>
          </w:tcPr>
          <w:p w14:paraId="0BCA5132" w14:textId="77777777" w:rsidR="00B87615" w:rsidRDefault="0057146E" w:rsidP="000E07EF">
            <w:pPr>
              <w:pStyle w:val="QuestionMainBodyText"/>
              <w:rPr>
                <w:b/>
              </w:rPr>
            </w:pPr>
            <w:r>
              <w:rPr>
                <w:b/>
              </w:rPr>
              <w:t>Ground investigation</w:t>
            </w:r>
          </w:p>
          <w:p w14:paraId="7592FD55" w14:textId="358E1F7E" w:rsidR="009140B8" w:rsidRDefault="0036794C" w:rsidP="000E07EF">
            <w:pPr>
              <w:pStyle w:val="QuestionMainBodyText"/>
              <w:rPr>
                <w:bCs/>
              </w:rPr>
            </w:pPr>
            <w:r>
              <w:rPr>
                <w:bCs/>
              </w:rPr>
              <w:t>W</w:t>
            </w:r>
            <w:r w:rsidRPr="0036794C">
              <w:rPr>
                <w:bCs/>
              </w:rPr>
              <w:t xml:space="preserve">e note </w:t>
            </w:r>
            <w:r>
              <w:rPr>
                <w:bCs/>
              </w:rPr>
              <w:t>from ES para</w:t>
            </w:r>
            <w:r w:rsidR="009140B8">
              <w:rPr>
                <w:bCs/>
              </w:rPr>
              <w:t xml:space="preserve">graph 11.4.9 </w:t>
            </w:r>
            <w:r w:rsidR="005321DD">
              <w:rPr>
                <w:bCs/>
              </w:rPr>
              <w:t>[</w:t>
            </w:r>
            <w:r w:rsidR="009140B8">
              <w:rPr>
                <w:bCs/>
              </w:rPr>
              <w:t>APP-179</w:t>
            </w:r>
            <w:r w:rsidR="005321DD">
              <w:rPr>
                <w:bCs/>
              </w:rPr>
              <w:t>]</w:t>
            </w:r>
            <w:r w:rsidR="009140B8">
              <w:rPr>
                <w:bCs/>
              </w:rPr>
              <w:t xml:space="preserve"> </w:t>
            </w:r>
            <w:r w:rsidRPr="0036794C">
              <w:rPr>
                <w:bCs/>
              </w:rPr>
              <w:t xml:space="preserve">that the ground investigation was conducted back in 2021. </w:t>
            </w:r>
          </w:p>
          <w:p w14:paraId="5D9D7246" w14:textId="52372867" w:rsidR="007760DE" w:rsidRDefault="0036794C" w:rsidP="00826522">
            <w:pPr>
              <w:pStyle w:val="QuestionMainBodyText"/>
              <w:numPr>
                <w:ilvl w:val="0"/>
                <w:numId w:val="23"/>
              </w:numPr>
              <w:rPr>
                <w:bCs/>
              </w:rPr>
            </w:pPr>
            <w:r w:rsidRPr="0036794C">
              <w:rPr>
                <w:bCs/>
              </w:rPr>
              <w:t>Have there been any significant changes since then (</w:t>
            </w:r>
            <w:r w:rsidR="009140B8">
              <w:rPr>
                <w:bCs/>
              </w:rPr>
              <w:t>for instance</w:t>
            </w:r>
            <w:r w:rsidR="00504CD2">
              <w:rPr>
                <w:bCs/>
              </w:rPr>
              <w:t xml:space="preserve"> the</w:t>
            </w:r>
            <w:r w:rsidRPr="0036794C">
              <w:rPr>
                <w:bCs/>
              </w:rPr>
              <w:t xml:space="preserve"> existing Heyford Park development)</w:t>
            </w:r>
            <w:r w:rsidR="00504CD2">
              <w:rPr>
                <w:bCs/>
              </w:rPr>
              <w:t xml:space="preserve"> which might influence your findings?</w:t>
            </w:r>
            <w:r w:rsidRPr="0036794C">
              <w:rPr>
                <w:bCs/>
              </w:rPr>
              <w:t xml:space="preserve"> </w:t>
            </w:r>
          </w:p>
          <w:p w14:paraId="78BB1B17" w14:textId="6A6F7DBA" w:rsidR="0057146E" w:rsidRPr="0057146E" w:rsidRDefault="007760DE" w:rsidP="00826522">
            <w:pPr>
              <w:pStyle w:val="QuestionMainBodyText"/>
              <w:numPr>
                <w:ilvl w:val="0"/>
                <w:numId w:val="23"/>
              </w:numPr>
              <w:rPr>
                <w:bCs/>
              </w:rPr>
            </w:pPr>
            <w:r>
              <w:rPr>
                <w:bCs/>
              </w:rPr>
              <w:t>D</w:t>
            </w:r>
            <w:r w:rsidR="0036794C" w:rsidRPr="0036794C">
              <w:rPr>
                <w:bCs/>
              </w:rPr>
              <w:t>o you expect any significant changes in the future (</w:t>
            </w:r>
            <w:r>
              <w:rPr>
                <w:bCs/>
              </w:rPr>
              <w:t xml:space="preserve">for instance </w:t>
            </w:r>
            <w:r w:rsidR="00315799">
              <w:rPr>
                <w:bCs/>
              </w:rPr>
              <w:t xml:space="preserve">the </w:t>
            </w:r>
            <w:r w:rsidR="0036794C" w:rsidRPr="0036794C">
              <w:rPr>
                <w:bCs/>
              </w:rPr>
              <w:t>planned new town)</w:t>
            </w:r>
            <w:r w:rsidR="00315799">
              <w:rPr>
                <w:bCs/>
              </w:rPr>
              <w:t xml:space="preserve">? </w:t>
            </w:r>
          </w:p>
        </w:tc>
      </w:tr>
      <w:tr w:rsidR="007B5C77" w:rsidRPr="008C59AE" w14:paraId="52B6FD0F" w14:textId="77777777" w:rsidTr="0DE09D94">
        <w:tc>
          <w:tcPr>
            <w:tcW w:w="1762" w:type="dxa"/>
          </w:tcPr>
          <w:p w14:paraId="2135E072" w14:textId="77777777" w:rsidR="007B5C77" w:rsidRPr="00092316" w:rsidRDefault="007B5C77" w:rsidP="00460769">
            <w:pPr>
              <w:pStyle w:val="Heading3"/>
              <w:ind w:left="33"/>
              <w:rPr>
                <w:rFonts w:cs="Arial"/>
                <w:szCs w:val="24"/>
              </w:rPr>
            </w:pPr>
          </w:p>
        </w:tc>
        <w:tc>
          <w:tcPr>
            <w:tcW w:w="5271" w:type="dxa"/>
          </w:tcPr>
          <w:p w14:paraId="2AF026B8" w14:textId="7E1CA290" w:rsidR="007B5C77" w:rsidRPr="00092316" w:rsidRDefault="00D96128" w:rsidP="000E07EF">
            <w:pPr>
              <w:pStyle w:val="QuestionMainBodyText"/>
            </w:pPr>
            <w:r>
              <w:t>The applicant</w:t>
            </w:r>
          </w:p>
        </w:tc>
        <w:tc>
          <w:tcPr>
            <w:tcW w:w="15066" w:type="dxa"/>
          </w:tcPr>
          <w:p w14:paraId="4C7FCBDD" w14:textId="77777777" w:rsidR="007F4A42" w:rsidRDefault="007F4A42" w:rsidP="000E07EF">
            <w:pPr>
              <w:pStyle w:val="QuestionMainBodyText"/>
              <w:rPr>
                <w:b/>
              </w:rPr>
            </w:pPr>
            <w:r w:rsidRPr="007F4A42">
              <w:rPr>
                <w:b/>
              </w:rPr>
              <w:t>Ardley landfill: leachate conditions</w:t>
            </w:r>
            <w:r>
              <w:rPr>
                <w:b/>
              </w:rPr>
              <w:t xml:space="preserve"> </w:t>
            </w:r>
          </w:p>
          <w:p w14:paraId="6A6C075A" w14:textId="45C7705B" w:rsidR="00DF3689" w:rsidRDefault="00D854F9" w:rsidP="000E07EF">
            <w:pPr>
              <w:pStyle w:val="QuestionMainBodyText"/>
              <w:rPr>
                <w:bCs/>
              </w:rPr>
            </w:pPr>
            <w:r>
              <w:rPr>
                <w:bCs/>
              </w:rPr>
              <w:t>With reference to ES paragraph 11.4.36</w:t>
            </w:r>
          </w:p>
          <w:p w14:paraId="7A624860" w14:textId="1D69B737" w:rsidR="00D854F9" w:rsidRDefault="007F4A42" w:rsidP="00826522">
            <w:pPr>
              <w:pStyle w:val="QuestionMainBodyText"/>
              <w:numPr>
                <w:ilvl w:val="0"/>
                <w:numId w:val="24"/>
              </w:numPr>
              <w:rPr>
                <w:bCs/>
              </w:rPr>
            </w:pPr>
            <w:r w:rsidRPr="00DF3689">
              <w:rPr>
                <w:bCs/>
              </w:rPr>
              <w:t xml:space="preserve">how do you know that the leachate from the landfill material is not polluting the groundwater below? </w:t>
            </w:r>
          </w:p>
          <w:p w14:paraId="5A0A2840" w14:textId="49F02935" w:rsidR="007B5C77" w:rsidRPr="00DF3689" w:rsidRDefault="007F4A42" w:rsidP="00826522">
            <w:pPr>
              <w:pStyle w:val="QuestionMainBodyText"/>
              <w:numPr>
                <w:ilvl w:val="0"/>
                <w:numId w:val="24"/>
              </w:numPr>
              <w:rPr>
                <w:bCs/>
              </w:rPr>
            </w:pPr>
            <w:r w:rsidRPr="00DF3689">
              <w:rPr>
                <w:bCs/>
              </w:rPr>
              <w:t>noting tha</w:t>
            </w:r>
            <w:r w:rsidR="0054575F">
              <w:rPr>
                <w:bCs/>
              </w:rPr>
              <w:t xml:space="preserve">t </w:t>
            </w:r>
            <w:r w:rsidR="003710AF">
              <w:rPr>
                <w:bCs/>
              </w:rPr>
              <w:t>Gagle Brook</w:t>
            </w:r>
            <w:r w:rsidRPr="00DF3689">
              <w:rPr>
                <w:bCs/>
              </w:rPr>
              <w:t xml:space="preserve"> runs along the eastern edge of Ardley landfill, has it been tested for leachate?</w:t>
            </w:r>
          </w:p>
        </w:tc>
      </w:tr>
      <w:tr w:rsidR="00F6602E" w:rsidRPr="008C59AE" w14:paraId="738F4E38" w14:textId="77777777" w:rsidTr="0DE09D94">
        <w:tc>
          <w:tcPr>
            <w:tcW w:w="1762" w:type="dxa"/>
          </w:tcPr>
          <w:p w14:paraId="6D5E6260" w14:textId="77777777" w:rsidR="00F6602E" w:rsidRPr="00092316" w:rsidRDefault="00F6602E" w:rsidP="00460769">
            <w:pPr>
              <w:pStyle w:val="Heading3"/>
              <w:ind w:left="33"/>
              <w:rPr>
                <w:rFonts w:cs="Arial"/>
                <w:szCs w:val="24"/>
              </w:rPr>
            </w:pPr>
          </w:p>
        </w:tc>
        <w:tc>
          <w:tcPr>
            <w:tcW w:w="5271" w:type="dxa"/>
          </w:tcPr>
          <w:p w14:paraId="58F0EED7" w14:textId="2743F8B7" w:rsidR="00F6602E" w:rsidRPr="00092316" w:rsidRDefault="00CE5727" w:rsidP="000E07EF">
            <w:pPr>
              <w:pStyle w:val="QuestionMainBodyText"/>
            </w:pPr>
            <w:r>
              <w:t>The applicant</w:t>
            </w:r>
          </w:p>
        </w:tc>
        <w:tc>
          <w:tcPr>
            <w:tcW w:w="15066" w:type="dxa"/>
          </w:tcPr>
          <w:p w14:paraId="116CA058" w14:textId="77777777" w:rsidR="00F31550" w:rsidRDefault="00F31550" w:rsidP="000E07EF">
            <w:pPr>
              <w:pStyle w:val="QuestionMainBodyText"/>
              <w:rPr>
                <w:b/>
              </w:rPr>
            </w:pPr>
            <w:r w:rsidRPr="00F31550">
              <w:rPr>
                <w:b/>
              </w:rPr>
              <w:t>Ardley landfill: ground gas</w:t>
            </w:r>
          </w:p>
          <w:p w14:paraId="1DB90CF1" w14:textId="4DD34988" w:rsidR="001159A2" w:rsidRDefault="00991F40" w:rsidP="000E07EF">
            <w:pPr>
              <w:pStyle w:val="QuestionMainBodyText"/>
              <w:rPr>
                <w:bCs/>
              </w:rPr>
            </w:pPr>
            <w:r>
              <w:rPr>
                <w:bCs/>
              </w:rPr>
              <w:t xml:space="preserve">With reference to ES paragraphs 11.4.46 and </w:t>
            </w:r>
            <w:r w:rsidR="001159A2">
              <w:rPr>
                <w:bCs/>
              </w:rPr>
              <w:t>11.4.62</w:t>
            </w:r>
            <w:r w:rsidR="0003617F">
              <w:rPr>
                <w:bCs/>
              </w:rPr>
              <w:t xml:space="preserve"> </w:t>
            </w:r>
            <w:r w:rsidR="0003617F" w:rsidRPr="00AB6920">
              <w:rPr>
                <w:bCs/>
                <w:i/>
                <w:iCs/>
              </w:rPr>
              <w:t>”the proposed earthworks will disturb current management measures.”</w:t>
            </w:r>
            <w:r w:rsidR="001159A2">
              <w:rPr>
                <w:bCs/>
              </w:rPr>
              <w:t xml:space="preserve"> </w:t>
            </w:r>
            <w:r w:rsidR="00232AD2">
              <w:rPr>
                <w:bCs/>
              </w:rPr>
              <w:t>[</w:t>
            </w:r>
            <w:r w:rsidR="001159A2">
              <w:rPr>
                <w:bCs/>
              </w:rPr>
              <w:t>APP-179</w:t>
            </w:r>
            <w:r w:rsidR="00232AD2">
              <w:rPr>
                <w:bCs/>
              </w:rPr>
              <w:t>]</w:t>
            </w:r>
            <w:r w:rsidR="00AB6920">
              <w:rPr>
                <w:bCs/>
              </w:rPr>
              <w:t>:</w:t>
            </w:r>
            <w:r w:rsidR="001159A2">
              <w:rPr>
                <w:bCs/>
              </w:rPr>
              <w:t xml:space="preserve"> </w:t>
            </w:r>
          </w:p>
          <w:p w14:paraId="5D0A84FD" w14:textId="24BF5AF3" w:rsidR="001159A2" w:rsidRDefault="001159A2" w:rsidP="00826522">
            <w:pPr>
              <w:pStyle w:val="QuestionMainBodyText"/>
              <w:numPr>
                <w:ilvl w:val="0"/>
                <w:numId w:val="25"/>
              </w:numPr>
              <w:rPr>
                <w:bCs/>
              </w:rPr>
            </w:pPr>
            <w:r>
              <w:rPr>
                <w:bCs/>
              </w:rPr>
              <w:t xml:space="preserve">are </w:t>
            </w:r>
            <w:r w:rsidR="00F31550" w:rsidRPr="00F31550">
              <w:rPr>
                <w:bCs/>
              </w:rPr>
              <w:t>carbon monoxide</w:t>
            </w:r>
            <w:r w:rsidR="00AB6920">
              <w:rPr>
                <w:bCs/>
              </w:rPr>
              <w:t>,</w:t>
            </w:r>
            <w:r w:rsidR="00F31550" w:rsidRPr="00F31550">
              <w:rPr>
                <w:bCs/>
              </w:rPr>
              <w:t xml:space="preserve"> nitrous oxides</w:t>
            </w:r>
            <w:r w:rsidR="00AB6920">
              <w:rPr>
                <w:bCs/>
              </w:rPr>
              <w:t xml:space="preserve"> and particulate</w:t>
            </w:r>
            <w:r w:rsidR="00622F1D">
              <w:rPr>
                <w:bCs/>
              </w:rPr>
              <w:t xml:space="preserve"> matter</w:t>
            </w:r>
            <w:r w:rsidR="00F31550" w:rsidRPr="00F31550">
              <w:rPr>
                <w:bCs/>
              </w:rPr>
              <w:t xml:space="preserve"> </w:t>
            </w:r>
            <w:r>
              <w:rPr>
                <w:bCs/>
              </w:rPr>
              <w:t>also present</w:t>
            </w:r>
            <w:r w:rsidR="00F31550" w:rsidRPr="00F31550">
              <w:rPr>
                <w:bCs/>
              </w:rPr>
              <w:t xml:space="preserve">? </w:t>
            </w:r>
          </w:p>
          <w:p w14:paraId="45908805" w14:textId="061F394E" w:rsidR="00134B79" w:rsidRDefault="00134B79" w:rsidP="00826522">
            <w:pPr>
              <w:pStyle w:val="QuestionMainBodyText"/>
              <w:numPr>
                <w:ilvl w:val="0"/>
                <w:numId w:val="25"/>
              </w:numPr>
              <w:rPr>
                <w:bCs/>
              </w:rPr>
            </w:pPr>
            <w:r>
              <w:rPr>
                <w:bCs/>
              </w:rPr>
              <w:t>what will the effects on current gas management measures be?</w:t>
            </w:r>
          </w:p>
          <w:p w14:paraId="6CF31626" w14:textId="77777777" w:rsidR="00A20AD2" w:rsidRDefault="007A3ECB" w:rsidP="00826522">
            <w:pPr>
              <w:pStyle w:val="QuestionMainBodyText"/>
              <w:numPr>
                <w:ilvl w:val="0"/>
                <w:numId w:val="25"/>
              </w:numPr>
              <w:rPr>
                <w:bCs/>
              </w:rPr>
            </w:pPr>
            <w:r>
              <w:rPr>
                <w:bCs/>
              </w:rPr>
              <w:t>h</w:t>
            </w:r>
            <w:r w:rsidR="00F31550" w:rsidRPr="00F31550">
              <w:rPr>
                <w:bCs/>
              </w:rPr>
              <w:t xml:space="preserve">ow will </w:t>
            </w:r>
            <w:r w:rsidR="004E21C7">
              <w:rPr>
                <w:bCs/>
              </w:rPr>
              <w:t>current gas management measures</w:t>
            </w:r>
            <w:r w:rsidR="00F31550" w:rsidRPr="00F31550">
              <w:rPr>
                <w:bCs/>
              </w:rPr>
              <w:t xml:space="preserve"> be managed during excavation </w:t>
            </w:r>
            <w:r w:rsidR="00BC6431">
              <w:rPr>
                <w:bCs/>
              </w:rPr>
              <w:t xml:space="preserve">and then </w:t>
            </w:r>
            <w:r w:rsidR="00F31550" w:rsidRPr="00F31550">
              <w:rPr>
                <w:bCs/>
              </w:rPr>
              <w:t>stabilised afterwards?</w:t>
            </w:r>
          </w:p>
          <w:p w14:paraId="2E079296" w14:textId="12D4133F" w:rsidR="00F6602E" w:rsidRPr="00F31550" w:rsidRDefault="00F31550" w:rsidP="00A20AD2">
            <w:pPr>
              <w:pStyle w:val="QuestionMainBodyText"/>
              <w:ind w:left="720"/>
              <w:rPr>
                <w:bCs/>
              </w:rPr>
            </w:pPr>
            <w:r w:rsidRPr="00F31550">
              <w:rPr>
                <w:bCs/>
              </w:rPr>
              <w:t xml:space="preserve"> </w:t>
            </w:r>
          </w:p>
        </w:tc>
      </w:tr>
      <w:tr w:rsidR="00D96128" w:rsidRPr="008C59AE" w14:paraId="18F82F4B" w14:textId="77777777" w:rsidTr="0DE09D94">
        <w:tc>
          <w:tcPr>
            <w:tcW w:w="1762" w:type="dxa"/>
          </w:tcPr>
          <w:p w14:paraId="52A8842C" w14:textId="77777777" w:rsidR="00D96128" w:rsidRPr="00092316" w:rsidRDefault="00D96128" w:rsidP="00460769">
            <w:pPr>
              <w:pStyle w:val="Heading3"/>
              <w:ind w:left="33"/>
              <w:rPr>
                <w:rFonts w:cs="Arial"/>
                <w:szCs w:val="24"/>
              </w:rPr>
            </w:pPr>
          </w:p>
        </w:tc>
        <w:tc>
          <w:tcPr>
            <w:tcW w:w="5271" w:type="dxa"/>
          </w:tcPr>
          <w:p w14:paraId="25E35FD5" w14:textId="38751714" w:rsidR="00D96128" w:rsidRPr="00092316" w:rsidRDefault="00662C0F" w:rsidP="000E07EF">
            <w:pPr>
              <w:pStyle w:val="QuestionMainBodyText"/>
            </w:pPr>
            <w:r>
              <w:t>The applicant</w:t>
            </w:r>
          </w:p>
        </w:tc>
        <w:tc>
          <w:tcPr>
            <w:tcW w:w="15066" w:type="dxa"/>
          </w:tcPr>
          <w:p w14:paraId="682E190D" w14:textId="77777777" w:rsidR="00662C0F" w:rsidRDefault="00662C0F" w:rsidP="000E07EF">
            <w:pPr>
              <w:pStyle w:val="QuestionMainBodyText"/>
              <w:rPr>
                <w:b/>
              </w:rPr>
            </w:pPr>
            <w:r w:rsidRPr="00662C0F">
              <w:rPr>
                <w:b/>
              </w:rPr>
              <w:t>Ardley landfill</w:t>
            </w:r>
            <w:r>
              <w:rPr>
                <w:b/>
              </w:rPr>
              <w:t>:</w:t>
            </w:r>
            <w:r w:rsidRPr="00662C0F">
              <w:rPr>
                <w:b/>
              </w:rPr>
              <w:t xml:space="preserve"> contamination assessment</w:t>
            </w:r>
          </w:p>
          <w:p w14:paraId="1EE02BAC" w14:textId="1C89EE46" w:rsidR="00D96128" w:rsidRPr="0099197E" w:rsidRDefault="0099197E" w:rsidP="000E07EF">
            <w:pPr>
              <w:pStyle w:val="QuestionMainBodyText"/>
              <w:rPr>
                <w:bCs/>
              </w:rPr>
            </w:pPr>
            <w:r>
              <w:rPr>
                <w:bCs/>
              </w:rPr>
              <w:t>With reference to ES paragraph</w:t>
            </w:r>
            <w:r w:rsidR="00FB1167">
              <w:rPr>
                <w:bCs/>
              </w:rPr>
              <w:t xml:space="preserve"> 11.4.52 </w:t>
            </w:r>
            <w:r w:rsidR="00232AD2">
              <w:rPr>
                <w:bCs/>
              </w:rPr>
              <w:t>[</w:t>
            </w:r>
            <w:r w:rsidR="00FB1167">
              <w:rPr>
                <w:bCs/>
              </w:rPr>
              <w:t>APP-179</w:t>
            </w:r>
            <w:r w:rsidR="00232AD2">
              <w:rPr>
                <w:bCs/>
              </w:rPr>
              <w:t>]</w:t>
            </w:r>
            <w:r w:rsidR="00FB1167">
              <w:rPr>
                <w:bCs/>
              </w:rPr>
              <w:t>,</w:t>
            </w:r>
            <w:r w:rsidR="00662C0F" w:rsidRPr="0099197E">
              <w:rPr>
                <w:bCs/>
              </w:rPr>
              <w:t xml:space="preserve"> please explain how attenuation and dispersion will reduce the concentrations to acceptable levels before the water reaches the aquifer.</w:t>
            </w:r>
          </w:p>
        </w:tc>
      </w:tr>
      <w:tr w:rsidR="00F6602E" w:rsidRPr="008C59AE" w14:paraId="39AF4A03" w14:textId="77777777" w:rsidTr="0DE09D94">
        <w:tc>
          <w:tcPr>
            <w:tcW w:w="1762" w:type="dxa"/>
          </w:tcPr>
          <w:p w14:paraId="6C8E7DAC" w14:textId="77777777" w:rsidR="00F6602E" w:rsidRPr="00092316" w:rsidRDefault="00F6602E" w:rsidP="00460769">
            <w:pPr>
              <w:pStyle w:val="Heading3"/>
              <w:ind w:left="33"/>
              <w:rPr>
                <w:rFonts w:cs="Arial"/>
                <w:szCs w:val="24"/>
              </w:rPr>
            </w:pPr>
          </w:p>
        </w:tc>
        <w:tc>
          <w:tcPr>
            <w:tcW w:w="5271" w:type="dxa"/>
          </w:tcPr>
          <w:p w14:paraId="317828DF" w14:textId="03BE40C5" w:rsidR="00F6602E" w:rsidRPr="00092316" w:rsidRDefault="001E1AE6" w:rsidP="000E07EF">
            <w:pPr>
              <w:pStyle w:val="QuestionMainBodyText"/>
            </w:pPr>
            <w:r>
              <w:t>The applicant</w:t>
            </w:r>
          </w:p>
        </w:tc>
        <w:tc>
          <w:tcPr>
            <w:tcW w:w="15066" w:type="dxa"/>
          </w:tcPr>
          <w:p w14:paraId="7935CFAB" w14:textId="77777777" w:rsidR="007F37EA" w:rsidRDefault="007F37EA" w:rsidP="000E07EF">
            <w:pPr>
              <w:pStyle w:val="QuestionMainBodyText"/>
              <w:rPr>
                <w:b/>
              </w:rPr>
            </w:pPr>
            <w:r w:rsidRPr="007F37EA">
              <w:rPr>
                <w:b/>
              </w:rPr>
              <w:t>Ashgrove Farm contamination assessment</w:t>
            </w:r>
          </w:p>
          <w:p w14:paraId="27E680AF" w14:textId="0BF2E2FE" w:rsidR="00110335" w:rsidRDefault="007F37EA" w:rsidP="000E07EF">
            <w:pPr>
              <w:pStyle w:val="QuestionMainBodyText"/>
              <w:rPr>
                <w:bCs/>
              </w:rPr>
            </w:pPr>
            <w:r>
              <w:rPr>
                <w:bCs/>
              </w:rPr>
              <w:t xml:space="preserve">ES paragraph </w:t>
            </w:r>
            <w:r w:rsidR="009E4BFD">
              <w:rPr>
                <w:bCs/>
              </w:rPr>
              <w:t xml:space="preserve">11.4.52 </w:t>
            </w:r>
            <w:r w:rsidR="00E2416B">
              <w:rPr>
                <w:bCs/>
              </w:rPr>
              <w:t>[APP-179]</w:t>
            </w:r>
            <w:r w:rsidR="009E4BFD">
              <w:rPr>
                <w:bCs/>
              </w:rPr>
              <w:t xml:space="preserve"> makes reference to</w:t>
            </w:r>
            <w:r w:rsidRPr="007F37EA">
              <w:rPr>
                <w:bCs/>
              </w:rPr>
              <w:t xml:space="preserve"> former</w:t>
            </w:r>
            <w:r w:rsidR="00036F89">
              <w:rPr>
                <w:bCs/>
              </w:rPr>
              <w:t xml:space="preserve"> </w:t>
            </w:r>
            <w:r w:rsidR="009E4BFD">
              <w:rPr>
                <w:bCs/>
              </w:rPr>
              <w:t>and</w:t>
            </w:r>
            <w:r w:rsidR="00036F89">
              <w:rPr>
                <w:bCs/>
              </w:rPr>
              <w:t xml:space="preserve"> </w:t>
            </w:r>
            <w:r w:rsidRPr="007F37EA">
              <w:rPr>
                <w:bCs/>
              </w:rPr>
              <w:t>current fuel</w:t>
            </w:r>
            <w:r w:rsidR="00036F89">
              <w:rPr>
                <w:bCs/>
              </w:rPr>
              <w:t xml:space="preserve"> and </w:t>
            </w:r>
            <w:r w:rsidRPr="007F37EA">
              <w:rPr>
                <w:bCs/>
              </w:rPr>
              <w:t>oil storage uses</w:t>
            </w:r>
            <w:r w:rsidR="00110335">
              <w:rPr>
                <w:bCs/>
              </w:rPr>
              <w:t>,</w:t>
            </w:r>
            <w:r w:rsidR="00036F89">
              <w:rPr>
                <w:bCs/>
              </w:rPr>
              <w:t xml:space="preserve"> and</w:t>
            </w:r>
            <w:r w:rsidR="00EE55C0">
              <w:rPr>
                <w:bCs/>
              </w:rPr>
              <w:t xml:space="preserve"> also</w:t>
            </w:r>
            <w:r w:rsidR="00036F89">
              <w:rPr>
                <w:bCs/>
              </w:rPr>
              <w:t xml:space="preserve"> to the </w:t>
            </w:r>
            <w:r w:rsidRPr="007F37EA">
              <w:rPr>
                <w:bCs/>
              </w:rPr>
              <w:t xml:space="preserve">existing IVC </w:t>
            </w:r>
            <w:r w:rsidR="0020495B">
              <w:rPr>
                <w:bCs/>
              </w:rPr>
              <w:t>F</w:t>
            </w:r>
            <w:r w:rsidRPr="007F37EA">
              <w:rPr>
                <w:bCs/>
              </w:rPr>
              <w:t>acility</w:t>
            </w:r>
            <w:r w:rsidR="00110335">
              <w:rPr>
                <w:bCs/>
              </w:rPr>
              <w:t xml:space="preserve"> </w:t>
            </w:r>
            <w:r w:rsidR="00293E2B">
              <w:rPr>
                <w:bCs/>
              </w:rPr>
              <w:t xml:space="preserve">currently </w:t>
            </w:r>
            <w:r w:rsidR="00110335">
              <w:rPr>
                <w:bCs/>
              </w:rPr>
              <w:t>operated by Biffa and</w:t>
            </w:r>
            <w:r w:rsidR="00EC3F7C">
              <w:rPr>
                <w:bCs/>
              </w:rPr>
              <w:t xml:space="preserve"> to</w:t>
            </w:r>
            <w:r w:rsidR="00110335">
              <w:rPr>
                <w:bCs/>
              </w:rPr>
              <w:t xml:space="preserve"> the </w:t>
            </w:r>
            <w:r w:rsidRPr="007F37EA">
              <w:rPr>
                <w:bCs/>
              </w:rPr>
              <w:t>underground reservoir</w:t>
            </w:r>
            <w:r w:rsidR="004B7AEE">
              <w:rPr>
                <w:bCs/>
              </w:rPr>
              <w:t xml:space="preserve"> and says that these were not accessed</w:t>
            </w:r>
            <w:r w:rsidR="00110335">
              <w:rPr>
                <w:bCs/>
              </w:rPr>
              <w:t xml:space="preserve">. </w:t>
            </w:r>
          </w:p>
          <w:p w14:paraId="48985A53" w14:textId="56720C10" w:rsidR="00D35B3E" w:rsidRDefault="0020495B" w:rsidP="00826522">
            <w:pPr>
              <w:pStyle w:val="QuestionMainBodyText"/>
              <w:numPr>
                <w:ilvl w:val="0"/>
                <w:numId w:val="27"/>
              </w:numPr>
              <w:rPr>
                <w:bCs/>
              </w:rPr>
            </w:pPr>
            <w:r>
              <w:rPr>
                <w:bCs/>
              </w:rPr>
              <w:t>h</w:t>
            </w:r>
            <w:r w:rsidR="007F37EA" w:rsidRPr="007F37EA">
              <w:rPr>
                <w:bCs/>
              </w:rPr>
              <w:t xml:space="preserve">ow do you know that there is no contamination? </w:t>
            </w:r>
          </w:p>
          <w:p w14:paraId="69C4B060" w14:textId="1CA83CC6" w:rsidR="00F6602E" w:rsidRPr="007F37EA" w:rsidRDefault="0020495B" w:rsidP="00826522">
            <w:pPr>
              <w:pStyle w:val="QuestionMainBodyText"/>
              <w:numPr>
                <w:ilvl w:val="0"/>
                <w:numId w:val="27"/>
              </w:numPr>
              <w:rPr>
                <w:bCs/>
              </w:rPr>
            </w:pPr>
            <w:r>
              <w:rPr>
                <w:bCs/>
              </w:rPr>
              <w:t>h</w:t>
            </w:r>
            <w:r w:rsidR="00085626">
              <w:rPr>
                <w:bCs/>
              </w:rPr>
              <w:t>ow has</w:t>
            </w:r>
            <w:r w:rsidR="007F37EA" w:rsidRPr="007F37EA">
              <w:rPr>
                <w:bCs/>
              </w:rPr>
              <w:t xml:space="preserve"> contamination from previous uses</w:t>
            </w:r>
            <w:r w:rsidR="00085626">
              <w:rPr>
                <w:bCs/>
              </w:rPr>
              <w:t xml:space="preserve"> been assessed</w:t>
            </w:r>
            <w:r w:rsidR="007F37EA" w:rsidRPr="007F37EA">
              <w:rPr>
                <w:bCs/>
              </w:rPr>
              <w:t>?</w:t>
            </w:r>
          </w:p>
        </w:tc>
      </w:tr>
      <w:tr w:rsidR="007B5C77" w:rsidRPr="008C59AE" w14:paraId="1DE4E539" w14:textId="77777777" w:rsidTr="0DE09D94">
        <w:tc>
          <w:tcPr>
            <w:tcW w:w="1762" w:type="dxa"/>
          </w:tcPr>
          <w:p w14:paraId="109EC10F" w14:textId="77777777" w:rsidR="007B5C77" w:rsidRPr="00092316" w:rsidRDefault="007B5C77" w:rsidP="00460769">
            <w:pPr>
              <w:pStyle w:val="Heading3"/>
              <w:ind w:left="33"/>
              <w:rPr>
                <w:rFonts w:cs="Arial"/>
                <w:szCs w:val="24"/>
              </w:rPr>
            </w:pPr>
          </w:p>
        </w:tc>
        <w:tc>
          <w:tcPr>
            <w:tcW w:w="5271" w:type="dxa"/>
          </w:tcPr>
          <w:p w14:paraId="35610D01" w14:textId="1EC0A815" w:rsidR="007B5C77" w:rsidRPr="00092316" w:rsidRDefault="00713768" w:rsidP="000E07EF">
            <w:pPr>
              <w:pStyle w:val="QuestionMainBodyText"/>
            </w:pPr>
            <w:r>
              <w:t>The applicant</w:t>
            </w:r>
          </w:p>
        </w:tc>
        <w:tc>
          <w:tcPr>
            <w:tcW w:w="15066" w:type="dxa"/>
          </w:tcPr>
          <w:p w14:paraId="3A6303CF" w14:textId="77777777" w:rsidR="00DF2E78" w:rsidRDefault="006E2042" w:rsidP="000E07EF">
            <w:pPr>
              <w:pStyle w:val="QuestionMainBodyText"/>
              <w:rPr>
                <w:b/>
              </w:rPr>
            </w:pPr>
            <w:r w:rsidRPr="006E2042">
              <w:rPr>
                <w:b/>
              </w:rPr>
              <w:t>Smiths Ardley Dewars Farm Quarry</w:t>
            </w:r>
          </w:p>
          <w:p w14:paraId="61D3C142" w14:textId="2269C28F" w:rsidR="008076EE" w:rsidRDefault="00DF2E78" w:rsidP="000E07EF">
            <w:pPr>
              <w:pStyle w:val="QuestionMainBodyText"/>
              <w:rPr>
                <w:bCs/>
              </w:rPr>
            </w:pPr>
            <w:r>
              <w:rPr>
                <w:bCs/>
              </w:rPr>
              <w:t>ES p</w:t>
            </w:r>
            <w:r w:rsidR="006E2042" w:rsidRPr="00DF2E78">
              <w:rPr>
                <w:bCs/>
              </w:rPr>
              <w:t>aragraph 11.4.65</w:t>
            </w:r>
            <w:r>
              <w:rPr>
                <w:bCs/>
              </w:rPr>
              <w:t xml:space="preserve"> </w:t>
            </w:r>
            <w:r w:rsidR="00027ECE">
              <w:rPr>
                <w:bCs/>
              </w:rPr>
              <w:t>[</w:t>
            </w:r>
            <w:r>
              <w:rPr>
                <w:bCs/>
              </w:rPr>
              <w:t>APP-179</w:t>
            </w:r>
            <w:r w:rsidR="00027ECE">
              <w:rPr>
                <w:bCs/>
              </w:rPr>
              <w:t>]</w:t>
            </w:r>
            <w:r w:rsidR="006E2042" w:rsidRPr="00DF2E78">
              <w:rPr>
                <w:bCs/>
              </w:rPr>
              <w:t xml:space="preserve"> </w:t>
            </w:r>
            <w:r>
              <w:rPr>
                <w:bCs/>
              </w:rPr>
              <w:t>states:</w:t>
            </w:r>
            <w:r w:rsidR="008076EE">
              <w:rPr>
                <w:bCs/>
              </w:rPr>
              <w:t xml:space="preserve"> </w:t>
            </w:r>
            <w:r w:rsidR="006E2042" w:rsidRPr="008076EE">
              <w:rPr>
                <w:bCs/>
                <w:i/>
                <w:iCs/>
              </w:rPr>
              <w:t>“The construction of the Middleton Stoney Relief Road will not impact the ability of the existing and operational Ardley/Dewar’s Farm Quarry to excavate the full extent of the rock which as (sic) permitted in 2018.”</w:t>
            </w:r>
            <w:r w:rsidR="008076EE">
              <w:rPr>
                <w:bCs/>
              </w:rPr>
              <w:t>.</w:t>
            </w:r>
          </w:p>
          <w:p w14:paraId="7281AAC4" w14:textId="77777777" w:rsidR="008076EE" w:rsidRDefault="008076EE" w:rsidP="000E07EF">
            <w:pPr>
              <w:pStyle w:val="QuestionMainBodyText"/>
              <w:rPr>
                <w:bCs/>
              </w:rPr>
            </w:pPr>
            <w:r>
              <w:rPr>
                <w:bCs/>
              </w:rPr>
              <w:t>P</w:t>
            </w:r>
            <w:r w:rsidR="006E2042" w:rsidRPr="00DF2E78">
              <w:rPr>
                <w:bCs/>
              </w:rPr>
              <w:t xml:space="preserve">lease explain </w:t>
            </w:r>
          </w:p>
          <w:p w14:paraId="385C2D9A" w14:textId="2C439CF9" w:rsidR="008076EE" w:rsidRDefault="006E2042" w:rsidP="00826522">
            <w:pPr>
              <w:pStyle w:val="QuestionMainBodyText"/>
              <w:numPr>
                <w:ilvl w:val="0"/>
                <w:numId w:val="28"/>
              </w:numPr>
              <w:rPr>
                <w:bCs/>
              </w:rPr>
            </w:pPr>
            <w:r w:rsidRPr="00DF2E78">
              <w:rPr>
                <w:bCs/>
              </w:rPr>
              <w:t>the reference to 2018</w:t>
            </w:r>
          </w:p>
          <w:p w14:paraId="673CADD0" w14:textId="0E56A77A" w:rsidR="007B5C77" w:rsidRPr="00DF2E78" w:rsidRDefault="006E2042" w:rsidP="00826522">
            <w:pPr>
              <w:pStyle w:val="QuestionMainBodyText"/>
              <w:numPr>
                <w:ilvl w:val="0"/>
                <w:numId w:val="28"/>
              </w:numPr>
              <w:rPr>
                <w:bCs/>
              </w:rPr>
            </w:pPr>
            <w:r w:rsidRPr="00DF2E78">
              <w:rPr>
                <w:bCs/>
              </w:rPr>
              <w:t xml:space="preserve">whether this </w:t>
            </w:r>
            <w:r w:rsidR="007E64E5">
              <w:rPr>
                <w:bCs/>
              </w:rPr>
              <w:t xml:space="preserve">statement will still </w:t>
            </w:r>
            <w:r w:rsidRPr="00DF2E78">
              <w:rPr>
                <w:bCs/>
              </w:rPr>
              <w:t>appl</w:t>
            </w:r>
            <w:r w:rsidR="007E64E5">
              <w:rPr>
                <w:bCs/>
              </w:rPr>
              <w:t>y at</w:t>
            </w:r>
            <w:r w:rsidRPr="00DF2E78">
              <w:rPr>
                <w:bCs/>
              </w:rPr>
              <w:t xml:space="preserve"> the time </w:t>
            </w:r>
            <w:r w:rsidR="00FC664F">
              <w:rPr>
                <w:bCs/>
              </w:rPr>
              <w:t xml:space="preserve">of </w:t>
            </w:r>
            <w:r w:rsidRPr="00DF2E78">
              <w:rPr>
                <w:bCs/>
              </w:rPr>
              <w:t>construction.</w:t>
            </w:r>
          </w:p>
        </w:tc>
      </w:tr>
      <w:tr w:rsidR="00713768" w:rsidRPr="008C59AE" w14:paraId="4CA266A8" w14:textId="77777777" w:rsidTr="0DE09D94">
        <w:tc>
          <w:tcPr>
            <w:tcW w:w="1762" w:type="dxa"/>
          </w:tcPr>
          <w:p w14:paraId="3F599917" w14:textId="77777777" w:rsidR="00713768" w:rsidRPr="00092316" w:rsidRDefault="00713768" w:rsidP="00460769">
            <w:pPr>
              <w:pStyle w:val="Heading3"/>
              <w:ind w:left="33"/>
              <w:rPr>
                <w:rFonts w:cs="Arial"/>
                <w:szCs w:val="24"/>
              </w:rPr>
            </w:pPr>
          </w:p>
        </w:tc>
        <w:tc>
          <w:tcPr>
            <w:tcW w:w="5271" w:type="dxa"/>
          </w:tcPr>
          <w:p w14:paraId="6B52D7FA" w14:textId="388A1708" w:rsidR="006B38F8" w:rsidRPr="00092316" w:rsidRDefault="006B38F8" w:rsidP="000E07EF">
            <w:pPr>
              <w:pStyle w:val="QuestionMainBodyText"/>
            </w:pPr>
            <w:r>
              <w:t>The applicant</w:t>
            </w:r>
          </w:p>
        </w:tc>
        <w:tc>
          <w:tcPr>
            <w:tcW w:w="15066" w:type="dxa"/>
          </w:tcPr>
          <w:p w14:paraId="72CB0A44" w14:textId="77777777" w:rsidR="00504671" w:rsidRDefault="00504671" w:rsidP="000E07EF">
            <w:pPr>
              <w:pStyle w:val="QuestionMainBodyText"/>
              <w:rPr>
                <w:b/>
              </w:rPr>
            </w:pPr>
            <w:r w:rsidRPr="00504671">
              <w:rPr>
                <w:b/>
              </w:rPr>
              <w:t>Landfill gases</w:t>
            </w:r>
          </w:p>
          <w:p w14:paraId="195290A1" w14:textId="6B9D67B9" w:rsidR="00497591" w:rsidRDefault="00755011" w:rsidP="000E07EF">
            <w:pPr>
              <w:pStyle w:val="QuestionMainBodyText"/>
              <w:rPr>
                <w:bCs/>
              </w:rPr>
            </w:pPr>
            <w:r>
              <w:rPr>
                <w:bCs/>
              </w:rPr>
              <w:t>W</w:t>
            </w:r>
            <w:r w:rsidR="00504671" w:rsidRPr="00755011">
              <w:rPr>
                <w:bCs/>
              </w:rPr>
              <w:t xml:space="preserve">ith reference to </w:t>
            </w:r>
            <w:r>
              <w:rPr>
                <w:bCs/>
              </w:rPr>
              <w:t xml:space="preserve">ES </w:t>
            </w:r>
            <w:r w:rsidR="00504671" w:rsidRPr="00755011">
              <w:rPr>
                <w:bCs/>
              </w:rPr>
              <w:t>paragraph 11.5.8</w:t>
            </w:r>
            <w:r>
              <w:rPr>
                <w:bCs/>
              </w:rPr>
              <w:t xml:space="preserve"> </w:t>
            </w:r>
            <w:r w:rsidR="001023CD">
              <w:rPr>
                <w:bCs/>
              </w:rPr>
              <w:t>[</w:t>
            </w:r>
            <w:r>
              <w:rPr>
                <w:bCs/>
              </w:rPr>
              <w:t>APP-179</w:t>
            </w:r>
            <w:r w:rsidR="001023CD">
              <w:rPr>
                <w:bCs/>
              </w:rPr>
              <w:t>]</w:t>
            </w:r>
            <w:r w:rsidR="00504671" w:rsidRPr="00755011">
              <w:rPr>
                <w:bCs/>
              </w:rPr>
              <w:t>:</w:t>
            </w:r>
          </w:p>
          <w:p w14:paraId="5F37CD42" w14:textId="06EA6CD3" w:rsidR="00497591" w:rsidRDefault="00504671" w:rsidP="00826522">
            <w:pPr>
              <w:pStyle w:val="QuestionMainBodyText"/>
              <w:numPr>
                <w:ilvl w:val="0"/>
                <w:numId w:val="29"/>
              </w:numPr>
              <w:rPr>
                <w:bCs/>
              </w:rPr>
            </w:pPr>
            <w:r w:rsidRPr="00755011">
              <w:rPr>
                <w:bCs/>
              </w:rPr>
              <w:t xml:space="preserve">are any other gases produced (eg due to partial oxidation, incomplete </w:t>
            </w:r>
            <w:r w:rsidR="00DD7EE1">
              <w:rPr>
                <w:bCs/>
              </w:rPr>
              <w:t>chemical</w:t>
            </w:r>
            <w:r w:rsidRPr="00755011">
              <w:rPr>
                <w:bCs/>
              </w:rPr>
              <w:t xml:space="preserve"> reactions)?</w:t>
            </w:r>
          </w:p>
          <w:p w14:paraId="66260D58" w14:textId="060ECF52" w:rsidR="00D10EBA" w:rsidRDefault="00504671" w:rsidP="00826522">
            <w:pPr>
              <w:pStyle w:val="QuestionMainBodyText"/>
              <w:numPr>
                <w:ilvl w:val="0"/>
                <w:numId w:val="29"/>
              </w:numPr>
              <w:rPr>
                <w:bCs/>
              </w:rPr>
            </w:pPr>
            <w:r w:rsidRPr="00755011">
              <w:rPr>
                <w:bCs/>
              </w:rPr>
              <w:t>if so</w:t>
            </w:r>
            <w:r w:rsidR="002269D5" w:rsidRPr="00755011">
              <w:rPr>
                <w:bCs/>
              </w:rPr>
              <w:t>,</w:t>
            </w:r>
            <w:r w:rsidRPr="00755011">
              <w:rPr>
                <w:bCs/>
              </w:rPr>
              <w:t xml:space="preserve"> are they (like methane) </w:t>
            </w:r>
            <w:r w:rsidR="00D10EBA">
              <w:rPr>
                <w:bCs/>
              </w:rPr>
              <w:t xml:space="preserve">toxic and/or </w:t>
            </w:r>
            <w:r w:rsidRPr="00755011">
              <w:rPr>
                <w:bCs/>
              </w:rPr>
              <w:t>explosive?</w:t>
            </w:r>
          </w:p>
          <w:p w14:paraId="50E6000F" w14:textId="088CF1AC" w:rsidR="00D10EBA" w:rsidRDefault="00D10EBA" w:rsidP="00826522">
            <w:pPr>
              <w:pStyle w:val="QuestionMainBodyText"/>
              <w:numPr>
                <w:ilvl w:val="0"/>
                <w:numId w:val="29"/>
              </w:numPr>
              <w:rPr>
                <w:bCs/>
              </w:rPr>
            </w:pPr>
            <w:r>
              <w:rPr>
                <w:bCs/>
              </w:rPr>
              <w:t xml:space="preserve">what </w:t>
            </w:r>
            <w:r w:rsidR="002D7228">
              <w:rPr>
                <w:bCs/>
              </w:rPr>
              <w:t>d</w:t>
            </w:r>
            <w:r w:rsidR="00504671" w:rsidRPr="00755011">
              <w:rPr>
                <w:bCs/>
              </w:rPr>
              <w:t xml:space="preserve">oes the active ground gas management system </w:t>
            </w:r>
            <w:r w:rsidR="002D7228">
              <w:rPr>
                <w:bCs/>
              </w:rPr>
              <w:t>do</w:t>
            </w:r>
            <w:r w:rsidR="00504671" w:rsidRPr="00755011">
              <w:rPr>
                <w:bCs/>
              </w:rPr>
              <w:t xml:space="preserve"> at present</w:t>
            </w:r>
            <w:r w:rsidR="00DF144A">
              <w:rPr>
                <w:bCs/>
              </w:rPr>
              <w:t xml:space="preserve"> and how will it be affected</w:t>
            </w:r>
            <w:r w:rsidR="00504671" w:rsidRPr="00755011">
              <w:rPr>
                <w:bCs/>
              </w:rPr>
              <w:t>?</w:t>
            </w:r>
          </w:p>
          <w:p w14:paraId="01CD368F" w14:textId="3735AD30" w:rsidR="00B821F3" w:rsidRDefault="00504671" w:rsidP="00826522">
            <w:pPr>
              <w:pStyle w:val="QuestionMainBodyText"/>
              <w:numPr>
                <w:ilvl w:val="0"/>
                <w:numId w:val="29"/>
              </w:numPr>
              <w:rPr>
                <w:bCs/>
              </w:rPr>
            </w:pPr>
            <w:r w:rsidRPr="00755011">
              <w:rPr>
                <w:bCs/>
              </w:rPr>
              <w:t>will open-air excavation help during construction?</w:t>
            </w:r>
            <w:r w:rsidR="002D7228">
              <w:rPr>
                <w:bCs/>
              </w:rPr>
              <w:t xml:space="preserve"> </w:t>
            </w:r>
            <w:r w:rsidR="00B821F3">
              <w:rPr>
                <w:bCs/>
              </w:rPr>
              <w:t>a</w:t>
            </w:r>
            <w:r w:rsidR="002D7228">
              <w:rPr>
                <w:bCs/>
              </w:rPr>
              <w:t>n</w:t>
            </w:r>
            <w:r w:rsidR="00B821F3">
              <w:rPr>
                <w:bCs/>
              </w:rPr>
              <w:t>d</w:t>
            </w:r>
          </w:p>
          <w:p w14:paraId="64347CBE" w14:textId="49ED1558" w:rsidR="00713768" w:rsidRPr="00755011" w:rsidRDefault="00504671" w:rsidP="00826522">
            <w:pPr>
              <w:pStyle w:val="QuestionMainBodyText"/>
              <w:numPr>
                <w:ilvl w:val="0"/>
                <w:numId w:val="29"/>
              </w:numPr>
              <w:rPr>
                <w:bCs/>
              </w:rPr>
            </w:pPr>
            <w:r w:rsidRPr="00755011">
              <w:rPr>
                <w:bCs/>
              </w:rPr>
              <w:t>what happens during operation of the proposed development?</w:t>
            </w:r>
          </w:p>
        </w:tc>
      </w:tr>
      <w:tr w:rsidR="00713768" w:rsidRPr="008C59AE" w14:paraId="28EA2717" w14:textId="77777777" w:rsidTr="0DE09D94">
        <w:tc>
          <w:tcPr>
            <w:tcW w:w="1762" w:type="dxa"/>
          </w:tcPr>
          <w:p w14:paraId="677CB998" w14:textId="77777777" w:rsidR="00713768" w:rsidRPr="00092316" w:rsidRDefault="00713768" w:rsidP="00460769">
            <w:pPr>
              <w:pStyle w:val="Heading3"/>
              <w:ind w:left="33"/>
              <w:rPr>
                <w:rFonts w:cs="Arial"/>
                <w:szCs w:val="24"/>
              </w:rPr>
            </w:pPr>
          </w:p>
        </w:tc>
        <w:tc>
          <w:tcPr>
            <w:tcW w:w="5271" w:type="dxa"/>
          </w:tcPr>
          <w:p w14:paraId="6409E50D" w14:textId="77777777" w:rsidR="00713768" w:rsidRDefault="00AC74A1" w:rsidP="000E07EF">
            <w:pPr>
              <w:pStyle w:val="QuestionMainBodyText"/>
            </w:pPr>
            <w:r>
              <w:t>The applicant</w:t>
            </w:r>
          </w:p>
          <w:p w14:paraId="36E8F1DB" w14:textId="404D5DFD" w:rsidR="00CF3845" w:rsidRPr="00092316" w:rsidRDefault="00CF3845" w:rsidP="000E07EF">
            <w:pPr>
              <w:pStyle w:val="QuestionMainBodyText"/>
            </w:pPr>
            <w:r>
              <w:t>EA</w:t>
            </w:r>
          </w:p>
        </w:tc>
        <w:tc>
          <w:tcPr>
            <w:tcW w:w="15066" w:type="dxa"/>
          </w:tcPr>
          <w:p w14:paraId="540D50FF" w14:textId="77777777" w:rsidR="00A05CE5" w:rsidRDefault="00A05CE5" w:rsidP="000E07EF">
            <w:pPr>
              <w:pStyle w:val="QuestionMainBodyText"/>
              <w:rPr>
                <w:b/>
              </w:rPr>
            </w:pPr>
            <w:r w:rsidRPr="00A05CE5">
              <w:rPr>
                <w:b/>
              </w:rPr>
              <w:t>Ardley Landfill: remediation strategy</w:t>
            </w:r>
          </w:p>
          <w:p w14:paraId="14F43E5B" w14:textId="5B0F7BC3" w:rsidR="00CF3845" w:rsidRDefault="00290EBD" w:rsidP="000E07EF">
            <w:pPr>
              <w:pStyle w:val="QuestionMainBodyText"/>
              <w:rPr>
                <w:bCs/>
              </w:rPr>
            </w:pPr>
            <w:r>
              <w:rPr>
                <w:bCs/>
              </w:rPr>
              <w:t>P</w:t>
            </w:r>
            <w:r w:rsidR="00A05CE5" w:rsidRPr="00290EBD">
              <w:rPr>
                <w:bCs/>
              </w:rPr>
              <w:t xml:space="preserve">aragraph 11.5.9 of the ES </w:t>
            </w:r>
            <w:r w:rsidR="001023CD">
              <w:rPr>
                <w:bCs/>
              </w:rPr>
              <w:t>[</w:t>
            </w:r>
            <w:r w:rsidR="00A05CE5" w:rsidRPr="00290EBD">
              <w:rPr>
                <w:bCs/>
              </w:rPr>
              <w:t>APP-179</w:t>
            </w:r>
            <w:r w:rsidR="001023CD">
              <w:rPr>
                <w:bCs/>
              </w:rPr>
              <w:t>]</w:t>
            </w:r>
            <w:r w:rsidR="00A05CE5" w:rsidRPr="00290EBD">
              <w:rPr>
                <w:bCs/>
              </w:rPr>
              <w:t xml:space="preserve"> says that </w:t>
            </w:r>
            <w:r w:rsidR="00A05CE5" w:rsidRPr="00290EBD">
              <w:rPr>
                <w:bCs/>
                <w:i/>
                <w:iCs/>
              </w:rPr>
              <w:t>"For works within Ardley Landfill, a detailed Remediation Strategy will be prepared to meet EA requirements and comply with EA permit / licensing requirements"</w:t>
            </w:r>
            <w:r w:rsidR="00A05CE5" w:rsidRPr="00290EBD">
              <w:rPr>
                <w:bCs/>
              </w:rPr>
              <w:t xml:space="preserve"> and that </w:t>
            </w:r>
            <w:r w:rsidR="00A05CE5" w:rsidRPr="007D6816">
              <w:rPr>
                <w:bCs/>
                <w:i/>
                <w:iCs/>
              </w:rPr>
              <w:t>"ES Appendix 13.1 Landfill Reprofiling</w:t>
            </w:r>
            <w:r w:rsidR="007D6816">
              <w:rPr>
                <w:bCs/>
                <w:i/>
                <w:iCs/>
              </w:rPr>
              <w:t xml:space="preserve"> </w:t>
            </w:r>
            <w:r w:rsidR="00A05CE5" w:rsidRPr="007D6816">
              <w:rPr>
                <w:bCs/>
                <w:i/>
                <w:iCs/>
              </w:rPr>
              <w:t>Technical Note provides an overview of the works proposed."</w:t>
            </w:r>
            <w:r w:rsidR="00CF3845">
              <w:rPr>
                <w:bCs/>
              </w:rPr>
              <w:t xml:space="preserve">. </w:t>
            </w:r>
          </w:p>
          <w:p w14:paraId="21933F25" w14:textId="433832F8" w:rsidR="00713768" w:rsidRPr="00290EBD" w:rsidRDefault="00A05CE5" w:rsidP="000E07EF">
            <w:pPr>
              <w:pStyle w:val="QuestionMainBodyText"/>
              <w:rPr>
                <w:bCs/>
              </w:rPr>
            </w:pPr>
            <w:r w:rsidRPr="00290EBD">
              <w:rPr>
                <w:bCs/>
              </w:rPr>
              <w:t>W</w:t>
            </w:r>
            <w:r w:rsidR="00276E01">
              <w:rPr>
                <w:bCs/>
              </w:rPr>
              <w:t xml:space="preserve">ith reference to licensing </w:t>
            </w:r>
            <w:r w:rsidR="00AB0EF5">
              <w:rPr>
                <w:bCs/>
              </w:rPr>
              <w:t>and any other requirements, w</w:t>
            </w:r>
            <w:r w:rsidRPr="00290EBD">
              <w:rPr>
                <w:bCs/>
              </w:rPr>
              <w:t>hat has been agreed,</w:t>
            </w:r>
            <w:r w:rsidR="00276E01">
              <w:rPr>
                <w:bCs/>
              </w:rPr>
              <w:t xml:space="preserve"> </w:t>
            </w:r>
            <w:r w:rsidRPr="00290EBD">
              <w:rPr>
                <w:bCs/>
              </w:rPr>
              <w:t>and what is outstanding/not agreed?</w:t>
            </w:r>
          </w:p>
        </w:tc>
      </w:tr>
      <w:tr w:rsidR="00B821F3" w:rsidRPr="008C59AE" w14:paraId="1B8D315E" w14:textId="77777777" w:rsidTr="0DE09D94">
        <w:tc>
          <w:tcPr>
            <w:tcW w:w="1762" w:type="dxa"/>
          </w:tcPr>
          <w:p w14:paraId="394203D2" w14:textId="77777777" w:rsidR="00B821F3" w:rsidRPr="00092316" w:rsidRDefault="00B821F3" w:rsidP="00460769">
            <w:pPr>
              <w:pStyle w:val="Heading3"/>
              <w:ind w:left="33"/>
              <w:rPr>
                <w:rFonts w:cs="Arial"/>
                <w:szCs w:val="24"/>
              </w:rPr>
            </w:pPr>
          </w:p>
        </w:tc>
        <w:tc>
          <w:tcPr>
            <w:tcW w:w="5271" w:type="dxa"/>
          </w:tcPr>
          <w:p w14:paraId="349952CD" w14:textId="12DC15DD" w:rsidR="00B821F3" w:rsidRPr="00092316" w:rsidRDefault="00687677" w:rsidP="000E07EF">
            <w:pPr>
              <w:pStyle w:val="QuestionMainBodyText"/>
            </w:pPr>
            <w:r>
              <w:t>The applicant</w:t>
            </w:r>
          </w:p>
        </w:tc>
        <w:tc>
          <w:tcPr>
            <w:tcW w:w="15066" w:type="dxa"/>
          </w:tcPr>
          <w:p w14:paraId="4CD9E596" w14:textId="77777777" w:rsidR="00687677" w:rsidRDefault="00687677" w:rsidP="000E07EF">
            <w:pPr>
              <w:pStyle w:val="QuestionMainBodyText"/>
              <w:rPr>
                <w:b/>
              </w:rPr>
            </w:pPr>
            <w:r w:rsidRPr="00687677">
              <w:rPr>
                <w:b/>
              </w:rPr>
              <w:t>Off site disposal</w:t>
            </w:r>
          </w:p>
          <w:p w14:paraId="313D15C9" w14:textId="264F1258" w:rsidR="00687677" w:rsidRDefault="00687677" w:rsidP="000E07EF">
            <w:pPr>
              <w:pStyle w:val="QuestionMainBodyText"/>
              <w:rPr>
                <w:bCs/>
              </w:rPr>
            </w:pPr>
            <w:r>
              <w:rPr>
                <w:bCs/>
              </w:rPr>
              <w:t>P</w:t>
            </w:r>
            <w:r w:rsidRPr="00687677">
              <w:rPr>
                <w:bCs/>
              </w:rPr>
              <w:t xml:space="preserve">aragraph 11.5.10 of the ES </w:t>
            </w:r>
            <w:r w:rsidR="001023CD">
              <w:rPr>
                <w:bCs/>
              </w:rPr>
              <w:t>[</w:t>
            </w:r>
            <w:r w:rsidRPr="00687677">
              <w:rPr>
                <w:bCs/>
              </w:rPr>
              <w:t>APP-179</w:t>
            </w:r>
            <w:r w:rsidR="001023CD">
              <w:rPr>
                <w:bCs/>
              </w:rPr>
              <w:t>]</w:t>
            </w:r>
            <w:r w:rsidRPr="00687677">
              <w:rPr>
                <w:bCs/>
              </w:rPr>
              <w:t xml:space="preserve"> refers to off site receiver sites. </w:t>
            </w:r>
          </w:p>
          <w:p w14:paraId="790A4F32" w14:textId="17F51BED" w:rsidR="00B821F3" w:rsidRPr="00687677" w:rsidRDefault="00687677" w:rsidP="000E07EF">
            <w:pPr>
              <w:pStyle w:val="QuestionMainBodyText"/>
              <w:rPr>
                <w:bCs/>
              </w:rPr>
            </w:pPr>
            <w:r w:rsidRPr="00687677">
              <w:rPr>
                <w:bCs/>
              </w:rPr>
              <w:t>Could the Ardley landfill site and other parts of the proposed development be used to dispose of material without it having to be transported off site?</w:t>
            </w:r>
          </w:p>
        </w:tc>
      </w:tr>
      <w:tr w:rsidR="00B821F3" w:rsidRPr="008C59AE" w14:paraId="68F1BCDA" w14:textId="77777777" w:rsidTr="0DE09D94">
        <w:tc>
          <w:tcPr>
            <w:tcW w:w="1762" w:type="dxa"/>
          </w:tcPr>
          <w:p w14:paraId="2ADD081D" w14:textId="77777777" w:rsidR="00B821F3" w:rsidRPr="00092316" w:rsidRDefault="00B821F3" w:rsidP="00460769">
            <w:pPr>
              <w:pStyle w:val="Heading3"/>
              <w:ind w:left="33"/>
              <w:rPr>
                <w:rFonts w:cs="Arial"/>
                <w:szCs w:val="24"/>
              </w:rPr>
            </w:pPr>
          </w:p>
        </w:tc>
        <w:tc>
          <w:tcPr>
            <w:tcW w:w="5271" w:type="dxa"/>
          </w:tcPr>
          <w:p w14:paraId="7C8CFEB9" w14:textId="799BC983" w:rsidR="00B821F3" w:rsidRPr="00092316" w:rsidRDefault="007D01BC" w:rsidP="000E07EF">
            <w:pPr>
              <w:pStyle w:val="QuestionMainBodyText"/>
            </w:pPr>
            <w:r>
              <w:t>The applicant</w:t>
            </w:r>
          </w:p>
        </w:tc>
        <w:tc>
          <w:tcPr>
            <w:tcW w:w="15066" w:type="dxa"/>
          </w:tcPr>
          <w:p w14:paraId="0AB054DF" w14:textId="77777777" w:rsidR="005D7C77" w:rsidRDefault="005D7C77" w:rsidP="000E07EF">
            <w:pPr>
              <w:pStyle w:val="QuestionMainBodyText"/>
              <w:rPr>
                <w:b/>
              </w:rPr>
            </w:pPr>
            <w:r w:rsidRPr="005D7C77">
              <w:rPr>
                <w:b/>
              </w:rPr>
              <w:t>Asbestos at Ashgrove Farm</w:t>
            </w:r>
          </w:p>
          <w:p w14:paraId="30E86D83" w14:textId="7D0BD27E" w:rsidR="002B7A48" w:rsidRDefault="005D7C77" w:rsidP="000E07EF">
            <w:pPr>
              <w:pStyle w:val="QuestionMainBodyText"/>
              <w:rPr>
                <w:bCs/>
              </w:rPr>
            </w:pPr>
            <w:r>
              <w:rPr>
                <w:bCs/>
              </w:rPr>
              <w:t>P</w:t>
            </w:r>
            <w:r w:rsidRPr="005D7C77">
              <w:rPr>
                <w:bCs/>
              </w:rPr>
              <w:t xml:space="preserve">aragraph 11.5.13 of the ES </w:t>
            </w:r>
            <w:r w:rsidR="001023CD">
              <w:rPr>
                <w:bCs/>
              </w:rPr>
              <w:t>[</w:t>
            </w:r>
            <w:r w:rsidRPr="005D7C77">
              <w:rPr>
                <w:bCs/>
              </w:rPr>
              <w:t>APP-179</w:t>
            </w:r>
            <w:r w:rsidR="001023CD">
              <w:rPr>
                <w:bCs/>
              </w:rPr>
              <w:t>]</w:t>
            </w:r>
            <w:r w:rsidRPr="005D7C77">
              <w:rPr>
                <w:bCs/>
              </w:rPr>
              <w:t xml:space="preserve"> refers to </w:t>
            </w:r>
            <w:r w:rsidR="002B7A48">
              <w:rPr>
                <w:bCs/>
              </w:rPr>
              <w:t xml:space="preserve">the </w:t>
            </w:r>
            <w:r w:rsidRPr="005D7C77">
              <w:rPr>
                <w:bCs/>
              </w:rPr>
              <w:t xml:space="preserve">demolition of existing structures and a pre-demolition asbestos survey. </w:t>
            </w:r>
          </w:p>
          <w:p w14:paraId="481501C5" w14:textId="5983D0A7" w:rsidR="00B821F3" w:rsidRPr="005D7C77" w:rsidRDefault="005D7C77" w:rsidP="000E07EF">
            <w:pPr>
              <w:pStyle w:val="QuestionMainBodyText"/>
              <w:rPr>
                <w:bCs/>
              </w:rPr>
            </w:pPr>
            <w:r w:rsidRPr="005D7C77">
              <w:rPr>
                <w:bCs/>
              </w:rPr>
              <w:t>Will this include all asbestos, including in the retained part of Ashgrove Farm? If not, what is proposed?</w:t>
            </w:r>
          </w:p>
        </w:tc>
      </w:tr>
      <w:tr w:rsidR="007D01BC" w:rsidRPr="008C59AE" w14:paraId="6F84A3D1" w14:textId="77777777" w:rsidTr="0DE09D94">
        <w:tc>
          <w:tcPr>
            <w:tcW w:w="1762" w:type="dxa"/>
          </w:tcPr>
          <w:p w14:paraId="7DE362FB" w14:textId="77777777" w:rsidR="007D01BC" w:rsidRPr="00092316" w:rsidRDefault="007D01BC" w:rsidP="00460769">
            <w:pPr>
              <w:pStyle w:val="Heading3"/>
              <w:ind w:left="33"/>
              <w:rPr>
                <w:rFonts w:cs="Arial"/>
                <w:szCs w:val="24"/>
              </w:rPr>
            </w:pPr>
          </w:p>
        </w:tc>
        <w:tc>
          <w:tcPr>
            <w:tcW w:w="5271" w:type="dxa"/>
          </w:tcPr>
          <w:p w14:paraId="6E3472AC" w14:textId="77777777" w:rsidR="007D01BC" w:rsidRDefault="00795EEF" w:rsidP="000E07EF">
            <w:pPr>
              <w:pStyle w:val="QuestionMainBodyText"/>
            </w:pPr>
            <w:r>
              <w:t>The applicant</w:t>
            </w:r>
          </w:p>
          <w:p w14:paraId="1759396A" w14:textId="4B504219" w:rsidR="00BB390B" w:rsidRPr="00092316" w:rsidRDefault="00BB390B" w:rsidP="000E07EF">
            <w:pPr>
              <w:pStyle w:val="QuestionMainBodyText"/>
            </w:pPr>
          </w:p>
        </w:tc>
        <w:tc>
          <w:tcPr>
            <w:tcW w:w="15066" w:type="dxa"/>
          </w:tcPr>
          <w:p w14:paraId="0ACE5316" w14:textId="77777777" w:rsidR="00795EEF" w:rsidRDefault="00795EEF" w:rsidP="000E07EF">
            <w:pPr>
              <w:pStyle w:val="QuestionMainBodyText"/>
              <w:rPr>
                <w:b/>
              </w:rPr>
            </w:pPr>
            <w:r w:rsidRPr="00795EEF">
              <w:rPr>
                <w:b/>
              </w:rPr>
              <w:t>Jurassic rock exposure</w:t>
            </w:r>
          </w:p>
          <w:p w14:paraId="6704BEC1" w14:textId="4A0ED664" w:rsidR="00F81C4E" w:rsidRDefault="00517ACB" w:rsidP="000E07EF">
            <w:pPr>
              <w:pStyle w:val="QuestionMainBodyText"/>
              <w:rPr>
                <w:bCs/>
              </w:rPr>
            </w:pPr>
            <w:r>
              <w:rPr>
                <w:bCs/>
              </w:rPr>
              <w:t xml:space="preserve">With reference to ES paragraph 11.5.13 </w:t>
            </w:r>
            <w:r w:rsidR="00936BDA">
              <w:rPr>
                <w:bCs/>
              </w:rPr>
              <w:t>[</w:t>
            </w:r>
            <w:r w:rsidR="00AD45FA">
              <w:rPr>
                <w:bCs/>
              </w:rPr>
              <w:t>APP-179</w:t>
            </w:r>
            <w:r w:rsidR="00936BDA">
              <w:rPr>
                <w:bCs/>
              </w:rPr>
              <w:t>]</w:t>
            </w:r>
            <w:r w:rsidR="00AD45FA">
              <w:rPr>
                <w:bCs/>
              </w:rPr>
              <w:t xml:space="preserve"> and ES Appendix 11.10 </w:t>
            </w:r>
            <w:r w:rsidR="00936BDA">
              <w:rPr>
                <w:bCs/>
              </w:rPr>
              <w:t>[</w:t>
            </w:r>
            <w:r w:rsidR="00ED1B6A">
              <w:rPr>
                <w:bCs/>
              </w:rPr>
              <w:t>AS-081</w:t>
            </w:r>
            <w:r w:rsidR="00936BDA">
              <w:rPr>
                <w:bCs/>
              </w:rPr>
              <w:t>]</w:t>
            </w:r>
            <w:r w:rsidR="00ED1B6A">
              <w:rPr>
                <w:bCs/>
              </w:rPr>
              <w:t xml:space="preserve">, </w:t>
            </w:r>
            <w:r w:rsidR="00795EEF" w:rsidRPr="00795EEF">
              <w:rPr>
                <w:bCs/>
              </w:rPr>
              <w:t>some exposed rock face will disappear but some will be created by the proposed deve</w:t>
            </w:r>
            <w:r w:rsidR="00A32EB9">
              <w:rPr>
                <w:bCs/>
              </w:rPr>
              <w:t>l</w:t>
            </w:r>
            <w:r w:rsidR="00795EEF" w:rsidRPr="00795EEF">
              <w:rPr>
                <w:bCs/>
              </w:rPr>
              <w:t>opment</w:t>
            </w:r>
            <w:r w:rsidR="00A32EB9">
              <w:rPr>
                <w:bCs/>
              </w:rPr>
              <w:t>.</w:t>
            </w:r>
          </w:p>
          <w:p w14:paraId="1EDE8892" w14:textId="1DA3EC0E" w:rsidR="00F81C4E" w:rsidRDefault="00F81C4E" w:rsidP="00826522">
            <w:pPr>
              <w:pStyle w:val="QuestionMainBodyText"/>
              <w:numPr>
                <w:ilvl w:val="0"/>
                <w:numId w:val="30"/>
              </w:numPr>
              <w:rPr>
                <w:bCs/>
              </w:rPr>
            </w:pPr>
            <w:r>
              <w:rPr>
                <w:bCs/>
              </w:rPr>
              <w:t xml:space="preserve">Presumably the </w:t>
            </w:r>
            <w:r w:rsidRPr="00F81C4E">
              <w:rPr>
                <w:bCs/>
              </w:rPr>
              <w:t xml:space="preserve">rock </w:t>
            </w:r>
            <w:r>
              <w:rPr>
                <w:bCs/>
              </w:rPr>
              <w:t xml:space="preserve">face was </w:t>
            </w:r>
            <w:r w:rsidRPr="00F81C4E">
              <w:rPr>
                <w:bCs/>
              </w:rPr>
              <w:t xml:space="preserve">originally exposed when </w:t>
            </w:r>
            <w:r w:rsidR="00012222">
              <w:rPr>
                <w:bCs/>
              </w:rPr>
              <w:t>the</w:t>
            </w:r>
            <w:r w:rsidRPr="00F81C4E">
              <w:rPr>
                <w:bCs/>
              </w:rPr>
              <w:t xml:space="preserve"> railway </w:t>
            </w:r>
            <w:r w:rsidR="00012222">
              <w:rPr>
                <w:bCs/>
              </w:rPr>
              <w:t xml:space="preserve">was </w:t>
            </w:r>
            <w:r w:rsidRPr="00F81C4E">
              <w:rPr>
                <w:bCs/>
              </w:rPr>
              <w:t>constructed</w:t>
            </w:r>
            <w:r w:rsidR="00795EEF" w:rsidRPr="00795EEF">
              <w:rPr>
                <w:bCs/>
              </w:rPr>
              <w:t xml:space="preserve">? </w:t>
            </w:r>
          </w:p>
          <w:p w14:paraId="54FC5639" w14:textId="235D74CF" w:rsidR="007D01BC" w:rsidRPr="00795EEF" w:rsidRDefault="00795EEF" w:rsidP="00826522">
            <w:pPr>
              <w:pStyle w:val="QuestionMainBodyText"/>
              <w:numPr>
                <w:ilvl w:val="0"/>
                <w:numId w:val="30"/>
              </w:numPr>
              <w:rPr>
                <w:bCs/>
              </w:rPr>
            </w:pPr>
            <w:r w:rsidRPr="00795EEF">
              <w:rPr>
                <w:bCs/>
              </w:rPr>
              <w:t xml:space="preserve">How do </w:t>
            </w:r>
            <w:r w:rsidR="0042494D">
              <w:rPr>
                <w:bCs/>
              </w:rPr>
              <w:t>you</w:t>
            </w:r>
            <w:r w:rsidRPr="00795EEF">
              <w:rPr>
                <w:bCs/>
              </w:rPr>
              <w:t xml:space="preserve"> know that the quality of the newly exposed rock face will be as good as existing</w:t>
            </w:r>
            <w:r w:rsidR="00E21A56">
              <w:rPr>
                <w:bCs/>
              </w:rPr>
              <w:t xml:space="preserve"> and how would this be secured</w:t>
            </w:r>
            <w:r w:rsidRPr="00795EEF">
              <w:rPr>
                <w:bCs/>
              </w:rPr>
              <w:t>?</w:t>
            </w:r>
            <w:r w:rsidR="00A823DA">
              <w:rPr>
                <w:bCs/>
              </w:rPr>
              <w:t xml:space="preserve"> </w:t>
            </w:r>
          </w:p>
        </w:tc>
      </w:tr>
      <w:tr w:rsidR="007D01BC" w:rsidRPr="008C59AE" w14:paraId="6AEA69A8" w14:textId="77777777" w:rsidTr="0DE09D94">
        <w:tc>
          <w:tcPr>
            <w:tcW w:w="1762" w:type="dxa"/>
          </w:tcPr>
          <w:p w14:paraId="3FB12BB1" w14:textId="77777777" w:rsidR="007D01BC" w:rsidRPr="00092316" w:rsidRDefault="007D01BC" w:rsidP="00460769">
            <w:pPr>
              <w:pStyle w:val="Heading3"/>
              <w:ind w:left="33"/>
              <w:rPr>
                <w:rFonts w:cs="Arial"/>
                <w:szCs w:val="24"/>
              </w:rPr>
            </w:pPr>
          </w:p>
        </w:tc>
        <w:tc>
          <w:tcPr>
            <w:tcW w:w="5271" w:type="dxa"/>
          </w:tcPr>
          <w:p w14:paraId="0AE60237" w14:textId="782D3DC9" w:rsidR="007D01BC" w:rsidRPr="00092316" w:rsidRDefault="005218A9" w:rsidP="000E07EF">
            <w:pPr>
              <w:pStyle w:val="QuestionMainBodyText"/>
            </w:pPr>
            <w:r>
              <w:t>The applicant</w:t>
            </w:r>
          </w:p>
        </w:tc>
        <w:tc>
          <w:tcPr>
            <w:tcW w:w="15066" w:type="dxa"/>
          </w:tcPr>
          <w:p w14:paraId="69DACEA3" w14:textId="77777777" w:rsidR="0064325D" w:rsidRDefault="0064325D" w:rsidP="000E07EF">
            <w:pPr>
              <w:pStyle w:val="QuestionMainBodyText"/>
              <w:rPr>
                <w:b/>
              </w:rPr>
            </w:pPr>
            <w:r w:rsidRPr="0064325D">
              <w:rPr>
                <w:b/>
              </w:rPr>
              <w:t>Assessment of likely effects - construction phase</w:t>
            </w:r>
          </w:p>
          <w:p w14:paraId="0F07E8DF" w14:textId="52B6FDEE" w:rsidR="006A7E19" w:rsidRDefault="0064325D" w:rsidP="000E07EF">
            <w:pPr>
              <w:pStyle w:val="QuestionMainBodyText"/>
              <w:rPr>
                <w:bCs/>
              </w:rPr>
            </w:pPr>
            <w:r>
              <w:rPr>
                <w:bCs/>
              </w:rPr>
              <w:t>P</w:t>
            </w:r>
            <w:r w:rsidRPr="0064325D">
              <w:rPr>
                <w:bCs/>
              </w:rPr>
              <w:t xml:space="preserve">aragraph 11.5.21 of the ES </w:t>
            </w:r>
            <w:r w:rsidR="00BD4BF0">
              <w:rPr>
                <w:bCs/>
              </w:rPr>
              <w:t>[</w:t>
            </w:r>
            <w:r>
              <w:rPr>
                <w:bCs/>
              </w:rPr>
              <w:t>APP-179</w:t>
            </w:r>
            <w:r w:rsidR="00BD4BF0">
              <w:rPr>
                <w:bCs/>
              </w:rPr>
              <w:t>]</w:t>
            </w:r>
            <w:r w:rsidRPr="0064325D">
              <w:rPr>
                <w:bCs/>
              </w:rPr>
              <w:t xml:space="preserve"> says that there will be </w:t>
            </w:r>
            <w:r w:rsidRPr="006A7E19">
              <w:rPr>
                <w:bCs/>
                <w:i/>
                <w:iCs/>
              </w:rPr>
              <w:t>…"up to 12.0m of cut required in places."</w:t>
            </w:r>
            <w:r w:rsidRPr="0064325D">
              <w:rPr>
                <w:bCs/>
              </w:rPr>
              <w:t xml:space="preserve"> </w:t>
            </w:r>
          </w:p>
          <w:p w14:paraId="34EFB473" w14:textId="126A4134" w:rsidR="007D01BC" w:rsidRPr="0064325D" w:rsidRDefault="003531DC" w:rsidP="000E07EF">
            <w:pPr>
              <w:pStyle w:val="QuestionMainBodyText"/>
              <w:rPr>
                <w:bCs/>
              </w:rPr>
            </w:pPr>
            <w:r>
              <w:rPr>
                <w:bCs/>
              </w:rPr>
              <w:t>Clarify w</w:t>
            </w:r>
            <w:r w:rsidR="0064325D" w:rsidRPr="0064325D">
              <w:rPr>
                <w:bCs/>
              </w:rPr>
              <w:t xml:space="preserve">hich places? </w:t>
            </w:r>
            <w:r w:rsidR="006A7E19">
              <w:rPr>
                <w:bCs/>
              </w:rPr>
              <w:t xml:space="preserve">Our understanding </w:t>
            </w:r>
            <w:r w:rsidR="00D7538A">
              <w:rPr>
                <w:bCs/>
              </w:rPr>
              <w:t xml:space="preserve">is that there is a maximum of </w:t>
            </w:r>
            <w:r w:rsidR="0064325D" w:rsidRPr="0064325D">
              <w:rPr>
                <w:bCs/>
              </w:rPr>
              <w:t>only 8m at Ardley landfill</w:t>
            </w:r>
            <w:r w:rsidR="00D7538A">
              <w:rPr>
                <w:bCs/>
              </w:rPr>
              <w:t xml:space="preserve">. </w:t>
            </w:r>
          </w:p>
        </w:tc>
      </w:tr>
      <w:tr w:rsidR="00CE6FA4" w:rsidRPr="008C59AE" w14:paraId="06D6F0DB" w14:textId="77777777" w:rsidTr="0DE09D94">
        <w:tc>
          <w:tcPr>
            <w:tcW w:w="1762" w:type="dxa"/>
          </w:tcPr>
          <w:p w14:paraId="40C7DFFD" w14:textId="77777777" w:rsidR="00CE6FA4" w:rsidRPr="00092316" w:rsidRDefault="00CE6FA4" w:rsidP="00460769">
            <w:pPr>
              <w:pStyle w:val="Heading3"/>
              <w:ind w:left="33"/>
              <w:rPr>
                <w:rFonts w:cs="Arial"/>
                <w:szCs w:val="24"/>
              </w:rPr>
            </w:pPr>
          </w:p>
        </w:tc>
        <w:tc>
          <w:tcPr>
            <w:tcW w:w="5271" w:type="dxa"/>
          </w:tcPr>
          <w:p w14:paraId="725A11E3" w14:textId="77777777" w:rsidR="00CE6FA4" w:rsidRDefault="002D5113" w:rsidP="000E07EF">
            <w:pPr>
              <w:pStyle w:val="QuestionMainBodyText"/>
            </w:pPr>
            <w:r>
              <w:t>The applicant</w:t>
            </w:r>
          </w:p>
          <w:p w14:paraId="4EE8D4FC" w14:textId="4AE3B288" w:rsidR="0037762F" w:rsidRPr="00092316" w:rsidRDefault="0037762F" w:rsidP="000E07EF">
            <w:pPr>
              <w:pStyle w:val="QuestionMainBodyText"/>
            </w:pPr>
          </w:p>
        </w:tc>
        <w:tc>
          <w:tcPr>
            <w:tcW w:w="15066" w:type="dxa"/>
          </w:tcPr>
          <w:p w14:paraId="1723BE07" w14:textId="77777777" w:rsidR="008603AD" w:rsidRDefault="0037762F" w:rsidP="000E07EF">
            <w:pPr>
              <w:pStyle w:val="QuestionMainBodyText"/>
              <w:rPr>
                <w:b/>
              </w:rPr>
            </w:pPr>
            <w:r w:rsidRPr="0037762F">
              <w:rPr>
                <w:b/>
              </w:rPr>
              <w:t>Ardley landfill: variation of current waste licence</w:t>
            </w:r>
          </w:p>
          <w:p w14:paraId="0075D649" w14:textId="633838A4" w:rsidR="00CE6FA4" w:rsidRDefault="008603AD" w:rsidP="000E07EF">
            <w:pPr>
              <w:pStyle w:val="QuestionMainBodyText"/>
              <w:rPr>
                <w:bCs/>
              </w:rPr>
            </w:pPr>
            <w:r w:rsidRPr="008603AD">
              <w:rPr>
                <w:bCs/>
              </w:rPr>
              <w:t>P</w:t>
            </w:r>
            <w:r w:rsidR="0037762F" w:rsidRPr="008603AD">
              <w:rPr>
                <w:bCs/>
              </w:rPr>
              <w:t>aragraph 11.5.24 of the ES</w:t>
            </w:r>
            <w:r>
              <w:rPr>
                <w:bCs/>
              </w:rPr>
              <w:t xml:space="preserve"> </w:t>
            </w:r>
            <w:r w:rsidR="00753FB6">
              <w:rPr>
                <w:bCs/>
              </w:rPr>
              <w:t>[</w:t>
            </w:r>
            <w:r>
              <w:rPr>
                <w:bCs/>
              </w:rPr>
              <w:t>APP-179</w:t>
            </w:r>
            <w:r w:rsidR="00753FB6">
              <w:rPr>
                <w:bCs/>
              </w:rPr>
              <w:t>]</w:t>
            </w:r>
            <w:r w:rsidR="0037762F" w:rsidRPr="008603AD">
              <w:rPr>
                <w:bCs/>
              </w:rPr>
              <w:t xml:space="preserve"> says that </w:t>
            </w:r>
            <w:r w:rsidR="0037762F" w:rsidRPr="00A26249">
              <w:rPr>
                <w:bCs/>
                <w:i/>
                <w:iCs/>
              </w:rPr>
              <w:t>…"remodelling of the landfill will be required so that the final developed area of the Application Site does not fall within the EA licensed landfill area. The current proposal … will require a variation of the current waste license (sic). Discussions have been held with the EA to agree the exact mechanism and requirements for this …”</w:t>
            </w:r>
            <w:r w:rsidR="00A26249">
              <w:rPr>
                <w:bCs/>
              </w:rPr>
              <w:t>.</w:t>
            </w:r>
          </w:p>
          <w:p w14:paraId="6999317B" w14:textId="77777777" w:rsidR="00A26249" w:rsidRDefault="00A26249" w:rsidP="00826522">
            <w:pPr>
              <w:pStyle w:val="QuestionMainBodyText"/>
              <w:numPr>
                <w:ilvl w:val="0"/>
                <w:numId w:val="31"/>
              </w:numPr>
              <w:rPr>
                <w:bCs/>
              </w:rPr>
            </w:pPr>
            <w:r>
              <w:rPr>
                <w:bCs/>
              </w:rPr>
              <w:t>Is this variation temporary</w:t>
            </w:r>
            <w:r w:rsidR="003C7318">
              <w:rPr>
                <w:bCs/>
              </w:rPr>
              <w:t xml:space="preserve"> or permanent?</w:t>
            </w:r>
          </w:p>
          <w:p w14:paraId="553FACD9" w14:textId="1AFB37CD" w:rsidR="003C7318" w:rsidRPr="00A26249" w:rsidRDefault="003C7318" w:rsidP="00826522">
            <w:pPr>
              <w:pStyle w:val="QuestionMainBodyText"/>
              <w:numPr>
                <w:ilvl w:val="0"/>
                <w:numId w:val="31"/>
              </w:numPr>
              <w:rPr>
                <w:bCs/>
              </w:rPr>
            </w:pPr>
            <w:r>
              <w:rPr>
                <w:bCs/>
              </w:rPr>
              <w:t xml:space="preserve">Please give an update on the discussions and any </w:t>
            </w:r>
            <w:r w:rsidR="004C3367">
              <w:rPr>
                <w:bCs/>
              </w:rPr>
              <w:t>requirements</w:t>
            </w:r>
            <w:r w:rsidR="00455678">
              <w:rPr>
                <w:bCs/>
              </w:rPr>
              <w:t>, and how and where these are secured</w:t>
            </w:r>
            <w:r w:rsidR="004C3367">
              <w:rPr>
                <w:bCs/>
              </w:rPr>
              <w:t xml:space="preserve">. </w:t>
            </w:r>
          </w:p>
        </w:tc>
      </w:tr>
      <w:tr w:rsidR="00623EB5" w:rsidRPr="008C59AE" w14:paraId="53C58E63" w14:textId="77777777" w:rsidTr="0DE09D94">
        <w:tc>
          <w:tcPr>
            <w:tcW w:w="22099" w:type="dxa"/>
            <w:gridSpan w:val="3"/>
          </w:tcPr>
          <w:p w14:paraId="53C58E62" w14:textId="0A81C896" w:rsidR="00623EB5" w:rsidRPr="00092316" w:rsidRDefault="00B579AC" w:rsidP="00460769">
            <w:pPr>
              <w:pStyle w:val="Heading1"/>
              <w:ind w:left="33"/>
              <w:rPr>
                <w:rFonts w:cs="Arial"/>
                <w:szCs w:val="24"/>
              </w:rPr>
            </w:pPr>
            <w:bookmarkStart w:id="10" w:name="_Toc242282484"/>
            <w:r>
              <w:rPr>
                <w:rFonts w:cs="Arial"/>
                <w:szCs w:val="24"/>
              </w:rPr>
              <w:t>Habitats Regulations Assessment (HRA)</w:t>
            </w:r>
            <w:bookmarkEnd w:id="10"/>
          </w:p>
        </w:tc>
      </w:tr>
      <w:tr w:rsidR="007A244A" w:rsidRPr="008C59AE" w14:paraId="53C58E69" w14:textId="77777777" w:rsidTr="0DE09D94">
        <w:tc>
          <w:tcPr>
            <w:tcW w:w="1762" w:type="dxa"/>
          </w:tcPr>
          <w:p w14:paraId="53C58E64" w14:textId="77777777" w:rsidR="007A244A" w:rsidRPr="00092316" w:rsidRDefault="007A244A" w:rsidP="00460769">
            <w:pPr>
              <w:pStyle w:val="Heading3"/>
              <w:ind w:left="33"/>
              <w:rPr>
                <w:rFonts w:cs="Arial"/>
                <w:szCs w:val="24"/>
              </w:rPr>
            </w:pPr>
          </w:p>
        </w:tc>
        <w:tc>
          <w:tcPr>
            <w:tcW w:w="5271" w:type="dxa"/>
          </w:tcPr>
          <w:p w14:paraId="31361597" w14:textId="77777777" w:rsidR="006D6403" w:rsidRDefault="003068CC" w:rsidP="000E07EF">
            <w:pPr>
              <w:pStyle w:val="QuestionMainBodyText"/>
            </w:pPr>
            <w:r>
              <w:t>The applicant</w:t>
            </w:r>
          </w:p>
          <w:p w14:paraId="53C58E65" w14:textId="74964567" w:rsidR="007A244A" w:rsidRPr="00092316" w:rsidRDefault="001A6ACE" w:rsidP="000E07EF">
            <w:pPr>
              <w:pStyle w:val="QuestionMainBodyText"/>
            </w:pPr>
            <w:r w:rsidRPr="00AE7FE9">
              <w:rPr>
                <w:rFonts w:cs="Arial"/>
                <w:szCs w:val="24"/>
              </w:rPr>
              <w:t xml:space="preserve">Natural England </w:t>
            </w:r>
          </w:p>
        </w:tc>
        <w:tc>
          <w:tcPr>
            <w:tcW w:w="15066" w:type="dxa"/>
          </w:tcPr>
          <w:p w14:paraId="5293C7B9" w14:textId="77777777" w:rsidR="007A244A" w:rsidRDefault="00A70AF6" w:rsidP="000E07EF">
            <w:pPr>
              <w:pStyle w:val="QuestionMainBodyText"/>
              <w:rPr>
                <w:b/>
              </w:rPr>
            </w:pPr>
            <w:r>
              <w:rPr>
                <w:b/>
              </w:rPr>
              <w:t>Conclusions</w:t>
            </w:r>
          </w:p>
          <w:p w14:paraId="53C58E68" w14:textId="3740EF20" w:rsidR="005C6747" w:rsidRPr="000E07EF" w:rsidRDefault="005C6747" w:rsidP="000E07EF">
            <w:pPr>
              <w:pStyle w:val="QuestionMainBodyText"/>
              <w:rPr>
                <w:b/>
              </w:rPr>
            </w:pPr>
            <w:r w:rsidRPr="006C3252">
              <w:rPr>
                <w:bCs/>
              </w:rPr>
              <w:t>Annex I of this document summar</w:t>
            </w:r>
            <w:r w:rsidR="00AA7E11">
              <w:rPr>
                <w:bCs/>
              </w:rPr>
              <w:t>ises</w:t>
            </w:r>
            <w:r w:rsidR="00AA7E11" w:rsidRPr="00AE7FE9">
              <w:rPr>
                <w:rFonts w:cs="Arial"/>
                <w:szCs w:val="24"/>
              </w:rPr>
              <w:t xml:space="preserve"> </w:t>
            </w:r>
            <w:r w:rsidR="006C3252" w:rsidRPr="00AE7FE9">
              <w:rPr>
                <w:rFonts w:cs="Arial"/>
                <w:szCs w:val="24"/>
              </w:rPr>
              <w:t xml:space="preserve">the ExA’s understanding of the </w:t>
            </w:r>
            <w:r w:rsidR="00AA7E11">
              <w:rPr>
                <w:rFonts w:cs="Arial"/>
                <w:szCs w:val="24"/>
              </w:rPr>
              <w:t xml:space="preserve">conclusions of the </w:t>
            </w:r>
            <w:r w:rsidR="006C3252" w:rsidRPr="00AE7FE9">
              <w:rPr>
                <w:rFonts w:cs="Arial"/>
                <w:szCs w:val="24"/>
              </w:rPr>
              <w:t>applicant’s HRA screening exercise</w:t>
            </w:r>
            <w:r w:rsidR="00B55C37">
              <w:rPr>
                <w:rFonts w:cs="Arial"/>
                <w:szCs w:val="24"/>
              </w:rPr>
              <w:t xml:space="preserve"> (from</w:t>
            </w:r>
            <w:r w:rsidR="006A542F">
              <w:rPr>
                <w:rFonts w:cs="Arial"/>
                <w:szCs w:val="24"/>
              </w:rPr>
              <w:t xml:space="preserve"> </w:t>
            </w:r>
            <w:r w:rsidR="006A542F" w:rsidRPr="0009500A">
              <w:t>[AS-074]</w:t>
            </w:r>
            <w:r w:rsidR="00B55C37">
              <w:t>)</w:t>
            </w:r>
            <w:r w:rsidR="006C3252" w:rsidRPr="00AE7FE9">
              <w:rPr>
                <w:rFonts w:cs="Arial"/>
                <w:szCs w:val="24"/>
              </w:rPr>
              <w:t xml:space="preserve"> and </w:t>
            </w:r>
            <w:r w:rsidR="00AA7E11">
              <w:rPr>
                <w:rFonts w:cs="Arial"/>
                <w:szCs w:val="24"/>
              </w:rPr>
              <w:t xml:space="preserve">the level of </w:t>
            </w:r>
            <w:r w:rsidR="006C3252" w:rsidRPr="00AE7FE9">
              <w:rPr>
                <w:rFonts w:cs="Arial"/>
                <w:szCs w:val="24"/>
              </w:rPr>
              <w:t>agreement with Natural England</w:t>
            </w:r>
            <w:r w:rsidR="00B55C37">
              <w:rPr>
                <w:rFonts w:cs="Arial"/>
                <w:szCs w:val="24"/>
              </w:rPr>
              <w:t xml:space="preserve"> (</w:t>
            </w:r>
            <w:r w:rsidR="000C0741">
              <w:rPr>
                <w:rFonts w:cs="Arial"/>
                <w:szCs w:val="24"/>
              </w:rPr>
              <w:t xml:space="preserve">as per </w:t>
            </w:r>
            <w:r w:rsidR="000C0741">
              <w:t>[RR-101])</w:t>
            </w:r>
            <w:r w:rsidR="00823949">
              <w:rPr>
                <w:rFonts w:cs="Arial"/>
                <w:szCs w:val="24"/>
              </w:rPr>
              <w:t xml:space="preserve">. </w:t>
            </w:r>
            <w:r w:rsidR="008E1A88">
              <w:rPr>
                <w:rFonts w:cs="Arial"/>
                <w:szCs w:val="24"/>
              </w:rPr>
              <w:t xml:space="preserve">Can both parties </w:t>
            </w:r>
            <w:r w:rsidR="008E1A88" w:rsidRPr="008E1A88">
              <w:rPr>
                <w:rFonts w:cs="Arial"/>
                <w:szCs w:val="24"/>
              </w:rPr>
              <w:t>review the Ex</w:t>
            </w:r>
            <w:r w:rsidR="008E1A88">
              <w:rPr>
                <w:rFonts w:cs="Arial"/>
                <w:szCs w:val="24"/>
              </w:rPr>
              <w:t>A</w:t>
            </w:r>
            <w:r w:rsidR="008E1A88" w:rsidRPr="008E1A88">
              <w:rPr>
                <w:rFonts w:cs="Arial"/>
                <w:szCs w:val="24"/>
              </w:rPr>
              <w:t xml:space="preserve">’s position summary table and </w:t>
            </w:r>
            <w:r w:rsidR="001A6ACE">
              <w:rPr>
                <w:rFonts w:cs="Arial"/>
                <w:szCs w:val="24"/>
              </w:rPr>
              <w:t>c</w:t>
            </w:r>
            <w:r w:rsidR="00B00237">
              <w:rPr>
                <w:rFonts w:cs="Arial"/>
                <w:szCs w:val="24"/>
              </w:rPr>
              <w:t xml:space="preserve">onfirm this is </w:t>
            </w:r>
            <w:r w:rsidR="00B843C5">
              <w:rPr>
                <w:rFonts w:cs="Arial"/>
                <w:szCs w:val="24"/>
              </w:rPr>
              <w:t>an accurate representation</w:t>
            </w:r>
            <w:r w:rsidR="00FF055C" w:rsidRPr="008E1A88">
              <w:rPr>
                <w:rFonts w:cs="Arial"/>
                <w:szCs w:val="24"/>
              </w:rPr>
              <w:t xml:space="preserve"> </w:t>
            </w:r>
            <w:r w:rsidR="00FF055C">
              <w:rPr>
                <w:rFonts w:cs="Arial"/>
                <w:szCs w:val="24"/>
              </w:rPr>
              <w:t xml:space="preserve">or </w:t>
            </w:r>
            <w:r w:rsidR="008E1A88" w:rsidRPr="008E1A88">
              <w:rPr>
                <w:rFonts w:cs="Arial"/>
                <w:szCs w:val="24"/>
              </w:rPr>
              <w:t xml:space="preserve">make any amendment through tracked changes to the </w:t>
            </w:r>
            <w:r w:rsidR="006544C2">
              <w:rPr>
                <w:rFonts w:cs="Arial"/>
                <w:szCs w:val="24"/>
              </w:rPr>
              <w:t xml:space="preserve">word </w:t>
            </w:r>
            <w:r w:rsidR="00FF055C">
              <w:rPr>
                <w:rFonts w:cs="Arial"/>
                <w:szCs w:val="24"/>
              </w:rPr>
              <w:t>version provided</w:t>
            </w:r>
            <w:r w:rsidR="00847F16">
              <w:rPr>
                <w:rFonts w:cs="Arial"/>
                <w:szCs w:val="24"/>
              </w:rPr>
              <w:t xml:space="preserve"> (see page 2 for link to word </w:t>
            </w:r>
            <w:r w:rsidR="002C0F96">
              <w:rPr>
                <w:rFonts w:cs="Arial"/>
                <w:szCs w:val="24"/>
              </w:rPr>
              <w:t>version)</w:t>
            </w:r>
            <w:r w:rsidR="00847F16">
              <w:rPr>
                <w:rFonts w:cs="Arial"/>
                <w:szCs w:val="24"/>
              </w:rPr>
              <w:t>.</w:t>
            </w:r>
          </w:p>
        </w:tc>
      </w:tr>
      <w:tr w:rsidR="001168CC" w:rsidRPr="008C59AE" w14:paraId="53C58E6D" w14:textId="77777777" w:rsidTr="0DE09D94">
        <w:tc>
          <w:tcPr>
            <w:tcW w:w="1762" w:type="dxa"/>
          </w:tcPr>
          <w:p w14:paraId="53C58E6A" w14:textId="77777777" w:rsidR="00C159E3" w:rsidRPr="00092316" w:rsidRDefault="00C159E3" w:rsidP="00460769">
            <w:pPr>
              <w:pStyle w:val="Heading3"/>
              <w:ind w:left="33"/>
              <w:rPr>
                <w:rFonts w:cs="Arial"/>
                <w:szCs w:val="24"/>
              </w:rPr>
            </w:pPr>
          </w:p>
        </w:tc>
        <w:tc>
          <w:tcPr>
            <w:tcW w:w="5271" w:type="dxa"/>
          </w:tcPr>
          <w:p w14:paraId="53C58E6B" w14:textId="0AE12D7B" w:rsidR="00C159E3" w:rsidRPr="00092316" w:rsidRDefault="000C0741" w:rsidP="000E07EF">
            <w:pPr>
              <w:pStyle w:val="QuestionMainBodyText"/>
            </w:pPr>
            <w:r>
              <w:t>The applicant</w:t>
            </w:r>
          </w:p>
        </w:tc>
        <w:tc>
          <w:tcPr>
            <w:tcW w:w="15066" w:type="dxa"/>
          </w:tcPr>
          <w:p w14:paraId="6DB071CA" w14:textId="250A4B65" w:rsidR="008A3EF1" w:rsidRPr="008A3EF1" w:rsidRDefault="008A3EF1" w:rsidP="000E07EF">
            <w:pPr>
              <w:pStyle w:val="QuestionMainBodyText"/>
              <w:rPr>
                <w:b/>
                <w:bCs/>
              </w:rPr>
            </w:pPr>
            <w:r w:rsidRPr="008A3EF1">
              <w:rPr>
                <w:b/>
                <w:bCs/>
              </w:rPr>
              <w:t>Oxford Meadows Special Area of Conservation (SAC)</w:t>
            </w:r>
          </w:p>
          <w:p w14:paraId="122499B0" w14:textId="3EFCC5D4" w:rsidR="00993353" w:rsidRDefault="00B84107" w:rsidP="000E07EF">
            <w:pPr>
              <w:pStyle w:val="QuestionMainBodyText"/>
            </w:pPr>
            <w:r>
              <w:t xml:space="preserve">Shadow </w:t>
            </w:r>
            <w:r w:rsidR="00FA7429" w:rsidRPr="00FA7429">
              <w:t xml:space="preserve">HRA table 3 </w:t>
            </w:r>
            <w:r w:rsidR="000C0741" w:rsidRPr="0009500A">
              <w:t>[AS-074]</w:t>
            </w:r>
            <w:r w:rsidR="000C0741">
              <w:t xml:space="preserve"> </w:t>
            </w:r>
            <w:r w:rsidR="00FA7429" w:rsidRPr="00FA7429">
              <w:t>suggests that the affected road network lies beyond 200m from the Oxford Meadows SAC</w:t>
            </w:r>
            <w:r w:rsidR="00665C46">
              <w:t>;</w:t>
            </w:r>
            <w:r w:rsidR="00FA7429" w:rsidRPr="00FA7429">
              <w:t xml:space="preserve"> </w:t>
            </w:r>
            <w:proofErr w:type="gramStart"/>
            <w:r w:rsidR="00FA7429" w:rsidRPr="00FA7429">
              <w:t>however</w:t>
            </w:r>
            <w:proofErr w:type="gramEnd"/>
            <w:r w:rsidR="00FA7429" w:rsidRPr="00FA7429">
              <w:t xml:space="preserve"> ES </w:t>
            </w:r>
            <w:r w:rsidR="00616EC4">
              <w:t>c</w:t>
            </w:r>
            <w:r w:rsidR="00FA7429" w:rsidRPr="00FA7429">
              <w:t>hapter 4 (paragraph 4.2.70)</w:t>
            </w:r>
            <w:r w:rsidR="00EC631F">
              <w:t xml:space="preserve"> [APP-172]</w:t>
            </w:r>
            <w:r w:rsidR="00FA7429" w:rsidRPr="00FA7429">
              <w:t xml:space="preserve"> suggests the SAC </w:t>
            </w:r>
            <w:proofErr w:type="gramStart"/>
            <w:r w:rsidR="00FA7429" w:rsidRPr="00FA7429">
              <w:t>is located in</w:t>
            </w:r>
            <w:proofErr w:type="gramEnd"/>
            <w:r w:rsidR="00FA7429" w:rsidRPr="00FA7429">
              <w:t xml:space="preserve"> proximity to multiple affected roads. </w:t>
            </w:r>
          </w:p>
          <w:p w14:paraId="452E9D7C" w14:textId="164B14F8" w:rsidR="00004C62" w:rsidRDefault="00FA7429" w:rsidP="00826522">
            <w:pPr>
              <w:pStyle w:val="QuestionMainBodyText"/>
              <w:numPr>
                <w:ilvl w:val="0"/>
                <w:numId w:val="32"/>
              </w:numPr>
            </w:pPr>
            <w:r w:rsidRPr="00FA7429">
              <w:t xml:space="preserve">Provide figures denoting the (worst case) affected road network for construction and operation in relation to the Oxford Meadows SAC. Clarify </w:t>
            </w:r>
            <w:r w:rsidR="008736F0">
              <w:t xml:space="preserve">in writing </w:t>
            </w:r>
            <w:r w:rsidRPr="00FA7429">
              <w:t xml:space="preserve">whether the affected road network lies within 200m of the SAC during either phase. </w:t>
            </w:r>
          </w:p>
          <w:p w14:paraId="53C58E6C" w14:textId="59703DF7" w:rsidR="00C159E3" w:rsidRPr="00092316" w:rsidRDefault="00FA7429" w:rsidP="00826522">
            <w:pPr>
              <w:pStyle w:val="QuestionMainBodyText"/>
              <w:numPr>
                <w:ilvl w:val="0"/>
                <w:numId w:val="32"/>
              </w:numPr>
            </w:pPr>
            <w:r w:rsidRPr="00FA7429">
              <w:t>Provide a figure of the SAC in relation to the rail routes discussed in</w:t>
            </w:r>
            <w:r w:rsidR="00004C62">
              <w:t xml:space="preserve"> </w:t>
            </w:r>
            <w:r w:rsidR="00F257AB">
              <w:t xml:space="preserve">Shadow </w:t>
            </w:r>
            <w:r w:rsidR="00004C62" w:rsidRPr="00FA7429">
              <w:t>HRA</w:t>
            </w:r>
            <w:r w:rsidRPr="00FA7429">
              <w:t xml:space="preserve"> table 3 </w:t>
            </w:r>
            <w:r w:rsidR="00004C62" w:rsidRPr="0009500A">
              <w:t>[AS-074]</w:t>
            </w:r>
            <w:r w:rsidR="00004C62">
              <w:t xml:space="preserve"> </w:t>
            </w:r>
            <w:r w:rsidRPr="00FA7429">
              <w:t>to evidence scoping out emissions from rail freight.</w:t>
            </w:r>
          </w:p>
        </w:tc>
      </w:tr>
      <w:tr w:rsidR="00623EB5" w:rsidRPr="008C59AE" w14:paraId="53C58E6F" w14:textId="77777777" w:rsidTr="0DE09D94">
        <w:tc>
          <w:tcPr>
            <w:tcW w:w="22099" w:type="dxa"/>
            <w:gridSpan w:val="3"/>
          </w:tcPr>
          <w:p w14:paraId="53C58E6E" w14:textId="043DAF9D" w:rsidR="00623EB5" w:rsidRPr="00092316" w:rsidRDefault="00B579AC" w:rsidP="00460769">
            <w:pPr>
              <w:pStyle w:val="Heading1"/>
              <w:ind w:left="33"/>
              <w:rPr>
                <w:rFonts w:cs="Arial"/>
                <w:b w:val="0"/>
                <w:szCs w:val="24"/>
              </w:rPr>
            </w:pPr>
            <w:bookmarkStart w:id="11" w:name="_Toc242282485"/>
            <w:r>
              <w:rPr>
                <w:rFonts w:cs="Arial"/>
                <w:szCs w:val="24"/>
              </w:rPr>
              <w:t>Historic environment</w:t>
            </w:r>
            <w:bookmarkEnd w:id="11"/>
          </w:p>
        </w:tc>
      </w:tr>
      <w:tr w:rsidR="000F21B8" w:rsidRPr="008C59AE" w14:paraId="4C322DB1" w14:textId="77777777" w:rsidTr="0DE09D94">
        <w:tc>
          <w:tcPr>
            <w:tcW w:w="1762" w:type="dxa"/>
          </w:tcPr>
          <w:p w14:paraId="0C7ED905" w14:textId="77777777" w:rsidR="000F21B8" w:rsidRPr="00092316" w:rsidRDefault="000F21B8" w:rsidP="00460769">
            <w:pPr>
              <w:pStyle w:val="Heading3"/>
              <w:ind w:left="33"/>
              <w:rPr>
                <w:rFonts w:cs="Arial"/>
                <w:szCs w:val="24"/>
              </w:rPr>
            </w:pPr>
          </w:p>
        </w:tc>
        <w:tc>
          <w:tcPr>
            <w:tcW w:w="5271" w:type="dxa"/>
          </w:tcPr>
          <w:p w14:paraId="79584238" w14:textId="1C057B78" w:rsidR="000F21B8" w:rsidRDefault="000F21B8" w:rsidP="000E07EF">
            <w:pPr>
              <w:pStyle w:val="QuestionMainBodyText"/>
            </w:pPr>
            <w:r>
              <w:t>The applicant</w:t>
            </w:r>
          </w:p>
        </w:tc>
        <w:tc>
          <w:tcPr>
            <w:tcW w:w="15066" w:type="dxa"/>
          </w:tcPr>
          <w:p w14:paraId="2CEDE4D1" w14:textId="4C92AE20" w:rsidR="000F21B8" w:rsidRPr="00E26201" w:rsidRDefault="000F21B8" w:rsidP="000F21B8">
            <w:pPr>
              <w:pStyle w:val="QuestionMainBodyText"/>
              <w:rPr>
                <w:b/>
                <w:bCs/>
              </w:rPr>
            </w:pPr>
            <w:r w:rsidRPr="00E26201">
              <w:rPr>
                <w:b/>
                <w:bCs/>
              </w:rPr>
              <w:t>N</w:t>
            </w:r>
            <w:r w:rsidR="0021158D">
              <w:rPr>
                <w:b/>
                <w:bCs/>
              </w:rPr>
              <w:t>NN</w:t>
            </w:r>
            <w:r w:rsidRPr="00E26201">
              <w:rPr>
                <w:b/>
                <w:bCs/>
              </w:rPr>
              <w:t>PS</w:t>
            </w:r>
          </w:p>
          <w:p w14:paraId="3D6FE371" w14:textId="2DE1478E" w:rsidR="000F21B8" w:rsidRDefault="000F21B8" w:rsidP="000F21B8">
            <w:pPr>
              <w:pStyle w:val="QuestionMainBodyText"/>
            </w:pPr>
            <w:r>
              <w:t xml:space="preserve">Can the Applicant explain how the applicant’s assessment has demonstrated compliance with paragraph 5.218 of </w:t>
            </w:r>
            <w:r w:rsidRPr="00DB2217">
              <w:t>N</w:t>
            </w:r>
            <w:r w:rsidR="00DB2217" w:rsidRPr="00DB2217">
              <w:t>NN</w:t>
            </w:r>
            <w:r w:rsidRPr="00DB2217">
              <w:t>PS</w:t>
            </w:r>
            <w:r>
              <w:t>, in particular:</w:t>
            </w:r>
          </w:p>
          <w:p w14:paraId="087544C4" w14:textId="77777777" w:rsidR="000F21B8" w:rsidRDefault="000F21B8" w:rsidP="00826522">
            <w:pPr>
              <w:pStyle w:val="QuestionMainBodyText"/>
              <w:numPr>
                <w:ilvl w:val="0"/>
                <w:numId w:val="33"/>
              </w:numPr>
            </w:pPr>
            <w:r>
              <w:t>how the proposed development would sustain and, where appropriate, enhance the significance of affected heritage assets and the contribution made by their settings</w:t>
            </w:r>
          </w:p>
          <w:p w14:paraId="15DBB719" w14:textId="77777777" w:rsidR="000F21B8" w:rsidRDefault="000F21B8" w:rsidP="00826522">
            <w:pPr>
              <w:pStyle w:val="QuestionMainBodyText"/>
              <w:numPr>
                <w:ilvl w:val="0"/>
                <w:numId w:val="33"/>
              </w:numPr>
            </w:pPr>
            <w:r>
              <w:t>what assessment has been undertaken of the extent to which the conservation of heritage assets would contribute positively to sustainable communities, including economic vitality</w:t>
            </w:r>
          </w:p>
          <w:p w14:paraId="290BEDC9" w14:textId="77777777" w:rsidR="000F21B8" w:rsidRDefault="000F21B8" w:rsidP="00826522">
            <w:pPr>
              <w:pStyle w:val="QuestionMainBodyText"/>
              <w:numPr>
                <w:ilvl w:val="0"/>
                <w:numId w:val="33"/>
              </w:numPr>
            </w:pPr>
            <w:r>
              <w:t>how the proposed development would make a positive contribution to the character and local distinctiveness of the historic environment</w:t>
            </w:r>
          </w:p>
          <w:p w14:paraId="49F16165" w14:textId="15E6B21A" w:rsidR="000F21B8" w:rsidRPr="000F21B8" w:rsidRDefault="000F21B8" w:rsidP="00826522">
            <w:pPr>
              <w:pStyle w:val="QuestionMainBodyText"/>
              <w:numPr>
                <w:ilvl w:val="0"/>
                <w:numId w:val="33"/>
              </w:numPr>
            </w:pPr>
            <w:r>
              <w:t>how considerations of scale, height, massing, alignment, materials, land use and landscaping, including screen planting, have influenced the design of the scheme to avoid, minimise or offset harm to heritage assets and their settings</w:t>
            </w:r>
            <w:r w:rsidR="00EE5FC5">
              <w:t>.</w:t>
            </w:r>
          </w:p>
        </w:tc>
      </w:tr>
      <w:tr w:rsidR="00EE5FC5" w:rsidRPr="008C59AE" w14:paraId="38D0BDD4" w14:textId="77777777" w:rsidTr="0DE09D94">
        <w:tc>
          <w:tcPr>
            <w:tcW w:w="1762" w:type="dxa"/>
          </w:tcPr>
          <w:p w14:paraId="70E39AD5" w14:textId="77777777" w:rsidR="00EE5FC5" w:rsidRPr="00092316" w:rsidRDefault="00EE5FC5" w:rsidP="00460769">
            <w:pPr>
              <w:pStyle w:val="Heading3"/>
              <w:ind w:left="33"/>
              <w:rPr>
                <w:rFonts w:cs="Arial"/>
                <w:szCs w:val="24"/>
              </w:rPr>
            </w:pPr>
          </w:p>
        </w:tc>
        <w:tc>
          <w:tcPr>
            <w:tcW w:w="5271" w:type="dxa"/>
          </w:tcPr>
          <w:p w14:paraId="66B7E1A0" w14:textId="00728689" w:rsidR="00EE5FC5" w:rsidRDefault="00EE5FC5" w:rsidP="000E07EF">
            <w:pPr>
              <w:pStyle w:val="QuestionMainBodyText"/>
            </w:pPr>
            <w:r>
              <w:t>The applicant</w:t>
            </w:r>
          </w:p>
        </w:tc>
        <w:tc>
          <w:tcPr>
            <w:tcW w:w="15066" w:type="dxa"/>
          </w:tcPr>
          <w:p w14:paraId="62742686" w14:textId="77777777" w:rsidR="00EE5FC5" w:rsidRPr="003B7EA1" w:rsidRDefault="00EE5FC5" w:rsidP="00EE5FC5">
            <w:pPr>
              <w:pStyle w:val="QuestionMainBodyText"/>
              <w:rPr>
                <w:b/>
                <w:bCs/>
              </w:rPr>
            </w:pPr>
            <w:r w:rsidRPr="003B7EA1">
              <w:rPr>
                <w:b/>
                <w:bCs/>
              </w:rPr>
              <w:t>Assessment methodology</w:t>
            </w:r>
          </w:p>
          <w:p w14:paraId="1CF6DBEB" w14:textId="3C0F4584" w:rsidR="00EE5FC5" w:rsidRDefault="00EE5FC5" w:rsidP="00EE5FC5">
            <w:pPr>
              <w:pStyle w:val="QuestionMainBodyText"/>
            </w:pPr>
            <w:r>
              <w:t xml:space="preserve">Table 10.3 of ES </w:t>
            </w:r>
            <w:r w:rsidR="00A0643D">
              <w:t>c</w:t>
            </w:r>
            <w:r>
              <w:t>hapter 10 [APP-178] defines heritage receptor sensitivity using the categories “</w:t>
            </w:r>
            <w:r w:rsidRPr="00DD7146">
              <w:rPr>
                <w:i/>
                <w:iCs/>
              </w:rPr>
              <w:t>High, Moderate, Low, No Importance and Unknown</w:t>
            </w:r>
            <w:r>
              <w:t>”, whereas Table 10.4 [APP-178] assesses significance of effect using the categories “</w:t>
            </w:r>
            <w:r w:rsidRPr="00B42245">
              <w:rPr>
                <w:i/>
                <w:iCs/>
              </w:rPr>
              <w:t>High, Medium, Low and No Importance</w:t>
            </w:r>
            <w:r>
              <w:t>” for sensitivity.</w:t>
            </w:r>
          </w:p>
          <w:p w14:paraId="3757A7E5" w14:textId="4639381A" w:rsidR="00EE5FC5" w:rsidRPr="00E26201" w:rsidRDefault="00EE5FC5" w:rsidP="00EE5FC5">
            <w:pPr>
              <w:pStyle w:val="QuestionMainBodyText"/>
              <w:rPr>
                <w:b/>
                <w:bCs/>
              </w:rPr>
            </w:pPr>
            <w:r>
              <w:t>Can the applicant clarify whether the terms “</w:t>
            </w:r>
            <w:r w:rsidRPr="00B42245">
              <w:rPr>
                <w:i/>
                <w:iCs/>
              </w:rPr>
              <w:t>Moderate</w:t>
            </w:r>
            <w:r>
              <w:t>” and “</w:t>
            </w:r>
            <w:r w:rsidRPr="00B42245">
              <w:rPr>
                <w:i/>
                <w:iCs/>
              </w:rPr>
              <w:t>Medium</w:t>
            </w:r>
            <w:r>
              <w:t>” are intended to represent the same level of sensitivity? If so, can the applicant explain why different terminology has been used within the assessment and confirm that this has not affected the assessment of effects or the conclusions reached in respect of the significance of impacts on heritage receptors</w:t>
            </w:r>
            <w:r w:rsidR="005171F6">
              <w:t>.</w:t>
            </w:r>
          </w:p>
        </w:tc>
      </w:tr>
      <w:tr w:rsidR="007A244A" w:rsidRPr="008C59AE" w14:paraId="53C58E75" w14:textId="77777777" w:rsidTr="0DE09D94">
        <w:tc>
          <w:tcPr>
            <w:tcW w:w="1762" w:type="dxa"/>
          </w:tcPr>
          <w:p w14:paraId="53C58E70" w14:textId="77777777" w:rsidR="007A244A" w:rsidRPr="00092316" w:rsidRDefault="007A244A" w:rsidP="00460769">
            <w:pPr>
              <w:pStyle w:val="Heading3"/>
              <w:ind w:left="33"/>
              <w:rPr>
                <w:rFonts w:cs="Arial"/>
                <w:szCs w:val="24"/>
              </w:rPr>
            </w:pPr>
          </w:p>
        </w:tc>
        <w:tc>
          <w:tcPr>
            <w:tcW w:w="5271" w:type="dxa"/>
          </w:tcPr>
          <w:p w14:paraId="53C58E71" w14:textId="6E346F88" w:rsidR="007A244A" w:rsidRPr="00092316" w:rsidRDefault="00C756D7" w:rsidP="000E07EF">
            <w:pPr>
              <w:pStyle w:val="QuestionMainBodyText"/>
            </w:pPr>
            <w:r>
              <w:t>The applicant</w:t>
            </w:r>
          </w:p>
        </w:tc>
        <w:tc>
          <w:tcPr>
            <w:tcW w:w="15066" w:type="dxa"/>
          </w:tcPr>
          <w:p w14:paraId="145A89D3" w14:textId="4FECFAA2" w:rsidR="00595D72" w:rsidRDefault="00595D72" w:rsidP="00595D72">
            <w:pPr>
              <w:pStyle w:val="QuestionMainBodyText"/>
              <w:rPr>
                <w:b/>
              </w:rPr>
            </w:pPr>
            <w:r w:rsidRPr="00595D72">
              <w:rPr>
                <w:b/>
              </w:rPr>
              <w:t>Barn approximately 30m north of Ashgrove Farmhouse</w:t>
            </w:r>
            <w:r>
              <w:rPr>
                <w:b/>
              </w:rPr>
              <w:t xml:space="preserve"> (BHR1)</w:t>
            </w:r>
          </w:p>
          <w:p w14:paraId="51B9AE7B" w14:textId="36754BF2" w:rsidR="004C376B" w:rsidRPr="004C376B" w:rsidRDefault="004C376B" w:rsidP="004C376B">
            <w:pPr>
              <w:pStyle w:val="QuestionMainBodyText"/>
              <w:rPr>
                <w:bCs/>
              </w:rPr>
            </w:pPr>
            <w:r w:rsidRPr="004C376B">
              <w:rPr>
                <w:bCs/>
              </w:rPr>
              <w:t xml:space="preserve">ES </w:t>
            </w:r>
            <w:r w:rsidR="00A0643D">
              <w:rPr>
                <w:bCs/>
              </w:rPr>
              <w:t>c</w:t>
            </w:r>
            <w:r w:rsidRPr="004C376B">
              <w:rPr>
                <w:bCs/>
              </w:rPr>
              <w:t>hapter 10 (Heritage – Built and Archaeology) [APP-178] concludes that the Grade II Listed Barn</w:t>
            </w:r>
            <w:r w:rsidR="00FA7908">
              <w:rPr>
                <w:bCs/>
              </w:rPr>
              <w:t xml:space="preserve"> </w:t>
            </w:r>
            <w:r w:rsidR="004C4BA5">
              <w:rPr>
                <w:bCs/>
              </w:rPr>
              <w:t xml:space="preserve">north of </w:t>
            </w:r>
            <w:r w:rsidRPr="004C376B">
              <w:rPr>
                <w:bCs/>
              </w:rPr>
              <w:t xml:space="preserve">Ashgrove </w:t>
            </w:r>
            <w:r w:rsidR="004C4BA5">
              <w:rPr>
                <w:bCs/>
              </w:rPr>
              <w:t>Farmhouse (BHR1)</w:t>
            </w:r>
            <w:r w:rsidRPr="004C376B">
              <w:rPr>
                <w:bCs/>
              </w:rPr>
              <w:t xml:space="preserve"> would experience less than substantial harm (paragraph 10.6.5 and Table 10.8) arising principally from the loss of its wider agricultural setting. </w:t>
            </w:r>
          </w:p>
          <w:p w14:paraId="53C58E74" w14:textId="7C902268" w:rsidR="007A244A" w:rsidRPr="000E07EF" w:rsidRDefault="004C376B" w:rsidP="000E07EF">
            <w:pPr>
              <w:pStyle w:val="QuestionMainBodyText"/>
              <w:rPr>
                <w:b/>
              </w:rPr>
            </w:pPr>
            <w:r w:rsidRPr="004C376B">
              <w:rPr>
                <w:bCs/>
              </w:rPr>
              <w:t>Can the applicant identify the public benefits relied upon to outweigh that harm, distinguish</w:t>
            </w:r>
            <w:r w:rsidR="00427B55">
              <w:rPr>
                <w:bCs/>
              </w:rPr>
              <w:t>ing</w:t>
            </w:r>
            <w:r w:rsidRPr="004C376B">
              <w:rPr>
                <w:bCs/>
              </w:rPr>
              <w:t xml:space="preserve"> between heritage and non-heritage benefits, and explain why those benefits </w:t>
            </w:r>
            <w:r w:rsidR="004C783E">
              <w:rPr>
                <w:bCs/>
              </w:rPr>
              <w:t>would be</w:t>
            </w:r>
            <w:r w:rsidRPr="004C376B">
              <w:rPr>
                <w:bCs/>
              </w:rPr>
              <w:t xml:space="preserve"> sufficient to justify the permanent change to the Barn's historic rural context.</w:t>
            </w:r>
          </w:p>
        </w:tc>
      </w:tr>
      <w:tr w:rsidR="001168CC" w:rsidRPr="008C59AE" w14:paraId="53C58E79" w14:textId="77777777" w:rsidTr="0DE09D94">
        <w:tc>
          <w:tcPr>
            <w:tcW w:w="1762" w:type="dxa"/>
          </w:tcPr>
          <w:p w14:paraId="53C58E76" w14:textId="77777777" w:rsidR="00C159E3" w:rsidRPr="00092316" w:rsidRDefault="00C159E3" w:rsidP="00460769">
            <w:pPr>
              <w:pStyle w:val="Heading3"/>
              <w:ind w:left="33"/>
              <w:rPr>
                <w:rFonts w:cs="Arial"/>
                <w:szCs w:val="24"/>
              </w:rPr>
            </w:pPr>
          </w:p>
        </w:tc>
        <w:tc>
          <w:tcPr>
            <w:tcW w:w="5271" w:type="dxa"/>
          </w:tcPr>
          <w:p w14:paraId="53C58E77" w14:textId="028EA27D" w:rsidR="00C159E3" w:rsidRPr="00092316" w:rsidRDefault="00C756D7" w:rsidP="000E07EF">
            <w:pPr>
              <w:pStyle w:val="QuestionMainBodyText"/>
            </w:pPr>
            <w:r>
              <w:t>The applicant</w:t>
            </w:r>
          </w:p>
        </w:tc>
        <w:tc>
          <w:tcPr>
            <w:tcW w:w="15066" w:type="dxa"/>
          </w:tcPr>
          <w:p w14:paraId="1929F6E1" w14:textId="77777777" w:rsidR="00595D72" w:rsidRDefault="00595D72" w:rsidP="00595D72">
            <w:pPr>
              <w:pStyle w:val="QuestionMainBodyText"/>
              <w:rPr>
                <w:b/>
                <w:bCs/>
              </w:rPr>
            </w:pPr>
            <w:r w:rsidRPr="00595D72">
              <w:rPr>
                <w:b/>
                <w:bCs/>
              </w:rPr>
              <w:t>Barn approximately 30m north of Ashgrove Farmhouse</w:t>
            </w:r>
            <w:r>
              <w:rPr>
                <w:b/>
                <w:bCs/>
              </w:rPr>
              <w:t xml:space="preserve"> (BHR1) </w:t>
            </w:r>
          </w:p>
          <w:p w14:paraId="53C58E78" w14:textId="433C81C9" w:rsidR="00C159E3" w:rsidRPr="00092316" w:rsidRDefault="0087154B" w:rsidP="000E07EF">
            <w:pPr>
              <w:pStyle w:val="QuestionMainBodyText"/>
            </w:pPr>
            <w:r w:rsidRPr="0087154B">
              <w:t xml:space="preserve">Which specific elements of historic fabric within </w:t>
            </w:r>
            <w:r w:rsidR="00522C44">
              <w:t>BHR1</w:t>
            </w:r>
            <w:r w:rsidRPr="0087154B">
              <w:t xml:space="preserve"> would be lost, altered or replaced as part of the proposed restoration, conversion and change of use</w:t>
            </w:r>
            <w:r w:rsidR="00004671">
              <w:t>?</w:t>
            </w:r>
            <w:r w:rsidR="00F817EB">
              <w:t xml:space="preserve"> Explain</w:t>
            </w:r>
            <w:r w:rsidRPr="0087154B">
              <w:t xml:space="preserve"> how the applicant </w:t>
            </w:r>
            <w:r w:rsidR="00F817EB">
              <w:t xml:space="preserve">has </w:t>
            </w:r>
            <w:r w:rsidRPr="0087154B">
              <w:t>applied a heritage-led design approach to avoid, minimise and justify those interventions, while preserving the building's significance</w:t>
            </w:r>
            <w:r w:rsidR="004B0C61">
              <w:t>.</w:t>
            </w:r>
          </w:p>
        </w:tc>
      </w:tr>
      <w:tr w:rsidR="00921EB9" w:rsidRPr="008C59AE" w14:paraId="606462E6" w14:textId="77777777" w:rsidTr="0DE09D94">
        <w:tc>
          <w:tcPr>
            <w:tcW w:w="1762" w:type="dxa"/>
          </w:tcPr>
          <w:p w14:paraId="41CB7C1C" w14:textId="77777777" w:rsidR="00921EB9" w:rsidRPr="00092316" w:rsidRDefault="00921EB9" w:rsidP="00460769">
            <w:pPr>
              <w:pStyle w:val="Heading3"/>
              <w:ind w:left="33"/>
              <w:rPr>
                <w:rFonts w:cs="Arial"/>
                <w:szCs w:val="24"/>
              </w:rPr>
            </w:pPr>
          </w:p>
        </w:tc>
        <w:tc>
          <w:tcPr>
            <w:tcW w:w="5271" w:type="dxa"/>
          </w:tcPr>
          <w:p w14:paraId="36651371" w14:textId="60EECCCF" w:rsidR="00921EB9" w:rsidRPr="00092316" w:rsidRDefault="009C1629" w:rsidP="000E07EF">
            <w:pPr>
              <w:pStyle w:val="QuestionMainBodyText"/>
            </w:pPr>
            <w:r>
              <w:t>The applicant</w:t>
            </w:r>
          </w:p>
        </w:tc>
        <w:tc>
          <w:tcPr>
            <w:tcW w:w="15066" w:type="dxa"/>
          </w:tcPr>
          <w:p w14:paraId="666CD089" w14:textId="3567E4CB" w:rsidR="009C1629" w:rsidRPr="009C1629" w:rsidRDefault="009C1629" w:rsidP="000E07EF">
            <w:pPr>
              <w:pStyle w:val="QuestionMainBodyText"/>
              <w:rPr>
                <w:b/>
                <w:bCs/>
              </w:rPr>
            </w:pPr>
            <w:r w:rsidRPr="009C1629">
              <w:rPr>
                <w:b/>
                <w:bCs/>
              </w:rPr>
              <w:t>RAF Upper Heyford Conservation Area and Ardley Conservation Area</w:t>
            </w:r>
          </w:p>
          <w:p w14:paraId="5EA7A4A6" w14:textId="4039B9BB" w:rsidR="00921EB9" w:rsidRPr="00092316" w:rsidRDefault="00016D5A" w:rsidP="000E07EF">
            <w:pPr>
              <w:pStyle w:val="QuestionMainBodyText"/>
            </w:pPr>
            <w:r w:rsidRPr="00016D5A">
              <w:t xml:space="preserve">Can the applicant explain which aspects of the settings of RAF Upper Heyford Conservation Area and Ardley Conservation Area contribute to their significance, how those settings would change as a result of the </w:t>
            </w:r>
            <w:r w:rsidR="00FD5E7D">
              <w:t>p</w:t>
            </w:r>
            <w:r w:rsidRPr="00016D5A">
              <w:t xml:space="preserve">roposed </w:t>
            </w:r>
            <w:r w:rsidR="00FD5E7D">
              <w:t>d</w:t>
            </w:r>
            <w:r w:rsidRPr="00016D5A">
              <w:t>evelopment, and what mitigation measures are proposed to avoid or minimise harm.</w:t>
            </w:r>
          </w:p>
        </w:tc>
      </w:tr>
      <w:tr w:rsidR="0087154B" w:rsidRPr="008C59AE" w14:paraId="20230FE0" w14:textId="77777777" w:rsidTr="0DE09D94">
        <w:tc>
          <w:tcPr>
            <w:tcW w:w="1762" w:type="dxa"/>
          </w:tcPr>
          <w:p w14:paraId="48A9F437" w14:textId="77777777" w:rsidR="0087154B" w:rsidRPr="00092316" w:rsidRDefault="0087154B" w:rsidP="00460769">
            <w:pPr>
              <w:pStyle w:val="Heading3"/>
              <w:ind w:left="33"/>
              <w:rPr>
                <w:rFonts w:cs="Arial"/>
                <w:szCs w:val="24"/>
              </w:rPr>
            </w:pPr>
          </w:p>
        </w:tc>
        <w:tc>
          <w:tcPr>
            <w:tcW w:w="5271" w:type="dxa"/>
          </w:tcPr>
          <w:p w14:paraId="1232CE83" w14:textId="77777777" w:rsidR="0087154B" w:rsidRDefault="009C1629" w:rsidP="000E07EF">
            <w:pPr>
              <w:pStyle w:val="QuestionMainBodyText"/>
            </w:pPr>
            <w:r>
              <w:t>The applicant</w:t>
            </w:r>
          </w:p>
          <w:p w14:paraId="3B0ACA22" w14:textId="493A34B8" w:rsidR="009C1629" w:rsidRPr="00092316" w:rsidRDefault="009C1629" w:rsidP="000E07EF">
            <w:pPr>
              <w:pStyle w:val="QuestionMainBodyText"/>
            </w:pPr>
            <w:r>
              <w:t>OCC</w:t>
            </w:r>
          </w:p>
        </w:tc>
        <w:tc>
          <w:tcPr>
            <w:tcW w:w="15066" w:type="dxa"/>
          </w:tcPr>
          <w:p w14:paraId="564ADED3" w14:textId="5CA58BEF" w:rsidR="009C1629" w:rsidRPr="0028776A" w:rsidRDefault="0028776A" w:rsidP="002E3A3C">
            <w:pPr>
              <w:pStyle w:val="QuestionMainBodyText"/>
              <w:rPr>
                <w:b/>
                <w:bCs/>
              </w:rPr>
            </w:pPr>
            <w:r w:rsidRPr="0028776A">
              <w:rPr>
                <w:b/>
                <w:bCs/>
              </w:rPr>
              <w:t>Archaeology – unsurveyed areas</w:t>
            </w:r>
          </w:p>
          <w:p w14:paraId="313FB818" w14:textId="074AA93B" w:rsidR="002E3A3C" w:rsidRDefault="002E3A3C" w:rsidP="002E3A3C">
            <w:pPr>
              <w:pStyle w:val="QuestionMainBodyText"/>
            </w:pPr>
            <w:r>
              <w:t>For those parts of the site which could not be evaluated during the pre-application stage due to ecological constraints, what confidence can the applicant provide that the archaeological significance of those areas is adequately understood, and how would any unexpected discoveries be managed through the mitigation strategy?</w:t>
            </w:r>
          </w:p>
          <w:p w14:paraId="27F94043" w14:textId="74863473" w:rsidR="0087154B" w:rsidRPr="00092316" w:rsidRDefault="002E3A3C" w:rsidP="002E3A3C">
            <w:pPr>
              <w:pStyle w:val="QuestionMainBodyText"/>
            </w:pPr>
            <w:r>
              <w:t>Is the applicant’s approach acceptable to OCC?</w:t>
            </w:r>
          </w:p>
        </w:tc>
      </w:tr>
      <w:tr w:rsidR="0087154B" w:rsidRPr="008C59AE" w14:paraId="764879FA" w14:textId="77777777" w:rsidTr="0DE09D94">
        <w:tc>
          <w:tcPr>
            <w:tcW w:w="1762" w:type="dxa"/>
          </w:tcPr>
          <w:p w14:paraId="42E41300" w14:textId="77777777" w:rsidR="0087154B" w:rsidRPr="00092316" w:rsidRDefault="0087154B" w:rsidP="00460769">
            <w:pPr>
              <w:pStyle w:val="Heading3"/>
              <w:ind w:left="33"/>
              <w:rPr>
                <w:rFonts w:cs="Arial"/>
                <w:szCs w:val="24"/>
              </w:rPr>
            </w:pPr>
          </w:p>
        </w:tc>
        <w:tc>
          <w:tcPr>
            <w:tcW w:w="5271" w:type="dxa"/>
          </w:tcPr>
          <w:p w14:paraId="3B10893B" w14:textId="77777777" w:rsidR="0087154B" w:rsidRDefault="000001FE" w:rsidP="000E07EF">
            <w:pPr>
              <w:pStyle w:val="QuestionMainBodyText"/>
            </w:pPr>
            <w:r>
              <w:t>The applicant</w:t>
            </w:r>
          </w:p>
          <w:p w14:paraId="42B9C410" w14:textId="52AE5BF0" w:rsidR="000001FE" w:rsidRPr="00092316" w:rsidRDefault="000001FE" w:rsidP="000E07EF">
            <w:pPr>
              <w:pStyle w:val="QuestionMainBodyText"/>
            </w:pPr>
          </w:p>
        </w:tc>
        <w:tc>
          <w:tcPr>
            <w:tcW w:w="15066" w:type="dxa"/>
          </w:tcPr>
          <w:p w14:paraId="7382DF3D" w14:textId="28C52864" w:rsidR="003B7EA1" w:rsidRPr="003B7EA1" w:rsidRDefault="003B7EA1" w:rsidP="009C1629">
            <w:pPr>
              <w:pStyle w:val="QuestionMainBodyText"/>
              <w:rPr>
                <w:b/>
                <w:bCs/>
              </w:rPr>
            </w:pPr>
            <w:r w:rsidRPr="003B7EA1">
              <w:rPr>
                <w:b/>
                <w:bCs/>
              </w:rPr>
              <w:t>Listed building consent</w:t>
            </w:r>
          </w:p>
          <w:p w14:paraId="4EECE6DB" w14:textId="14535A79" w:rsidR="009C1629" w:rsidRDefault="009C1629" w:rsidP="009C1629">
            <w:pPr>
              <w:pStyle w:val="QuestionMainBodyText"/>
            </w:pPr>
            <w:r>
              <w:t xml:space="preserve">Paragraph 10.5.12 of ES </w:t>
            </w:r>
            <w:r w:rsidR="00A0643D">
              <w:t>c</w:t>
            </w:r>
            <w:r>
              <w:t>hapter 10 [APP-178</w:t>
            </w:r>
            <w:r w:rsidR="000D6532">
              <w:t>]</w:t>
            </w:r>
            <w:r>
              <w:t xml:space="preserve"> states that </w:t>
            </w:r>
            <w:r w:rsidRPr="00E34F52">
              <w:rPr>
                <w:i/>
              </w:rPr>
              <w:t>"the forthcoming Listed Building Consent application will be in accordance with the conclusions of the ES relating to impacts on BHR1</w:t>
            </w:r>
            <w:r>
              <w:t>". However, the Other Consents and Licences Statement [APP-160] explains that the DCO would authorise all permanent and temporary works and provide powers intended to remove the need for separate listed building consent.</w:t>
            </w:r>
            <w:r w:rsidR="003B7EA1">
              <w:t xml:space="preserve"> </w:t>
            </w:r>
            <w:r>
              <w:t>Can the Applicant clarify:</w:t>
            </w:r>
          </w:p>
          <w:p w14:paraId="39E0EFDB" w14:textId="532ECAC5" w:rsidR="009C1629" w:rsidRDefault="000001FE" w:rsidP="00826522">
            <w:pPr>
              <w:pStyle w:val="QuestionMainBodyText"/>
              <w:numPr>
                <w:ilvl w:val="0"/>
                <w:numId w:val="34"/>
              </w:numPr>
            </w:pPr>
            <w:r>
              <w:t>w</w:t>
            </w:r>
            <w:r w:rsidR="009C1629">
              <w:t xml:space="preserve">hether a separate Listed Building Consent application is intended to be submitted in relation to the Grade II listed Barn at Ashgrove Farm (BHR1), or whether all proposed works to the listed building would instead be authorised through the </w:t>
            </w:r>
            <w:r w:rsidR="00CA11CB">
              <w:t>d</w:t>
            </w:r>
            <w:r w:rsidR="009C1629">
              <w:t>DCO powers</w:t>
            </w:r>
          </w:p>
          <w:p w14:paraId="15B39A43" w14:textId="76964EEE" w:rsidR="009C1629" w:rsidRDefault="000001FE" w:rsidP="00826522">
            <w:pPr>
              <w:pStyle w:val="QuestionMainBodyText"/>
              <w:numPr>
                <w:ilvl w:val="0"/>
                <w:numId w:val="34"/>
              </w:numPr>
            </w:pPr>
            <w:r>
              <w:t>w</w:t>
            </w:r>
            <w:r w:rsidR="009C1629">
              <w:t>hether any elements of the works to BHR1 are intended to be reserved for subsequent approval, and if so, how the S</w:t>
            </w:r>
            <w:r w:rsidR="00635703">
              <w:t>oS</w:t>
            </w:r>
            <w:r w:rsidR="009C1629">
              <w:t xml:space="preserve"> can be satisfied at this stage that the effect of those works on the significance of the listed building has been properly assessed</w:t>
            </w:r>
          </w:p>
          <w:p w14:paraId="6BA36437" w14:textId="4525DB7B" w:rsidR="0087154B" w:rsidRPr="00092316" w:rsidRDefault="000001FE" w:rsidP="00826522">
            <w:pPr>
              <w:pStyle w:val="QuestionMainBodyText"/>
              <w:numPr>
                <w:ilvl w:val="0"/>
                <w:numId w:val="34"/>
              </w:numPr>
            </w:pPr>
            <w:r>
              <w:t>h</w:t>
            </w:r>
            <w:r w:rsidR="009C1629">
              <w:t xml:space="preserve">ow the proposed works affecting BHR1 have been assessed and secured through the </w:t>
            </w:r>
            <w:r w:rsidR="00CA11CB">
              <w:t>d</w:t>
            </w:r>
            <w:r w:rsidR="009C1629">
              <w:t>DCO, and whether the level of detail currently provided is equivalent to that which would ordinarily accompany an application for listed building consent.</w:t>
            </w:r>
          </w:p>
        </w:tc>
      </w:tr>
      <w:tr w:rsidR="008115AC" w:rsidRPr="008C59AE" w14:paraId="53C58E7D" w14:textId="77777777" w:rsidTr="0DE09D94">
        <w:tc>
          <w:tcPr>
            <w:tcW w:w="22099" w:type="dxa"/>
            <w:gridSpan w:val="3"/>
          </w:tcPr>
          <w:p w14:paraId="53C58E7C" w14:textId="36119570" w:rsidR="008115AC" w:rsidRPr="00092316" w:rsidRDefault="00B579AC" w:rsidP="00460769">
            <w:pPr>
              <w:pStyle w:val="Heading1"/>
              <w:ind w:left="33"/>
            </w:pPr>
            <w:bookmarkStart w:id="12" w:name="_Toc242282486"/>
            <w:r>
              <w:t>Landscape and visual, including lighting</w:t>
            </w:r>
            <w:bookmarkEnd w:id="12"/>
          </w:p>
        </w:tc>
      </w:tr>
      <w:tr w:rsidR="00B65E69" w:rsidRPr="008C59AE" w14:paraId="14B6A1C8" w14:textId="77777777" w:rsidTr="0DE09D94">
        <w:tc>
          <w:tcPr>
            <w:tcW w:w="1762" w:type="dxa"/>
          </w:tcPr>
          <w:p w14:paraId="6B852E5A" w14:textId="77777777" w:rsidR="00B65E69" w:rsidRPr="00092316" w:rsidRDefault="00B65E69" w:rsidP="00460769">
            <w:pPr>
              <w:pStyle w:val="Heading3"/>
              <w:ind w:left="33"/>
              <w:rPr>
                <w:rFonts w:cs="Arial"/>
                <w:szCs w:val="24"/>
              </w:rPr>
            </w:pPr>
          </w:p>
        </w:tc>
        <w:tc>
          <w:tcPr>
            <w:tcW w:w="5271" w:type="dxa"/>
          </w:tcPr>
          <w:p w14:paraId="6F5018BF" w14:textId="13934A04" w:rsidR="00B65E69" w:rsidRPr="00092316" w:rsidRDefault="00B11B7C" w:rsidP="000E07EF">
            <w:pPr>
              <w:pStyle w:val="QuestionMainBodyText"/>
            </w:pPr>
            <w:r>
              <w:t>The applicant</w:t>
            </w:r>
          </w:p>
        </w:tc>
        <w:tc>
          <w:tcPr>
            <w:tcW w:w="15066" w:type="dxa"/>
          </w:tcPr>
          <w:p w14:paraId="16E0298B" w14:textId="711648FF" w:rsidR="00B65E69" w:rsidRPr="00872AE9" w:rsidRDefault="00872AE9" w:rsidP="000E07EF">
            <w:pPr>
              <w:pStyle w:val="QuestionMainBodyText"/>
              <w:rPr>
                <w:b/>
                <w:bCs/>
              </w:rPr>
            </w:pPr>
            <w:r w:rsidRPr="00872AE9">
              <w:rPr>
                <w:b/>
                <w:bCs/>
              </w:rPr>
              <w:t>Assessment m</w:t>
            </w:r>
            <w:r w:rsidR="004B285C" w:rsidRPr="00872AE9">
              <w:rPr>
                <w:b/>
                <w:bCs/>
              </w:rPr>
              <w:t>ethodology</w:t>
            </w:r>
          </w:p>
          <w:p w14:paraId="6ED24BE6" w14:textId="5C28B37C" w:rsidR="004B285C" w:rsidRPr="00092316" w:rsidRDefault="004B285C" w:rsidP="00B71C15">
            <w:pPr>
              <w:pStyle w:val="QuestionMainBodyText"/>
            </w:pPr>
            <w:r>
              <w:t>The LVIA methodology</w:t>
            </w:r>
            <w:r w:rsidR="00E21E81">
              <w:t>,</w:t>
            </w:r>
            <w:r>
              <w:t xml:space="preserve"> </w:t>
            </w:r>
            <w:r w:rsidR="009A6A46">
              <w:t>as set out in ES chapter 7</w:t>
            </w:r>
            <w:r>
              <w:t xml:space="preserve"> [APP-175]</w:t>
            </w:r>
            <w:r w:rsidR="00E21E81">
              <w:t>,</w:t>
            </w:r>
            <w:r>
              <w:t xml:space="preserve"> indicates that only major and major/moderate effects </w:t>
            </w:r>
            <w:r w:rsidR="00E21E81">
              <w:t>were</w:t>
            </w:r>
            <w:r>
              <w:t xml:space="preserve"> considered significant, with effects assessed as moderate not generally treated as significant. </w:t>
            </w:r>
            <w:r w:rsidR="00C60C7A">
              <w:t xml:space="preserve">For all those </w:t>
            </w:r>
            <w:r w:rsidR="00B4636F">
              <w:t xml:space="preserve">effects </w:t>
            </w:r>
            <w:r w:rsidR="00C60C7A">
              <w:t xml:space="preserve">which have been identified as </w:t>
            </w:r>
            <w:r w:rsidR="009F0BEB">
              <w:t>being m</w:t>
            </w:r>
            <w:r w:rsidR="00EF6E29" w:rsidRPr="00EF6E29">
              <w:t>oderate landscape or visual</w:t>
            </w:r>
            <w:r w:rsidR="009F0BEB">
              <w:t xml:space="preserve">, </w:t>
            </w:r>
            <w:r w:rsidR="00B4636F">
              <w:t xml:space="preserve">explain and </w:t>
            </w:r>
            <w:r w:rsidR="00EF6E29" w:rsidRPr="00EF6E29">
              <w:t>justify why each one is</w:t>
            </w:r>
            <w:r w:rsidR="009F0BEB">
              <w:t xml:space="preserve"> considered </w:t>
            </w:r>
            <w:r w:rsidR="005B45FC">
              <w:t xml:space="preserve">not </w:t>
            </w:r>
            <w:r w:rsidR="009F0BEB">
              <w:t xml:space="preserve">to be </w:t>
            </w:r>
            <w:r w:rsidR="00EF6E29" w:rsidRPr="00EF6E29">
              <w:t>significant.</w:t>
            </w:r>
          </w:p>
        </w:tc>
      </w:tr>
      <w:tr w:rsidR="005B45FC" w:rsidRPr="008C59AE" w14:paraId="6C1A30D0" w14:textId="77777777" w:rsidTr="0DE09D94">
        <w:tc>
          <w:tcPr>
            <w:tcW w:w="1762" w:type="dxa"/>
          </w:tcPr>
          <w:p w14:paraId="5A21E9D8" w14:textId="77777777" w:rsidR="005B45FC" w:rsidRPr="00092316" w:rsidRDefault="005B45FC" w:rsidP="00460769">
            <w:pPr>
              <w:pStyle w:val="Heading3"/>
              <w:ind w:left="33"/>
              <w:rPr>
                <w:rFonts w:cs="Arial"/>
                <w:szCs w:val="24"/>
              </w:rPr>
            </w:pPr>
          </w:p>
        </w:tc>
        <w:tc>
          <w:tcPr>
            <w:tcW w:w="5271" w:type="dxa"/>
          </w:tcPr>
          <w:p w14:paraId="6214EC71" w14:textId="0499D8EA" w:rsidR="005B45FC" w:rsidRDefault="005B45FC" w:rsidP="000E07EF">
            <w:pPr>
              <w:pStyle w:val="QuestionMainBodyText"/>
            </w:pPr>
            <w:r>
              <w:t>The applicant</w:t>
            </w:r>
          </w:p>
        </w:tc>
        <w:tc>
          <w:tcPr>
            <w:tcW w:w="15066" w:type="dxa"/>
          </w:tcPr>
          <w:p w14:paraId="11D1BEAB" w14:textId="5663A428" w:rsidR="00FD505A" w:rsidRDefault="008C59E5" w:rsidP="000E07EF">
            <w:pPr>
              <w:pStyle w:val="QuestionMainBodyText"/>
              <w:rPr>
                <w:b/>
                <w:bCs/>
              </w:rPr>
            </w:pPr>
            <w:r>
              <w:rPr>
                <w:b/>
                <w:bCs/>
              </w:rPr>
              <w:t>Zone of Theoretical Influence</w:t>
            </w:r>
          </w:p>
          <w:p w14:paraId="258E9EE6" w14:textId="72520CE8" w:rsidR="00584E2D" w:rsidRDefault="00FD505A" w:rsidP="00584E2D">
            <w:pPr>
              <w:pStyle w:val="QuestionMainBodyText"/>
            </w:pPr>
            <w:r w:rsidRPr="00584E2D">
              <w:t xml:space="preserve">The submitted ZTV </w:t>
            </w:r>
            <w:r w:rsidR="00D3655C" w:rsidRPr="00584E2D">
              <w:t xml:space="preserve">in ES </w:t>
            </w:r>
            <w:r w:rsidRPr="00584E2D">
              <w:t>Appendix 7.4</w:t>
            </w:r>
            <w:r w:rsidR="00D3655C" w:rsidRPr="00584E2D">
              <w:t xml:space="preserve"> [APP-249]</w:t>
            </w:r>
            <w:r w:rsidRPr="00584E2D">
              <w:t xml:space="preserve"> </w:t>
            </w:r>
            <w:r w:rsidR="00D3655C" w:rsidRPr="00584E2D">
              <w:t>identifie</w:t>
            </w:r>
            <w:r w:rsidR="00B54077">
              <w:t>d</w:t>
            </w:r>
            <w:r w:rsidR="00D3655C" w:rsidRPr="00584E2D">
              <w:t xml:space="preserve"> that</w:t>
            </w:r>
            <w:r w:rsidRPr="00584E2D">
              <w:t xml:space="preserve"> the proposed development would be visible from across a relatively extensive area, </w:t>
            </w:r>
            <w:r w:rsidR="002C2D78" w:rsidRPr="00584E2D">
              <w:t xml:space="preserve">with the </w:t>
            </w:r>
            <w:r w:rsidR="000F5A95" w:rsidRPr="00584E2D">
              <w:t xml:space="preserve">supporting text </w:t>
            </w:r>
            <w:r w:rsidR="002C2D78" w:rsidRPr="00584E2D">
              <w:t>explaining</w:t>
            </w:r>
            <w:r w:rsidR="000F5A95" w:rsidRPr="00584E2D">
              <w:t xml:space="preserve"> that the </w:t>
            </w:r>
            <w:r w:rsidRPr="00584E2D">
              <w:t>ZTV is based on the Parameters Plan</w:t>
            </w:r>
            <w:r w:rsidR="000F5A95" w:rsidRPr="00584E2D">
              <w:t xml:space="preserve"> [A</w:t>
            </w:r>
            <w:r w:rsidR="0071155D" w:rsidRPr="00584E2D">
              <w:t>S-008</w:t>
            </w:r>
            <w:r w:rsidR="00845946" w:rsidRPr="00584E2D">
              <w:t>]</w:t>
            </w:r>
            <w:r w:rsidR="009B4B3B" w:rsidRPr="00584E2D">
              <w:t>.</w:t>
            </w:r>
            <w:r w:rsidR="00845946" w:rsidRPr="00584E2D">
              <w:t xml:space="preserve"> </w:t>
            </w:r>
          </w:p>
          <w:p w14:paraId="7F2AB4F8" w14:textId="45DC8F77" w:rsidR="005B45FC" w:rsidRDefault="00845946" w:rsidP="00584E2D">
            <w:pPr>
              <w:pStyle w:val="QuestionMainBodyText"/>
            </w:pPr>
            <w:r w:rsidRPr="00584E2D">
              <w:t xml:space="preserve">Can the applicant explain </w:t>
            </w:r>
            <w:r w:rsidR="009B4B3B" w:rsidRPr="00584E2D">
              <w:t xml:space="preserve">how the ZTV has been prepared, what assumptions have been made and how </w:t>
            </w:r>
            <w:r w:rsidR="00584E2D" w:rsidRPr="00584E2D">
              <w:t>it reflects the intended changes of levels that the applicant has identified would be introduced</w:t>
            </w:r>
            <w:r w:rsidR="009E778A">
              <w:t xml:space="preserve"> with the proposed development</w:t>
            </w:r>
            <w:r w:rsidR="00584E2D" w:rsidRPr="00584E2D">
              <w:t>.</w:t>
            </w:r>
          </w:p>
          <w:p w14:paraId="57BF973F" w14:textId="7D11A224" w:rsidR="008C59E5" w:rsidRPr="00584E2D" w:rsidRDefault="008C59E5" w:rsidP="00584E2D">
            <w:pPr>
              <w:pStyle w:val="QuestionMainBodyText"/>
            </w:pPr>
            <w:r w:rsidRPr="008C59E5">
              <w:t xml:space="preserve">In addition, </w:t>
            </w:r>
            <w:r>
              <w:t xml:space="preserve">it would assist ExA if the </w:t>
            </w:r>
            <w:r w:rsidRPr="008C59E5">
              <w:t xml:space="preserve">ZTV </w:t>
            </w:r>
            <w:r>
              <w:t>c</w:t>
            </w:r>
            <w:r w:rsidRPr="008C59E5">
              <w:t xml:space="preserve">ould include range rings (1km, 2km </w:t>
            </w:r>
            <w:r w:rsidR="00AC1E54">
              <w:t>etc</w:t>
            </w:r>
            <w:r w:rsidRPr="008C59E5">
              <w:t xml:space="preserve"> from the site) </w:t>
            </w:r>
            <w:r>
              <w:t xml:space="preserve">to help </w:t>
            </w:r>
            <w:r w:rsidRPr="008C59E5">
              <w:t xml:space="preserve">understand the extent of the likely visibility. </w:t>
            </w:r>
            <w:r w:rsidR="00696C2F">
              <w:t>It would also be</w:t>
            </w:r>
            <w:r w:rsidR="004602E6">
              <w:t xml:space="preserve"> helpful </w:t>
            </w:r>
            <w:r w:rsidR="00696C2F">
              <w:t>t</w:t>
            </w:r>
            <w:r w:rsidRPr="008C59E5">
              <w:t xml:space="preserve">o show on </w:t>
            </w:r>
            <w:r w:rsidR="00696C2F">
              <w:t>a single dr</w:t>
            </w:r>
            <w:r w:rsidRPr="008C59E5">
              <w:t>awing</w:t>
            </w:r>
            <w:r w:rsidR="00696C2F">
              <w:t>, using different colours</w:t>
            </w:r>
            <w:r w:rsidR="004602E6">
              <w:t xml:space="preserve"> to clarify</w:t>
            </w:r>
            <w:r w:rsidR="004609FD">
              <w:t>,</w:t>
            </w:r>
            <w:r w:rsidR="004602E6">
              <w:t xml:space="preserve"> where </w:t>
            </w:r>
            <w:r w:rsidRPr="008C59E5">
              <w:t>construction and operational impacts overlap or otherwise.</w:t>
            </w:r>
          </w:p>
        </w:tc>
      </w:tr>
      <w:tr w:rsidR="0023492A" w:rsidRPr="008C59AE" w14:paraId="793B3A77" w14:textId="77777777" w:rsidTr="0DE09D94">
        <w:tc>
          <w:tcPr>
            <w:tcW w:w="1762" w:type="dxa"/>
          </w:tcPr>
          <w:p w14:paraId="2916AE50" w14:textId="77777777" w:rsidR="0023492A" w:rsidRPr="00092316" w:rsidRDefault="0023492A" w:rsidP="00460769">
            <w:pPr>
              <w:pStyle w:val="Heading3"/>
              <w:ind w:left="33"/>
              <w:rPr>
                <w:rFonts w:cs="Arial"/>
                <w:szCs w:val="24"/>
              </w:rPr>
            </w:pPr>
          </w:p>
        </w:tc>
        <w:tc>
          <w:tcPr>
            <w:tcW w:w="5271" w:type="dxa"/>
          </w:tcPr>
          <w:p w14:paraId="6629FA3E" w14:textId="283A4B5B" w:rsidR="0023492A" w:rsidRDefault="001E606B" w:rsidP="000E07EF">
            <w:pPr>
              <w:pStyle w:val="QuestionMainBodyText"/>
            </w:pPr>
            <w:r>
              <w:t>The applicant</w:t>
            </w:r>
          </w:p>
        </w:tc>
        <w:tc>
          <w:tcPr>
            <w:tcW w:w="15066" w:type="dxa"/>
          </w:tcPr>
          <w:p w14:paraId="57BDABFC" w14:textId="77777777" w:rsidR="0023492A" w:rsidRPr="001E606B" w:rsidRDefault="0023492A" w:rsidP="007C0888">
            <w:pPr>
              <w:pStyle w:val="QuestionMainBodyText"/>
              <w:rPr>
                <w:b/>
                <w:bCs/>
              </w:rPr>
            </w:pPr>
            <w:r w:rsidRPr="001E606B">
              <w:rPr>
                <w:b/>
                <w:bCs/>
              </w:rPr>
              <w:t>Green Infrastructure</w:t>
            </w:r>
          </w:p>
          <w:p w14:paraId="6EAF5EE8" w14:textId="77777777" w:rsidR="00F64D45" w:rsidRDefault="00523E67" w:rsidP="003F20A5">
            <w:pPr>
              <w:pStyle w:val="QuestionMainBodyText"/>
            </w:pPr>
            <w:r>
              <w:t xml:space="preserve">The ExA notes that paragraph 7.5.73 of ES chapter </w:t>
            </w:r>
            <w:r w:rsidR="003F20A5">
              <w:t xml:space="preserve">7 </w:t>
            </w:r>
            <w:r w:rsidR="000F7C1F">
              <w:t>[APP-175]</w:t>
            </w:r>
            <w:r w:rsidR="003F20A5">
              <w:t xml:space="preserve"> </w:t>
            </w:r>
            <w:r w:rsidR="00B53918">
              <w:t>identifie</w:t>
            </w:r>
            <w:r w:rsidR="00935A43">
              <w:t>s</w:t>
            </w:r>
            <w:r w:rsidR="003F20A5">
              <w:t xml:space="preserve"> that the p</w:t>
            </w:r>
            <w:r>
              <w:t xml:space="preserve">roposed </w:t>
            </w:r>
            <w:r w:rsidR="003F20A5">
              <w:t>d</w:t>
            </w:r>
            <w:r>
              <w:t>evelopment w</w:t>
            </w:r>
            <w:r w:rsidR="003F20A5">
              <w:t>ould i</w:t>
            </w:r>
            <w:r>
              <w:t>nclude extensive landscape and G</w:t>
            </w:r>
            <w:r w:rsidR="003F20A5">
              <w:t xml:space="preserve">reen </w:t>
            </w:r>
            <w:r>
              <w:t>I</w:t>
            </w:r>
            <w:r w:rsidR="003F20A5">
              <w:t xml:space="preserve">nfrastructure (GI) </w:t>
            </w:r>
            <w:r>
              <w:t xml:space="preserve">setting (or ‘framework’) extending to </w:t>
            </w:r>
            <w:r w:rsidR="003F20A5">
              <w:t xml:space="preserve">around </w:t>
            </w:r>
            <w:r>
              <w:t>60% of the total</w:t>
            </w:r>
            <w:r w:rsidR="003F20A5">
              <w:t xml:space="preserve"> a</w:t>
            </w:r>
            <w:r>
              <w:t xml:space="preserve">pplication </w:t>
            </w:r>
            <w:r w:rsidR="003F20A5">
              <w:t>s</w:t>
            </w:r>
            <w:r>
              <w:t>ite</w:t>
            </w:r>
            <w:r w:rsidR="003F20A5">
              <w:t xml:space="preserve"> </w:t>
            </w:r>
            <w:r>
              <w:t>area</w:t>
            </w:r>
            <w:r w:rsidR="003F20A5">
              <w:t>. Can the applicant provide further clarification on the GI aspects of the proposed development</w:t>
            </w:r>
            <w:r w:rsidR="00387101">
              <w:t>,</w:t>
            </w:r>
            <w:r w:rsidR="003F20A5">
              <w:t xml:space="preserve"> </w:t>
            </w:r>
            <w:proofErr w:type="gramStart"/>
            <w:r w:rsidR="003F20A5">
              <w:t>in particular whether</w:t>
            </w:r>
            <w:proofErr w:type="gramEnd"/>
            <w:r w:rsidR="003F20A5">
              <w:t xml:space="preserve"> any consideration has been given to th</w:t>
            </w:r>
            <w:r w:rsidR="00F64D45" w:rsidRPr="00F64D45">
              <w:t xml:space="preserve">e multifunctionality of the </w:t>
            </w:r>
            <w:r w:rsidR="007449CD">
              <w:t>proposed</w:t>
            </w:r>
            <w:r w:rsidR="00F64D45" w:rsidRPr="00F64D45">
              <w:t xml:space="preserve"> greenspace</w:t>
            </w:r>
            <w:r w:rsidR="00086998">
              <w:t>.</w:t>
            </w:r>
          </w:p>
          <w:p w14:paraId="73720BCA" w14:textId="0B6EFE83" w:rsidR="00A20AD2" w:rsidRDefault="00A20AD2" w:rsidP="003F20A5">
            <w:pPr>
              <w:pStyle w:val="QuestionMainBodyText"/>
            </w:pPr>
          </w:p>
        </w:tc>
      </w:tr>
      <w:tr w:rsidR="001E606B" w:rsidRPr="008C59AE" w14:paraId="71A72181" w14:textId="77777777" w:rsidTr="0DE09D94">
        <w:tc>
          <w:tcPr>
            <w:tcW w:w="1762" w:type="dxa"/>
          </w:tcPr>
          <w:p w14:paraId="015F384A" w14:textId="77777777" w:rsidR="001E606B" w:rsidRPr="00092316" w:rsidRDefault="001E606B" w:rsidP="00460769">
            <w:pPr>
              <w:pStyle w:val="Heading3"/>
              <w:ind w:left="33"/>
              <w:rPr>
                <w:rFonts w:cs="Arial"/>
                <w:szCs w:val="24"/>
              </w:rPr>
            </w:pPr>
          </w:p>
        </w:tc>
        <w:tc>
          <w:tcPr>
            <w:tcW w:w="5271" w:type="dxa"/>
          </w:tcPr>
          <w:p w14:paraId="3CFF1ADE" w14:textId="4E024858" w:rsidR="001E606B" w:rsidRDefault="00F53508" w:rsidP="000E07EF">
            <w:pPr>
              <w:pStyle w:val="QuestionMainBodyText"/>
            </w:pPr>
            <w:r>
              <w:t>The applicant</w:t>
            </w:r>
          </w:p>
        </w:tc>
        <w:tc>
          <w:tcPr>
            <w:tcW w:w="15066" w:type="dxa"/>
          </w:tcPr>
          <w:p w14:paraId="48F462C2" w14:textId="77777777" w:rsidR="001E606B" w:rsidRPr="00A27D6F" w:rsidRDefault="007E27BA" w:rsidP="007C0888">
            <w:pPr>
              <w:pStyle w:val="QuestionMainBodyText"/>
              <w:rPr>
                <w:b/>
                <w:bCs/>
              </w:rPr>
            </w:pPr>
            <w:r w:rsidRPr="00A27D6F">
              <w:rPr>
                <w:b/>
                <w:bCs/>
              </w:rPr>
              <w:t>Building heights</w:t>
            </w:r>
          </w:p>
          <w:p w14:paraId="41903F3F" w14:textId="77777777" w:rsidR="004745CE" w:rsidRDefault="00A81781" w:rsidP="007C0888">
            <w:pPr>
              <w:pStyle w:val="QuestionMainBodyText"/>
            </w:pPr>
            <w:r>
              <w:t>The ExA notes that the Parameters Plan [A</w:t>
            </w:r>
            <w:r w:rsidR="00406E1A">
              <w:t>S-008</w:t>
            </w:r>
            <w:r w:rsidR="003D434A">
              <w:t xml:space="preserve">] refers to </w:t>
            </w:r>
            <w:r w:rsidR="00B76D60" w:rsidRPr="00A81781">
              <w:t>height above AOD.</w:t>
            </w:r>
            <w:r w:rsidR="003D434A">
              <w:t xml:space="preserve"> The ExA consider it would be helpful to </w:t>
            </w:r>
            <w:r w:rsidRPr="00A81781">
              <w:t>add maximum building heights to the schedule of development parameters</w:t>
            </w:r>
            <w:r w:rsidR="004745CE">
              <w:t>.</w:t>
            </w:r>
          </w:p>
          <w:p w14:paraId="21B68208" w14:textId="78C343EF" w:rsidR="00A81781" w:rsidRDefault="00A81781" w:rsidP="008E0CC1">
            <w:pPr>
              <w:pStyle w:val="QuestionMainBodyText"/>
            </w:pPr>
            <w:r w:rsidRPr="00A81781">
              <w:t>Similarly, for the</w:t>
            </w:r>
            <w:r w:rsidR="008E0CC1">
              <w:t xml:space="preserve"> proposed</w:t>
            </w:r>
            <w:r w:rsidRPr="00A81781">
              <w:t xml:space="preserve"> landscape bunds, </w:t>
            </w:r>
            <w:r w:rsidR="004745CE">
              <w:t xml:space="preserve">this is shown </w:t>
            </w:r>
            <w:r w:rsidRPr="00A81781">
              <w:t>in mAOD</w:t>
            </w:r>
            <w:r w:rsidR="008E0CC1">
              <w:t xml:space="preserve"> and does not provide </w:t>
            </w:r>
            <w:r w:rsidRPr="00A81781">
              <w:t>the actual height of the bund</w:t>
            </w:r>
            <w:r w:rsidR="008E0CC1">
              <w:t xml:space="preserve">s, </w:t>
            </w:r>
            <w:r w:rsidRPr="00A81781">
              <w:t>nor the surrounding levels</w:t>
            </w:r>
            <w:r w:rsidR="004745CE">
              <w:t xml:space="preserve">. To enable </w:t>
            </w:r>
            <w:r w:rsidR="003734D5">
              <w:t>an understanding of h</w:t>
            </w:r>
            <w:r w:rsidRPr="00A81781">
              <w:t xml:space="preserve">ow high the </w:t>
            </w:r>
            <w:r w:rsidR="003734D5">
              <w:t xml:space="preserve">proposed </w:t>
            </w:r>
            <w:r w:rsidRPr="00A81781">
              <w:t xml:space="preserve">bunds </w:t>
            </w:r>
            <w:r w:rsidR="003734D5">
              <w:t xml:space="preserve">would be, the ExA considers </w:t>
            </w:r>
            <w:r w:rsidR="008E0CC1">
              <w:t xml:space="preserve">maximum heights </w:t>
            </w:r>
            <w:r w:rsidR="00927568">
              <w:t xml:space="preserve">of the bunds </w:t>
            </w:r>
            <w:r w:rsidR="008E0CC1">
              <w:t>should be provided</w:t>
            </w:r>
            <w:r w:rsidRPr="00A81781">
              <w:t>.</w:t>
            </w:r>
          </w:p>
        </w:tc>
      </w:tr>
      <w:tr w:rsidR="00B65E69" w:rsidRPr="008C59AE" w14:paraId="21D5C644" w14:textId="77777777" w:rsidTr="0DE09D94">
        <w:tc>
          <w:tcPr>
            <w:tcW w:w="1762" w:type="dxa"/>
          </w:tcPr>
          <w:p w14:paraId="2F330CAA" w14:textId="77777777" w:rsidR="00B65E69" w:rsidRPr="00092316" w:rsidRDefault="00B65E69" w:rsidP="00460769">
            <w:pPr>
              <w:pStyle w:val="Heading3"/>
              <w:ind w:left="33"/>
              <w:rPr>
                <w:rFonts w:cs="Arial"/>
                <w:szCs w:val="24"/>
              </w:rPr>
            </w:pPr>
          </w:p>
        </w:tc>
        <w:tc>
          <w:tcPr>
            <w:tcW w:w="5271" w:type="dxa"/>
          </w:tcPr>
          <w:p w14:paraId="5479A7E1" w14:textId="39947264" w:rsidR="00B65E69" w:rsidRPr="00092316" w:rsidRDefault="00EA6B3F" w:rsidP="000E07EF">
            <w:pPr>
              <w:pStyle w:val="QuestionMainBodyText"/>
            </w:pPr>
            <w:r>
              <w:t>The applicant</w:t>
            </w:r>
          </w:p>
        </w:tc>
        <w:tc>
          <w:tcPr>
            <w:tcW w:w="15066" w:type="dxa"/>
          </w:tcPr>
          <w:p w14:paraId="113B6948" w14:textId="224E8D69" w:rsidR="00A14DDE" w:rsidRPr="00615BE9" w:rsidRDefault="00BA650D" w:rsidP="007C0888">
            <w:pPr>
              <w:pStyle w:val="QuestionMainBodyText"/>
              <w:rPr>
                <w:b/>
              </w:rPr>
            </w:pPr>
            <w:r w:rsidRPr="00615BE9">
              <w:rPr>
                <w:b/>
                <w:bCs/>
              </w:rPr>
              <w:t>Avoid</w:t>
            </w:r>
            <w:r w:rsidR="00615BE9" w:rsidRPr="00615BE9">
              <w:rPr>
                <w:b/>
                <w:bCs/>
              </w:rPr>
              <w:t>ance of adverse effects</w:t>
            </w:r>
          </w:p>
          <w:p w14:paraId="4C805556" w14:textId="2C928106" w:rsidR="007C0888" w:rsidRDefault="007C0888" w:rsidP="007C0888">
            <w:pPr>
              <w:pStyle w:val="QuestionMainBodyText"/>
            </w:pPr>
            <w:r>
              <w:t>N</w:t>
            </w:r>
            <w:r w:rsidR="00DB2217">
              <w:t>NN</w:t>
            </w:r>
            <w:r>
              <w:t>PS paragraph 5.177 states that, in relation to locally important landscape areas, consideration should be given to whether the project has been carefully designed, taking account of environmental effects on the landscape and relevant siting, operational and other constraints, in order to avoid adverse effects or minimise harm, including through appropriate mitigation.</w:t>
            </w:r>
          </w:p>
          <w:p w14:paraId="7FB94046" w14:textId="6BE5CF19" w:rsidR="007C0888" w:rsidRDefault="007C0888" w:rsidP="007C0888">
            <w:pPr>
              <w:pStyle w:val="QuestionMainBodyText"/>
            </w:pPr>
            <w:r>
              <w:t xml:space="preserve">Can the </w:t>
            </w:r>
            <w:r w:rsidR="00B721B5">
              <w:t>a</w:t>
            </w:r>
            <w:r>
              <w:t>pplicant explain how the design of the proposed development has sought to avoid adverse effects on locally important landscape areas in the first instance, and minimise remaining harm through the application of the mitigation hierarchy? In particular:</w:t>
            </w:r>
          </w:p>
          <w:p w14:paraId="38D5654B" w14:textId="46657DB5" w:rsidR="007C0888" w:rsidRDefault="003C706D" w:rsidP="00826522">
            <w:pPr>
              <w:pStyle w:val="QuestionMainBodyText"/>
              <w:numPr>
                <w:ilvl w:val="0"/>
                <w:numId w:val="36"/>
              </w:numPr>
            </w:pPr>
            <w:r>
              <w:t>w</w:t>
            </w:r>
            <w:r w:rsidR="007C0888">
              <w:t>hat alternative site layouts, parameters, land uses, building heights, infrastructure alignments, or operational arrangements were considered to reduce landscape effects on locally important landscape areas?</w:t>
            </w:r>
          </w:p>
          <w:p w14:paraId="6D9BC11E" w14:textId="60269567" w:rsidR="007C0888" w:rsidRDefault="003C706D" w:rsidP="00826522">
            <w:pPr>
              <w:pStyle w:val="QuestionMainBodyText"/>
              <w:numPr>
                <w:ilvl w:val="0"/>
                <w:numId w:val="36"/>
              </w:numPr>
            </w:pPr>
            <w:r>
              <w:t>w</w:t>
            </w:r>
            <w:r w:rsidR="007C0888">
              <w:t>hat landscape constraints informed the evolution of the design, and how have these influenced the final scheme?</w:t>
            </w:r>
          </w:p>
          <w:p w14:paraId="0B4C7D29" w14:textId="37F7F0B5" w:rsidR="007C0888" w:rsidRDefault="003C706D" w:rsidP="00826522">
            <w:pPr>
              <w:pStyle w:val="QuestionMainBodyText"/>
              <w:numPr>
                <w:ilvl w:val="0"/>
                <w:numId w:val="36"/>
              </w:numPr>
            </w:pPr>
            <w:r>
              <w:t>h</w:t>
            </w:r>
            <w:r w:rsidR="007C0888">
              <w:t xml:space="preserve">ow has the </w:t>
            </w:r>
            <w:r w:rsidR="006C6132">
              <w:t>a</w:t>
            </w:r>
            <w:r w:rsidR="007C0888">
              <w:t>pplicant demonstrated that opportunities to avoid or reduce landscape harm through design have been fully explored before reliance on mitigation measures?</w:t>
            </w:r>
          </w:p>
          <w:p w14:paraId="106A38AF" w14:textId="5B867264" w:rsidR="007C0888" w:rsidRDefault="003C706D" w:rsidP="00826522">
            <w:pPr>
              <w:pStyle w:val="QuestionMainBodyText"/>
              <w:numPr>
                <w:ilvl w:val="0"/>
                <w:numId w:val="36"/>
              </w:numPr>
            </w:pPr>
            <w:r>
              <w:t>w</w:t>
            </w:r>
            <w:r w:rsidR="007C0888">
              <w:t>hat evidence supports the conclusion that the current proposals represent the least harmful practicable option from a landscape perspective, having regard to operational and other relevant constraints?</w:t>
            </w:r>
          </w:p>
          <w:p w14:paraId="5A2A3F93" w14:textId="42EE0412" w:rsidR="00B65E69" w:rsidRPr="00092316" w:rsidRDefault="003C706D" w:rsidP="00826522">
            <w:pPr>
              <w:pStyle w:val="QuestionMainBodyText"/>
              <w:numPr>
                <w:ilvl w:val="0"/>
                <w:numId w:val="36"/>
              </w:numPr>
            </w:pPr>
            <w:r>
              <w:t>w</w:t>
            </w:r>
            <w:r w:rsidR="007C0888">
              <w:t xml:space="preserve">here significant adverse landscape and visual effects remain, why does the </w:t>
            </w:r>
            <w:r w:rsidR="008D22C3">
              <w:t>a</w:t>
            </w:r>
            <w:r w:rsidR="007C0888">
              <w:t xml:space="preserve">pplicant consider that these effects could not reasonably have been avoided or further minimised through changes to the design of the </w:t>
            </w:r>
            <w:r w:rsidR="008D22C3">
              <w:t>p</w:t>
            </w:r>
            <w:r w:rsidR="007C0888">
              <w:t xml:space="preserve">roposed </w:t>
            </w:r>
            <w:r w:rsidR="008D22C3">
              <w:t>d</w:t>
            </w:r>
            <w:r w:rsidR="007C0888">
              <w:t>evelopment?</w:t>
            </w:r>
          </w:p>
        </w:tc>
      </w:tr>
      <w:tr w:rsidR="003B64FF" w:rsidRPr="008C59AE" w14:paraId="49CC3F85" w14:textId="77777777" w:rsidTr="0DE09D94">
        <w:tc>
          <w:tcPr>
            <w:tcW w:w="1762" w:type="dxa"/>
          </w:tcPr>
          <w:p w14:paraId="1AB06981" w14:textId="77777777" w:rsidR="003B64FF" w:rsidRPr="00092316" w:rsidRDefault="003B64FF" w:rsidP="00460769">
            <w:pPr>
              <w:pStyle w:val="Heading3"/>
              <w:ind w:left="33"/>
              <w:rPr>
                <w:rFonts w:cs="Arial"/>
                <w:szCs w:val="24"/>
              </w:rPr>
            </w:pPr>
          </w:p>
        </w:tc>
        <w:tc>
          <w:tcPr>
            <w:tcW w:w="5271" w:type="dxa"/>
          </w:tcPr>
          <w:p w14:paraId="7CCC2A6A" w14:textId="4E3CB291" w:rsidR="003B64FF" w:rsidRDefault="003B64FF" w:rsidP="000E07EF">
            <w:pPr>
              <w:pStyle w:val="QuestionMainBodyText"/>
            </w:pPr>
            <w:r>
              <w:t>The applicant</w:t>
            </w:r>
          </w:p>
        </w:tc>
        <w:tc>
          <w:tcPr>
            <w:tcW w:w="15066" w:type="dxa"/>
          </w:tcPr>
          <w:p w14:paraId="4A10C8B8" w14:textId="77777777" w:rsidR="003B64FF" w:rsidRPr="00655B42" w:rsidRDefault="003B64FF" w:rsidP="003B64FF">
            <w:pPr>
              <w:pStyle w:val="QuestionMainBodyText"/>
              <w:rPr>
                <w:b/>
                <w:bCs/>
              </w:rPr>
            </w:pPr>
            <w:r w:rsidRPr="00655B42">
              <w:rPr>
                <w:b/>
                <w:bCs/>
              </w:rPr>
              <w:t>Landscape change</w:t>
            </w:r>
          </w:p>
          <w:p w14:paraId="00F1277E" w14:textId="2CEF6937" w:rsidR="003B64FF" w:rsidRDefault="003B64FF" w:rsidP="003B64FF">
            <w:pPr>
              <w:pStyle w:val="QuestionMainBodyText"/>
            </w:pPr>
            <w:r>
              <w:t xml:space="preserve">Paragraph 7.5.84 </w:t>
            </w:r>
            <w:r w:rsidRPr="00ED0174">
              <w:t xml:space="preserve">of ES </w:t>
            </w:r>
            <w:r w:rsidR="00A0643D">
              <w:t>c</w:t>
            </w:r>
            <w:r w:rsidRPr="00ED0174">
              <w:t xml:space="preserve">hapter </w:t>
            </w:r>
            <w:r>
              <w:t>7</w:t>
            </w:r>
            <w:r w:rsidRPr="00ED0174">
              <w:t xml:space="preserve"> [APP-175] </w:t>
            </w:r>
            <w:r>
              <w:t>states that the proposed green infrastructure would result in a beneficial landscape cover change because land currently in arable agricultural use would be replaced by habitats including native woodland, scrub and species-rich grassland. Can the applicant explain the basis for concluding that the replacement of arable farmland with these habitats should be regarded as a beneficial landscape change and, in particular:</w:t>
            </w:r>
          </w:p>
          <w:p w14:paraId="3E84CEC9" w14:textId="77777777" w:rsidR="003B64FF" w:rsidRDefault="003B64FF" w:rsidP="003B64FF">
            <w:pPr>
              <w:pStyle w:val="QuestionMainBodyText"/>
              <w:numPr>
                <w:ilvl w:val="0"/>
                <w:numId w:val="41"/>
              </w:numPr>
            </w:pPr>
            <w:r>
              <w:t>what assessment has been undertaken to determine that the loss of arable farmland represents a landscape benefit rather than a landscape change with both beneficial and adverse characteristics?</w:t>
            </w:r>
          </w:p>
          <w:p w14:paraId="07FDCFD6" w14:textId="77777777" w:rsidR="003B64FF" w:rsidRDefault="003B64FF" w:rsidP="003B64FF">
            <w:pPr>
              <w:pStyle w:val="QuestionMainBodyText"/>
              <w:numPr>
                <w:ilvl w:val="0"/>
                <w:numId w:val="41"/>
              </w:numPr>
            </w:pPr>
            <w:r>
              <w:t>how has the applicant taken account of the contribution that existing arable farmland makes to the character, pattern, openness and rural qualities of the receiving landscape?</w:t>
            </w:r>
          </w:p>
          <w:p w14:paraId="2F1B0961" w14:textId="77777777" w:rsidR="003B64FF" w:rsidRDefault="003B64FF" w:rsidP="003B64FF">
            <w:pPr>
              <w:pStyle w:val="QuestionMainBodyText"/>
              <w:numPr>
                <w:ilvl w:val="0"/>
                <w:numId w:val="41"/>
              </w:numPr>
            </w:pPr>
            <w:r>
              <w:t>does the applicant consider that the replacement of a substantial area of agricultural land with woodland, scrub and other habitat types would alter the existing rural and agricultural character of the area and, if so, how has this been reflected in the assessment?</w:t>
            </w:r>
          </w:p>
          <w:p w14:paraId="3B439067" w14:textId="77777777" w:rsidR="003B64FF" w:rsidRDefault="003B64FF" w:rsidP="003B64FF">
            <w:pPr>
              <w:pStyle w:val="QuestionMainBodyText"/>
              <w:numPr>
                <w:ilvl w:val="0"/>
                <w:numId w:val="41"/>
              </w:numPr>
            </w:pPr>
            <w:r>
              <w:t>what evidence supports the conclusion that the proposed habitats would be more consistent with the existing landscape character than the current arable land use?</w:t>
            </w:r>
          </w:p>
          <w:p w14:paraId="3F841952" w14:textId="2A0781CE" w:rsidR="003B64FF" w:rsidRPr="00615BE9" w:rsidRDefault="003B64FF" w:rsidP="003B64FF">
            <w:pPr>
              <w:pStyle w:val="QuestionMainBodyText"/>
              <w:rPr>
                <w:b/>
                <w:bCs/>
              </w:rPr>
            </w:pPr>
            <w:r>
              <w:t>in reaching the conclusion that the change would be beneficial, what consideration was given to any receptors who may value the existing farmed landscape character and the contribution of arable farmland to local landscape distinctiveness?</w:t>
            </w:r>
          </w:p>
        </w:tc>
      </w:tr>
      <w:tr w:rsidR="00B65E69" w:rsidRPr="008C59AE" w14:paraId="1706D9D4" w14:textId="77777777" w:rsidTr="0DE09D94">
        <w:tc>
          <w:tcPr>
            <w:tcW w:w="1762" w:type="dxa"/>
          </w:tcPr>
          <w:p w14:paraId="4646CE9F" w14:textId="77777777" w:rsidR="00B65E69" w:rsidRPr="00092316" w:rsidRDefault="00B65E69" w:rsidP="00460769">
            <w:pPr>
              <w:pStyle w:val="Heading3"/>
              <w:ind w:left="33"/>
              <w:rPr>
                <w:rFonts w:cs="Arial"/>
                <w:szCs w:val="24"/>
              </w:rPr>
            </w:pPr>
          </w:p>
        </w:tc>
        <w:tc>
          <w:tcPr>
            <w:tcW w:w="5271" w:type="dxa"/>
          </w:tcPr>
          <w:p w14:paraId="25717272" w14:textId="79746EE3" w:rsidR="00B65E69" w:rsidRPr="00092316" w:rsidRDefault="00F772EC" w:rsidP="000E07EF">
            <w:pPr>
              <w:pStyle w:val="QuestionMainBodyText"/>
            </w:pPr>
            <w:r>
              <w:t>The applicant</w:t>
            </w:r>
          </w:p>
        </w:tc>
        <w:tc>
          <w:tcPr>
            <w:tcW w:w="15066" w:type="dxa"/>
          </w:tcPr>
          <w:p w14:paraId="00419C35" w14:textId="6D13BA81" w:rsidR="008D22C3" w:rsidRPr="008D22C3" w:rsidRDefault="008D22C3" w:rsidP="009D6F3B">
            <w:pPr>
              <w:pStyle w:val="QuestionMainBodyText"/>
              <w:rPr>
                <w:b/>
                <w:bCs/>
              </w:rPr>
            </w:pPr>
            <w:r w:rsidRPr="008D22C3">
              <w:rPr>
                <w:b/>
                <w:bCs/>
              </w:rPr>
              <w:t>Visual impact</w:t>
            </w:r>
          </w:p>
          <w:p w14:paraId="05F9BD78" w14:textId="23006E31" w:rsidR="009D6F3B" w:rsidRDefault="00DB2217" w:rsidP="009D6F3B">
            <w:pPr>
              <w:pStyle w:val="QuestionMainBodyText"/>
            </w:pPr>
            <w:r>
              <w:t>NN</w:t>
            </w:r>
            <w:r w:rsidR="009D6F3B">
              <w:t>NP</w:t>
            </w:r>
            <w:r w:rsidR="00E526D3">
              <w:t>S</w:t>
            </w:r>
            <w:r w:rsidR="009D6F3B">
              <w:t xml:space="preserve"> paragraph 5.178 states that the SoS </w:t>
            </w:r>
            <w:r w:rsidR="0090473E">
              <w:t>would</w:t>
            </w:r>
            <w:r w:rsidR="009D6F3B">
              <w:t xml:space="preserve"> need to determine whether the visual effects on sensitive receptors, outweigh the benefits of the proposed development. Can the applicant explain how its assessment assists the SoS in undertaking this balancing exercise and, in particular:</w:t>
            </w:r>
          </w:p>
          <w:p w14:paraId="19546AA0" w14:textId="79A5D79C" w:rsidR="009D6F3B" w:rsidRDefault="002A2229" w:rsidP="00826522">
            <w:pPr>
              <w:pStyle w:val="QuestionMainBodyText"/>
              <w:numPr>
                <w:ilvl w:val="0"/>
                <w:numId w:val="37"/>
              </w:numPr>
            </w:pPr>
            <w:r>
              <w:t>h</w:t>
            </w:r>
            <w:r w:rsidR="009D6F3B">
              <w:t>ow has the applicant identified and assessed the visual effects on sensitive receptors, including residents, users of public rights of way, and visitors to the local area?</w:t>
            </w:r>
          </w:p>
          <w:p w14:paraId="36DB9F87" w14:textId="390098D9" w:rsidR="009D6F3B" w:rsidRDefault="002A2229" w:rsidP="00826522">
            <w:pPr>
              <w:pStyle w:val="QuestionMainBodyText"/>
              <w:numPr>
                <w:ilvl w:val="0"/>
                <w:numId w:val="37"/>
              </w:numPr>
            </w:pPr>
            <w:r>
              <w:t>w</w:t>
            </w:r>
            <w:r w:rsidR="009D6F3B">
              <w:t>hat consideration has been given to the extent to which the magnitude, duration and geographical extent of visual effects may influence the weight that should be attributed to those effects in the overall planning balance?</w:t>
            </w:r>
          </w:p>
          <w:p w14:paraId="37D840F2" w14:textId="622B372B" w:rsidR="009D6F3B" w:rsidRDefault="00DF5AD5" w:rsidP="00826522">
            <w:pPr>
              <w:pStyle w:val="QuestionMainBodyText"/>
              <w:numPr>
                <w:ilvl w:val="0"/>
                <w:numId w:val="37"/>
              </w:numPr>
            </w:pPr>
            <w:r>
              <w:lastRenderedPageBreak/>
              <w:t>h</w:t>
            </w:r>
            <w:r w:rsidR="009D6F3B">
              <w:t>ow has the applicant assessed the combined effects of multiple elements of the proposed development on individual visual receptors, particularly where views may be affected by large-scale built form, infrastructure, lighting and other ancillary development?</w:t>
            </w:r>
          </w:p>
          <w:p w14:paraId="0556D26E" w14:textId="52C06F0E" w:rsidR="009D6F3B" w:rsidRDefault="00DF5AD5" w:rsidP="00826522">
            <w:pPr>
              <w:pStyle w:val="QuestionMainBodyText"/>
              <w:numPr>
                <w:ilvl w:val="0"/>
                <w:numId w:val="37"/>
              </w:numPr>
            </w:pPr>
            <w:r>
              <w:t>w</w:t>
            </w:r>
            <w:r w:rsidR="009D6F3B">
              <w:t>hat mitigation measures have been incorporated to reduce visual impacts on sensitive receptors, and how has the effectiveness of those measures been demonstrated?</w:t>
            </w:r>
          </w:p>
          <w:p w14:paraId="3FECA61F" w14:textId="5F7E537E" w:rsidR="009D6F3B" w:rsidRDefault="003A09D7" w:rsidP="00826522">
            <w:pPr>
              <w:pStyle w:val="QuestionMainBodyText"/>
              <w:numPr>
                <w:ilvl w:val="0"/>
                <w:numId w:val="37"/>
              </w:numPr>
            </w:pPr>
            <w:r>
              <w:t>w</w:t>
            </w:r>
            <w:r w:rsidR="009D6F3B">
              <w:t>here significant adverse visual effects remain following mitigation, what is the applicant’s justification for concluding that these effects are acceptable when weighed against the stated benefits of the proposed development?</w:t>
            </w:r>
          </w:p>
          <w:p w14:paraId="64CF461F" w14:textId="5A05431D" w:rsidR="009D6F3B" w:rsidRDefault="003A09D7" w:rsidP="00826522">
            <w:pPr>
              <w:pStyle w:val="QuestionMainBodyText"/>
              <w:numPr>
                <w:ilvl w:val="0"/>
                <w:numId w:val="37"/>
              </w:numPr>
            </w:pPr>
            <w:r>
              <w:t>h</w:t>
            </w:r>
            <w:r w:rsidR="009D6F3B">
              <w:t>as the applicant undertaken any assessment of the relative weight that should be attributed to significant adverse visual effects in the overall planning balance and, if so, what conclusions were reached?</w:t>
            </w:r>
          </w:p>
          <w:p w14:paraId="0C403A3C" w14:textId="4DCF8121" w:rsidR="00B65E69" w:rsidRPr="00092316" w:rsidRDefault="00F71646" w:rsidP="00826522">
            <w:pPr>
              <w:pStyle w:val="QuestionMainBodyText"/>
              <w:numPr>
                <w:ilvl w:val="0"/>
                <w:numId w:val="37"/>
              </w:numPr>
            </w:pPr>
            <w:r>
              <w:t>i</w:t>
            </w:r>
            <w:r w:rsidR="009D6F3B">
              <w:t>n circumstances where significant adverse visual effects are predicted for local residents and visitors, what evidence supports the conclusion that the scale and nature of those effects would not outweigh the benefits of the proposed development?</w:t>
            </w:r>
          </w:p>
        </w:tc>
      </w:tr>
      <w:tr w:rsidR="00B86715" w:rsidRPr="008C59AE" w14:paraId="51997600" w14:textId="77777777" w:rsidTr="0DE09D94">
        <w:tc>
          <w:tcPr>
            <w:tcW w:w="1762" w:type="dxa"/>
          </w:tcPr>
          <w:p w14:paraId="3F978F0C" w14:textId="77777777" w:rsidR="00B86715" w:rsidRPr="00092316" w:rsidRDefault="00B86715" w:rsidP="00460769">
            <w:pPr>
              <w:pStyle w:val="Heading3"/>
              <w:ind w:left="33"/>
              <w:rPr>
                <w:rFonts w:cs="Arial"/>
                <w:szCs w:val="24"/>
              </w:rPr>
            </w:pPr>
          </w:p>
        </w:tc>
        <w:tc>
          <w:tcPr>
            <w:tcW w:w="5271" w:type="dxa"/>
          </w:tcPr>
          <w:p w14:paraId="34578545" w14:textId="482E72B9" w:rsidR="00B86715" w:rsidRDefault="00B86715" w:rsidP="000E07EF">
            <w:pPr>
              <w:pStyle w:val="QuestionMainBodyText"/>
            </w:pPr>
            <w:r>
              <w:t>The applicant</w:t>
            </w:r>
          </w:p>
        </w:tc>
        <w:tc>
          <w:tcPr>
            <w:tcW w:w="15066" w:type="dxa"/>
          </w:tcPr>
          <w:p w14:paraId="4FD69762" w14:textId="77777777" w:rsidR="00B86715" w:rsidRPr="00A27D6F" w:rsidRDefault="00B86715" w:rsidP="00B86715">
            <w:pPr>
              <w:pStyle w:val="QuestionMainBodyText"/>
              <w:rPr>
                <w:b/>
                <w:bCs/>
              </w:rPr>
            </w:pPr>
            <w:r w:rsidRPr="00A27D6F">
              <w:rPr>
                <w:b/>
                <w:bCs/>
              </w:rPr>
              <w:t>Landscape planting</w:t>
            </w:r>
          </w:p>
          <w:p w14:paraId="767A5FA4" w14:textId="77777777" w:rsidR="00B86715" w:rsidRDefault="00B86715" w:rsidP="00B86715">
            <w:pPr>
              <w:pStyle w:val="QuestionMainBodyText"/>
            </w:pPr>
            <w:r>
              <w:t>E</w:t>
            </w:r>
            <w:r w:rsidRPr="00F53508">
              <w:t xml:space="preserve">xplain how the </w:t>
            </w:r>
            <w:r>
              <w:t>a</w:t>
            </w:r>
            <w:r w:rsidRPr="00F53508">
              <w:t xml:space="preserve">pplicant has demonstrated that the proposed landscape mitigation </w:t>
            </w:r>
            <w:r>
              <w:t xml:space="preserve">would </w:t>
            </w:r>
            <w:r w:rsidRPr="00F53508">
              <w:t xml:space="preserve">establish successfully and remain effective over the lifetime of the </w:t>
            </w:r>
            <w:r>
              <w:t>p</w:t>
            </w:r>
            <w:r w:rsidRPr="00F53508">
              <w:t xml:space="preserve">roposed </w:t>
            </w:r>
            <w:r>
              <w:t>d</w:t>
            </w:r>
            <w:r w:rsidRPr="00F53508">
              <w:t>evelopment, including</w:t>
            </w:r>
            <w:r>
              <w:t>:</w:t>
            </w:r>
            <w:r w:rsidRPr="00F53508">
              <w:t xml:space="preserve"> </w:t>
            </w:r>
          </w:p>
          <w:p w14:paraId="4FB41D00" w14:textId="77777777" w:rsidR="00B86715" w:rsidRDefault="00B86715" w:rsidP="00B86715">
            <w:pPr>
              <w:pStyle w:val="QuestionMainBodyText"/>
              <w:numPr>
                <w:ilvl w:val="0"/>
                <w:numId w:val="54"/>
              </w:numPr>
            </w:pPr>
            <w:r w:rsidRPr="00F53508">
              <w:t xml:space="preserve">the assumptions made regarding tree growth rates and climate change </w:t>
            </w:r>
          </w:p>
          <w:p w14:paraId="4BC95DBE" w14:textId="77777777" w:rsidR="00B86715" w:rsidRDefault="00B86715" w:rsidP="00B86715">
            <w:pPr>
              <w:pStyle w:val="QuestionMainBodyText"/>
              <w:numPr>
                <w:ilvl w:val="0"/>
                <w:numId w:val="54"/>
              </w:numPr>
            </w:pPr>
            <w:r w:rsidRPr="00F53508">
              <w:t>soil preparation and management</w:t>
            </w:r>
          </w:p>
          <w:p w14:paraId="071E2C93" w14:textId="77777777" w:rsidR="00B86715" w:rsidRDefault="00B86715" w:rsidP="00B86715">
            <w:pPr>
              <w:pStyle w:val="QuestionMainBodyText"/>
              <w:numPr>
                <w:ilvl w:val="0"/>
                <w:numId w:val="54"/>
              </w:numPr>
            </w:pPr>
            <w:r w:rsidRPr="00F53508">
              <w:t xml:space="preserve">species selection and resilience </w:t>
            </w:r>
          </w:p>
          <w:p w14:paraId="2BA0C21E" w14:textId="77777777" w:rsidR="00B86715" w:rsidRDefault="00B86715" w:rsidP="00B86715">
            <w:pPr>
              <w:pStyle w:val="QuestionMainBodyText"/>
              <w:numPr>
                <w:ilvl w:val="0"/>
                <w:numId w:val="54"/>
              </w:numPr>
            </w:pPr>
            <w:r w:rsidRPr="00F53508">
              <w:t xml:space="preserve">the timing and phasing of planting </w:t>
            </w:r>
          </w:p>
          <w:p w14:paraId="5143D403" w14:textId="77777777" w:rsidR="00B86715" w:rsidRDefault="00B86715" w:rsidP="00B86715">
            <w:pPr>
              <w:pStyle w:val="QuestionMainBodyText"/>
              <w:numPr>
                <w:ilvl w:val="0"/>
                <w:numId w:val="54"/>
              </w:numPr>
            </w:pPr>
            <w:r>
              <w:t>t</w:t>
            </w:r>
            <w:r w:rsidRPr="00F53508">
              <w:t>he arrangements for long-term and adaptive managemen</w:t>
            </w:r>
            <w:r>
              <w:t>t</w:t>
            </w:r>
            <w:r w:rsidRPr="00F53508">
              <w:t xml:space="preserve">. </w:t>
            </w:r>
          </w:p>
          <w:p w14:paraId="1CA06D9A" w14:textId="32294C22" w:rsidR="00B86715" w:rsidRPr="008D22C3" w:rsidRDefault="00B86715" w:rsidP="00B86715">
            <w:pPr>
              <w:pStyle w:val="QuestionMainBodyText"/>
              <w:rPr>
                <w:b/>
                <w:bCs/>
              </w:rPr>
            </w:pPr>
            <w:r w:rsidRPr="00F53508">
              <w:t>In responding, please clarify what is meant by the “</w:t>
            </w:r>
            <w:r w:rsidRPr="00A27D6F">
              <w:rPr>
                <w:i/>
                <w:iCs/>
              </w:rPr>
              <w:t>instant native hedgerow</w:t>
            </w:r>
            <w:r w:rsidRPr="00F53508">
              <w:t>” referred to in Appendix 7.7.</w:t>
            </w:r>
          </w:p>
        </w:tc>
      </w:tr>
      <w:tr w:rsidR="00B11B7C" w:rsidRPr="008C59AE" w14:paraId="489949B1" w14:textId="77777777" w:rsidTr="0DE09D94">
        <w:tc>
          <w:tcPr>
            <w:tcW w:w="1762" w:type="dxa"/>
          </w:tcPr>
          <w:p w14:paraId="5445D644" w14:textId="77777777" w:rsidR="00B11B7C" w:rsidRPr="00092316" w:rsidRDefault="00B11B7C" w:rsidP="00460769">
            <w:pPr>
              <w:pStyle w:val="Heading3"/>
              <w:ind w:left="33"/>
              <w:rPr>
                <w:rFonts w:cs="Arial"/>
                <w:szCs w:val="24"/>
              </w:rPr>
            </w:pPr>
          </w:p>
        </w:tc>
        <w:tc>
          <w:tcPr>
            <w:tcW w:w="5271" w:type="dxa"/>
          </w:tcPr>
          <w:p w14:paraId="1639D728" w14:textId="69B2D145" w:rsidR="00B11B7C" w:rsidRPr="00092316" w:rsidRDefault="00B86715" w:rsidP="000E07EF">
            <w:pPr>
              <w:pStyle w:val="QuestionMainBodyText"/>
            </w:pPr>
            <w:r>
              <w:t>The applicant</w:t>
            </w:r>
          </w:p>
        </w:tc>
        <w:tc>
          <w:tcPr>
            <w:tcW w:w="15066" w:type="dxa"/>
          </w:tcPr>
          <w:p w14:paraId="4B010AC3" w14:textId="0AF4EC6B" w:rsidR="00E24468" w:rsidRPr="00E24468" w:rsidRDefault="00E24468" w:rsidP="00D02C93">
            <w:pPr>
              <w:pStyle w:val="QuestionMainBodyText"/>
              <w:rPr>
                <w:b/>
                <w:bCs/>
              </w:rPr>
            </w:pPr>
            <w:r w:rsidRPr="00E24468">
              <w:rPr>
                <w:b/>
                <w:bCs/>
              </w:rPr>
              <w:t>Mitigation</w:t>
            </w:r>
          </w:p>
          <w:p w14:paraId="455E15BF" w14:textId="6FB8D8BF" w:rsidR="00D02C93" w:rsidRDefault="00D02C93" w:rsidP="00D02C93">
            <w:pPr>
              <w:pStyle w:val="QuestionMainBodyText"/>
            </w:pPr>
            <w:r>
              <w:t xml:space="preserve">Paragraphs 7.5.5 and 7.5.6 of ES </w:t>
            </w:r>
            <w:r w:rsidR="00A0643D">
              <w:t>c</w:t>
            </w:r>
            <w:r>
              <w:t xml:space="preserve">hapter </w:t>
            </w:r>
            <w:r w:rsidR="009515E3">
              <w:t>7</w:t>
            </w:r>
            <w:r>
              <w:t xml:space="preserve"> </w:t>
            </w:r>
            <w:r w:rsidR="00624D9B">
              <w:t>[APP-175]</w:t>
            </w:r>
            <w:r>
              <w:t xml:space="preserve"> state that woodland and tree planting on mitigation mounding would begin “</w:t>
            </w:r>
            <w:r w:rsidRPr="00EA19A1">
              <w:rPr>
                <w:i/>
              </w:rPr>
              <w:t>relatively early in the overall construction process</w:t>
            </w:r>
            <w:r>
              <w:t>” and that woodland and tree planting associated with the Highway Works would be undertaken at the “</w:t>
            </w:r>
            <w:r w:rsidRPr="003E2DBE">
              <w:rPr>
                <w:i/>
              </w:rPr>
              <w:t>earliest opportunity</w:t>
            </w:r>
            <w:r>
              <w:t>” following construction of the respective works. Can the Applicant clarify:</w:t>
            </w:r>
          </w:p>
          <w:p w14:paraId="3A3C6091" w14:textId="67477430" w:rsidR="00D02C93" w:rsidRDefault="003E2DBE" w:rsidP="00826522">
            <w:pPr>
              <w:pStyle w:val="QuestionMainBodyText"/>
              <w:numPr>
                <w:ilvl w:val="0"/>
                <w:numId w:val="38"/>
              </w:numPr>
            </w:pPr>
            <w:r>
              <w:t>w</w:t>
            </w:r>
            <w:r w:rsidR="00D02C93">
              <w:t>hat is meant by “</w:t>
            </w:r>
            <w:r w:rsidR="00D02C93" w:rsidRPr="003E2DBE">
              <w:rPr>
                <w:i/>
              </w:rPr>
              <w:t>relatively early in the overall construction process</w:t>
            </w:r>
            <w:r w:rsidR="00D02C93">
              <w:t>” including the anticipated timing of planting relative to the commencement of construction and key construction milestones??</w:t>
            </w:r>
          </w:p>
          <w:p w14:paraId="39517D5B" w14:textId="55B51480" w:rsidR="00D02C93" w:rsidRDefault="00AD60B9" w:rsidP="00826522">
            <w:pPr>
              <w:pStyle w:val="QuestionMainBodyText"/>
              <w:numPr>
                <w:ilvl w:val="0"/>
                <w:numId w:val="38"/>
              </w:numPr>
            </w:pPr>
            <w:r>
              <w:t>w</w:t>
            </w:r>
            <w:r w:rsidR="00D02C93">
              <w:t>hat is meant by the “</w:t>
            </w:r>
            <w:r w:rsidR="00D02C93" w:rsidRPr="00AD60B9">
              <w:rPr>
                <w:i/>
              </w:rPr>
              <w:t>earliest opportunity</w:t>
            </w:r>
            <w:r w:rsidR="00D02C93">
              <w:t>” following construction of the respective highway works?</w:t>
            </w:r>
          </w:p>
          <w:p w14:paraId="0642EE5E" w14:textId="7EFEDBE1" w:rsidR="00D02C93" w:rsidRDefault="00AD60B9" w:rsidP="00826522">
            <w:pPr>
              <w:pStyle w:val="QuestionMainBodyText"/>
              <w:numPr>
                <w:ilvl w:val="0"/>
                <w:numId w:val="38"/>
              </w:numPr>
            </w:pPr>
            <w:r>
              <w:t>w</w:t>
            </w:r>
            <w:r w:rsidR="00D02C93">
              <w:t xml:space="preserve">hether the timing of </w:t>
            </w:r>
            <w:r w:rsidR="005A1372">
              <w:t xml:space="preserve">this </w:t>
            </w:r>
            <w:r w:rsidR="00D02C93">
              <w:t xml:space="preserve">planting is secured through any </w:t>
            </w:r>
            <w:r w:rsidR="005A1372">
              <w:t>r</w:t>
            </w:r>
            <w:r w:rsidR="00D02C93">
              <w:t xml:space="preserve">equirement, management plan, phasing plan, Landscape and Ecological Management Plan, or other mechanism, and if so, where this </w:t>
            </w:r>
            <w:r w:rsidR="00563EE5">
              <w:t>secured in the DCO</w:t>
            </w:r>
            <w:r w:rsidR="00D02C93">
              <w:t>?</w:t>
            </w:r>
          </w:p>
          <w:p w14:paraId="50BF4B9D" w14:textId="0CF86FAA" w:rsidR="00D02C93" w:rsidRDefault="00AD60B9" w:rsidP="00826522">
            <w:pPr>
              <w:pStyle w:val="QuestionMainBodyText"/>
              <w:numPr>
                <w:ilvl w:val="0"/>
                <w:numId w:val="38"/>
              </w:numPr>
            </w:pPr>
            <w:r>
              <w:t>w</w:t>
            </w:r>
            <w:r w:rsidR="00D02C93">
              <w:t>hat safeguards are in place to ensure that planting is not delayed beyond the periods anticipated in the assessment, and what would occur if construction activities or other constraints prevent planting from being undertaken within the expected timeframe?</w:t>
            </w:r>
          </w:p>
          <w:p w14:paraId="43FFD4F3" w14:textId="5546C915" w:rsidR="00B11B7C" w:rsidRPr="00092316" w:rsidRDefault="00AD60B9" w:rsidP="00826522">
            <w:pPr>
              <w:pStyle w:val="QuestionMainBodyText"/>
              <w:numPr>
                <w:ilvl w:val="0"/>
                <w:numId w:val="38"/>
              </w:numPr>
            </w:pPr>
            <w:r>
              <w:t>h</w:t>
            </w:r>
            <w:r w:rsidR="00D02C93">
              <w:t>ow has the assessment of landscape and visual effects taken account of any delay between the completion of earthworks/highway works and the establishment of the proposed planting, and what would be the implications for the assessment if planting were delivered later than currently assumed</w:t>
            </w:r>
            <w:r w:rsidR="007C5A66">
              <w:t>.</w:t>
            </w:r>
          </w:p>
        </w:tc>
      </w:tr>
      <w:tr w:rsidR="00E70B4C" w:rsidRPr="008C59AE" w14:paraId="7F2BD0B2" w14:textId="77777777" w:rsidTr="0DE09D94">
        <w:tc>
          <w:tcPr>
            <w:tcW w:w="1762" w:type="dxa"/>
          </w:tcPr>
          <w:p w14:paraId="66168687" w14:textId="77777777" w:rsidR="00E70B4C" w:rsidRPr="00092316" w:rsidRDefault="00E70B4C" w:rsidP="00460769">
            <w:pPr>
              <w:pStyle w:val="Heading3"/>
              <w:ind w:left="33"/>
              <w:rPr>
                <w:rFonts w:cs="Arial"/>
                <w:szCs w:val="24"/>
              </w:rPr>
            </w:pPr>
          </w:p>
        </w:tc>
        <w:tc>
          <w:tcPr>
            <w:tcW w:w="5271" w:type="dxa"/>
          </w:tcPr>
          <w:p w14:paraId="1DA36A0A" w14:textId="77777777" w:rsidR="00E70B4C" w:rsidRDefault="00243956" w:rsidP="000E07EF">
            <w:pPr>
              <w:pStyle w:val="QuestionMainBodyText"/>
            </w:pPr>
            <w:r>
              <w:t>The applicant</w:t>
            </w:r>
          </w:p>
          <w:p w14:paraId="0933C97B" w14:textId="424D0101" w:rsidR="00243956" w:rsidRDefault="00243956" w:rsidP="006D6403">
            <w:pPr>
              <w:pStyle w:val="QuestionMainBodyText"/>
            </w:pPr>
            <w:r>
              <w:t>OCC</w:t>
            </w:r>
            <w:r w:rsidR="006D6403">
              <w:t>/</w:t>
            </w:r>
            <w:r>
              <w:t>CDC</w:t>
            </w:r>
          </w:p>
        </w:tc>
        <w:tc>
          <w:tcPr>
            <w:tcW w:w="15066" w:type="dxa"/>
          </w:tcPr>
          <w:p w14:paraId="6E360468" w14:textId="77777777" w:rsidR="00243956" w:rsidRPr="0043151B" w:rsidRDefault="00243956" w:rsidP="00243956">
            <w:pPr>
              <w:pStyle w:val="QuestionMainBodyText"/>
              <w:rPr>
                <w:b/>
                <w:bCs/>
              </w:rPr>
            </w:pPr>
            <w:r w:rsidRPr="0043151B">
              <w:rPr>
                <w:b/>
                <w:bCs/>
              </w:rPr>
              <w:t>Schedule of planting</w:t>
            </w:r>
          </w:p>
          <w:p w14:paraId="2954009F" w14:textId="7DCF151A" w:rsidR="00243956" w:rsidRDefault="00243956" w:rsidP="00243956">
            <w:pPr>
              <w:pStyle w:val="QuestionMainBodyText"/>
            </w:pPr>
            <w:r>
              <w:t xml:space="preserve">Paragraph 7.6.7 of ES </w:t>
            </w:r>
            <w:r w:rsidR="00A0643D">
              <w:t>c</w:t>
            </w:r>
            <w:r>
              <w:t>hapter 7 [APP-175] states that an indicative and outline schedule of planting mixes and species is provided in ES Appendix 7.6 [APP-251] and is intended to form the basis for the subsequent preparation of detailed landscape and habitat proposals in consultation with ecological specialists and other relevant parties. Can the applicant clarify:</w:t>
            </w:r>
          </w:p>
          <w:p w14:paraId="16A88A8A" w14:textId="77777777" w:rsidR="00243956" w:rsidRDefault="00243956" w:rsidP="00243956">
            <w:pPr>
              <w:pStyle w:val="QuestionMainBodyText"/>
              <w:numPr>
                <w:ilvl w:val="0"/>
                <w:numId w:val="40"/>
              </w:numPr>
            </w:pPr>
            <w:r>
              <w:t xml:space="preserve">to what extent the planting mixes and species identified in ES Appendix 7.6 are secured through the application proposals and associated control documents? </w:t>
            </w:r>
          </w:p>
          <w:p w14:paraId="5AD77B24" w14:textId="77777777" w:rsidR="00243956" w:rsidRDefault="00243956" w:rsidP="00243956">
            <w:pPr>
              <w:pStyle w:val="QuestionMainBodyText"/>
              <w:numPr>
                <w:ilvl w:val="0"/>
                <w:numId w:val="40"/>
              </w:numPr>
            </w:pPr>
            <w:r>
              <w:t>whether the detailed landscape and habitat proposals must accord with, or be substantially based upon, the planting schedules set out in Appendix 7.6 and, if so, where this is secured?</w:t>
            </w:r>
          </w:p>
          <w:p w14:paraId="179BF7F6" w14:textId="77777777" w:rsidR="00243956" w:rsidRDefault="00243956" w:rsidP="00243956">
            <w:pPr>
              <w:pStyle w:val="QuestionMainBodyText"/>
              <w:numPr>
                <w:ilvl w:val="0"/>
                <w:numId w:val="40"/>
              </w:numPr>
            </w:pPr>
            <w:r>
              <w:t>given that the planting schedules are described as indicative and outline, what confidence can be placed on the landscape, visual and ecological benefits attributed to them in the assessment, and how are those benefits secured through the DCO?</w:t>
            </w:r>
          </w:p>
          <w:p w14:paraId="22C51E65" w14:textId="558450B6" w:rsidR="00E70B4C" w:rsidRPr="00E24468" w:rsidRDefault="00243956" w:rsidP="00243956">
            <w:pPr>
              <w:pStyle w:val="QuestionMainBodyText"/>
              <w:rPr>
                <w:b/>
                <w:bCs/>
              </w:rPr>
            </w:pPr>
            <w:r>
              <w:t>Are OCC/CDC content with this approach? If not, please explain and justify why not.</w:t>
            </w:r>
          </w:p>
        </w:tc>
      </w:tr>
      <w:tr w:rsidR="00CF682F" w:rsidRPr="008C59AE" w14:paraId="29E5FD9E" w14:textId="77777777" w:rsidTr="0DE09D94">
        <w:tc>
          <w:tcPr>
            <w:tcW w:w="1762" w:type="dxa"/>
          </w:tcPr>
          <w:p w14:paraId="2E0AA5CE" w14:textId="77777777" w:rsidR="00CF682F" w:rsidRPr="00092316" w:rsidRDefault="00CF682F" w:rsidP="00460769">
            <w:pPr>
              <w:pStyle w:val="Heading3"/>
              <w:ind w:left="33"/>
              <w:rPr>
                <w:rFonts w:cs="Arial"/>
                <w:szCs w:val="24"/>
              </w:rPr>
            </w:pPr>
          </w:p>
        </w:tc>
        <w:tc>
          <w:tcPr>
            <w:tcW w:w="5271" w:type="dxa"/>
          </w:tcPr>
          <w:p w14:paraId="6987931F" w14:textId="59DB9004" w:rsidR="00CF682F" w:rsidRPr="00092316" w:rsidRDefault="004F4979" w:rsidP="000E07EF">
            <w:pPr>
              <w:pStyle w:val="QuestionMainBodyText"/>
            </w:pPr>
            <w:r>
              <w:t>The applicant</w:t>
            </w:r>
          </w:p>
        </w:tc>
        <w:tc>
          <w:tcPr>
            <w:tcW w:w="15066" w:type="dxa"/>
          </w:tcPr>
          <w:p w14:paraId="72CEBF03" w14:textId="77777777" w:rsidR="00CF682F" w:rsidRPr="00CF682F" w:rsidRDefault="00CF682F" w:rsidP="00CF682F">
            <w:pPr>
              <w:pStyle w:val="QuestionMainBodyText"/>
              <w:rPr>
                <w:b/>
                <w:bCs/>
              </w:rPr>
            </w:pPr>
            <w:r w:rsidRPr="00CF682F">
              <w:rPr>
                <w:b/>
                <w:bCs/>
              </w:rPr>
              <w:t>Landscape mitigation</w:t>
            </w:r>
          </w:p>
          <w:p w14:paraId="0082D134" w14:textId="77777777" w:rsidR="00CF682F" w:rsidRPr="00CF682F" w:rsidRDefault="00CF682F" w:rsidP="00CF682F">
            <w:pPr>
              <w:pStyle w:val="QuestionMainBodyText"/>
            </w:pPr>
            <w:r w:rsidRPr="00CF682F">
              <w:t xml:space="preserve">The LVIA [APP-175] concludes that landscape and visual effects would reduce substantially over time because of the establishment and maturation of strategic woodland planting, habitat creation and mitigation mounding. </w:t>
            </w:r>
          </w:p>
          <w:p w14:paraId="1123EA73" w14:textId="35A055CA" w:rsidR="00CF682F" w:rsidRPr="00E24468" w:rsidRDefault="00CF682F" w:rsidP="00CF682F">
            <w:pPr>
              <w:pStyle w:val="QuestionMainBodyText"/>
              <w:rPr>
                <w:b/>
                <w:bCs/>
              </w:rPr>
            </w:pPr>
            <w:r w:rsidRPr="00CF682F">
              <w:t>Can the applicant explain how the long-term landscape mitigation will be secured, managed, monitored and enforced throughout the operational life of the development, including arrangements for funding, replacement of failed planting and remedial action where the mitigation does not achieve the outcomes assumed in the LVIA</w:t>
            </w:r>
            <w:r w:rsidRPr="00CF682F">
              <w:rPr>
                <w:b/>
                <w:bCs/>
              </w:rPr>
              <w:t>?</w:t>
            </w:r>
          </w:p>
        </w:tc>
      </w:tr>
      <w:tr w:rsidR="0006781A" w:rsidRPr="008C59AE" w14:paraId="3E1E5801" w14:textId="77777777" w:rsidTr="0DE09D94">
        <w:tc>
          <w:tcPr>
            <w:tcW w:w="1762" w:type="dxa"/>
          </w:tcPr>
          <w:p w14:paraId="35A8FBD6" w14:textId="77777777" w:rsidR="0006781A" w:rsidRPr="00092316" w:rsidRDefault="0006781A" w:rsidP="00460769">
            <w:pPr>
              <w:pStyle w:val="Heading3"/>
              <w:ind w:left="33"/>
              <w:rPr>
                <w:rFonts w:cs="Arial"/>
                <w:szCs w:val="24"/>
              </w:rPr>
            </w:pPr>
          </w:p>
        </w:tc>
        <w:tc>
          <w:tcPr>
            <w:tcW w:w="5271" w:type="dxa"/>
          </w:tcPr>
          <w:p w14:paraId="2ED1FFC2" w14:textId="010C3A47" w:rsidR="0006781A" w:rsidRDefault="0006781A" w:rsidP="000E07EF">
            <w:pPr>
              <w:pStyle w:val="QuestionMainBodyText"/>
            </w:pPr>
            <w:r>
              <w:t>The applicant</w:t>
            </w:r>
          </w:p>
        </w:tc>
        <w:tc>
          <w:tcPr>
            <w:tcW w:w="15066" w:type="dxa"/>
          </w:tcPr>
          <w:p w14:paraId="52D33469" w14:textId="77777777" w:rsidR="0006781A" w:rsidRPr="001700E8" w:rsidRDefault="0006781A" w:rsidP="0006781A">
            <w:pPr>
              <w:pStyle w:val="QuestionMainBodyText"/>
              <w:rPr>
                <w:b/>
                <w:bCs/>
              </w:rPr>
            </w:pPr>
            <w:r w:rsidRPr="001700E8">
              <w:rPr>
                <w:b/>
                <w:bCs/>
              </w:rPr>
              <w:t>Mitigation</w:t>
            </w:r>
          </w:p>
          <w:p w14:paraId="494D8619" w14:textId="0B8E8EF8" w:rsidR="0006781A" w:rsidRPr="00CF682F" w:rsidRDefault="0006781A" w:rsidP="0006781A">
            <w:pPr>
              <w:pStyle w:val="QuestionMainBodyText"/>
              <w:rPr>
                <w:b/>
                <w:bCs/>
              </w:rPr>
            </w:pPr>
            <w:r w:rsidRPr="00917525">
              <w:t>The LVIA concludes that the proposed development plateaus and strategic mitigation bunds would result in a Major Adverse effect on local landform and acknowledges that the bunds would appear materially different from the existing gently rolling topography. Can the Applicant explain how the final engineered landform reflects local landscape character, and provide evidence that the proposed earthworks would not introduce artificial landform features that are inconsistent with the existing topography of the Oxfordshire Estate Farmlands landscape.</w:t>
            </w:r>
          </w:p>
        </w:tc>
      </w:tr>
      <w:tr w:rsidR="00B11B7C" w:rsidRPr="008C59AE" w14:paraId="2459D975" w14:textId="77777777" w:rsidTr="0DE09D94">
        <w:tc>
          <w:tcPr>
            <w:tcW w:w="1762" w:type="dxa"/>
          </w:tcPr>
          <w:p w14:paraId="7F6DEC03" w14:textId="77777777" w:rsidR="00B11B7C" w:rsidRPr="00092316" w:rsidRDefault="00B11B7C" w:rsidP="00460769">
            <w:pPr>
              <w:pStyle w:val="Heading3"/>
              <w:ind w:left="33"/>
              <w:rPr>
                <w:rFonts w:cs="Arial"/>
                <w:szCs w:val="24"/>
              </w:rPr>
            </w:pPr>
          </w:p>
        </w:tc>
        <w:tc>
          <w:tcPr>
            <w:tcW w:w="5271" w:type="dxa"/>
          </w:tcPr>
          <w:p w14:paraId="37041DAF" w14:textId="6291D85D" w:rsidR="00B11B7C" w:rsidRPr="00092316" w:rsidRDefault="00D02FDE" w:rsidP="000E07EF">
            <w:pPr>
              <w:pStyle w:val="QuestionMainBodyText"/>
            </w:pPr>
            <w:r>
              <w:t>The applicant</w:t>
            </w:r>
          </w:p>
        </w:tc>
        <w:tc>
          <w:tcPr>
            <w:tcW w:w="15066" w:type="dxa"/>
          </w:tcPr>
          <w:p w14:paraId="0294599A" w14:textId="12DB6BA4" w:rsidR="00AE48A1" w:rsidRPr="00AE48A1" w:rsidRDefault="00AE48A1" w:rsidP="00D02FDE">
            <w:pPr>
              <w:pStyle w:val="QuestionMainBodyText"/>
              <w:rPr>
                <w:b/>
                <w:bCs/>
              </w:rPr>
            </w:pPr>
            <w:r w:rsidRPr="00AE48A1">
              <w:rPr>
                <w:b/>
                <w:bCs/>
              </w:rPr>
              <w:t>Proposed earthworks</w:t>
            </w:r>
          </w:p>
          <w:p w14:paraId="3B0B95F9" w14:textId="43ECE7AE" w:rsidR="00D02FDE" w:rsidRDefault="00D02FDE" w:rsidP="00D02FDE">
            <w:pPr>
              <w:pStyle w:val="QuestionMainBodyText"/>
            </w:pPr>
            <w:r>
              <w:t xml:space="preserve">Paragraph 7.5.15 of ES </w:t>
            </w:r>
            <w:r w:rsidR="00A0643D">
              <w:t>c</w:t>
            </w:r>
            <w:r>
              <w:t xml:space="preserve">hapter </w:t>
            </w:r>
            <w:r w:rsidR="009515E3">
              <w:t>7</w:t>
            </w:r>
            <w:r>
              <w:t xml:space="preserve"> [APP-175] states that “</w:t>
            </w:r>
            <w:r w:rsidRPr="009C5398">
              <w:rPr>
                <w:i/>
              </w:rPr>
              <w:t>the earthworks operations and the resultant landform changes will represent a notable Site wide landscape change, yet the proposed plateau levels will remain within the range of existing levels within the Site.”</w:t>
            </w:r>
            <w:r>
              <w:t xml:space="preserve"> Can the applicant clarify what is meant by this statement and, in particular:</w:t>
            </w:r>
          </w:p>
          <w:p w14:paraId="004DAF51" w14:textId="56C1D8FE" w:rsidR="00D02FDE" w:rsidRDefault="00670F6E" w:rsidP="00826522">
            <w:pPr>
              <w:pStyle w:val="QuestionMainBodyText"/>
              <w:numPr>
                <w:ilvl w:val="0"/>
                <w:numId w:val="39"/>
              </w:numPr>
            </w:pPr>
            <w:r>
              <w:t>w</w:t>
            </w:r>
            <w:r w:rsidR="00D02FDE">
              <w:t>hat is meant by the proposed plateau levels remaining “</w:t>
            </w:r>
            <w:r w:rsidR="00D02FDE" w:rsidRPr="00670F6E">
              <w:rPr>
                <w:i/>
              </w:rPr>
              <w:t xml:space="preserve">within the range of existing levels within the </w:t>
            </w:r>
            <w:r w:rsidR="00554404" w:rsidRPr="00670F6E">
              <w:rPr>
                <w:i/>
              </w:rPr>
              <w:t>s</w:t>
            </w:r>
            <w:r w:rsidR="00D02FDE" w:rsidRPr="00670F6E">
              <w:rPr>
                <w:i/>
              </w:rPr>
              <w:t>ite</w:t>
            </w:r>
            <w:r w:rsidR="00D02FDE">
              <w:t>”?</w:t>
            </w:r>
          </w:p>
          <w:p w14:paraId="3F4B5466" w14:textId="1DA283B3" w:rsidR="00D02FDE" w:rsidRDefault="00670F6E" w:rsidP="00826522">
            <w:pPr>
              <w:pStyle w:val="QuestionMainBodyText"/>
              <w:numPr>
                <w:ilvl w:val="0"/>
                <w:numId w:val="39"/>
              </w:numPr>
            </w:pPr>
            <w:r>
              <w:t>w</w:t>
            </w:r>
            <w:r w:rsidR="00D02FDE">
              <w:t xml:space="preserve">hat existing ground levels across the </w:t>
            </w:r>
            <w:r w:rsidR="00554404">
              <w:t>s</w:t>
            </w:r>
            <w:r w:rsidR="00D02FDE">
              <w:t>ite are being referred to, and what is the range of existing levels that has been used for this comparison?</w:t>
            </w:r>
          </w:p>
          <w:p w14:paraId="47F199B5" w14:textId="597E9845" w:rsidR="00D02FDE" w:rsidRDefault="00097B8D" w:rsidP="00826522">
            <w:pPr>
              <w:pStyle w:val="QuestionMainBodyText"/>
              <w:numPr>
                <w:ilvl w:val="0"/>
                <w:numId w:val="39"/>
              </w:numPr>
            </w:pPr>
            <w:r>
              <w:t>h</w:t>
            </w:r>
            <w:r w:rsidR="00D02FDE">
              <w:t>ow can the earthworks and resultant landform changes be described as a “</w:t>
            </w:r>
            <w:r w:rsidR="00D02FDE" w:rsidRPr="00097B8D">
              <w:rPr>
                <w:i/>
              </w:rPr>
              <w:t xml:space="preserve">notable </w:t>
            </w:r>
            <w:r w:rsidR="00554404" w:rsidRPr="00097B8D">
              <w:rPr>
                <w:i/>
              </w:rPr>
              <w:t>s</w:t>
            </w:r>
            <w:r w:rsidR="00D02FDE" w:rsidRPr="00097B8D">
              <w:rPr>
                <w:i/>
              </w:rPr>
              <w:t>ite wide landscape change</w:t>
            </w:r>
            <w:r w:rsidR="00D02FDE">
              <w:t>” whilst also concluding that the proposed plateau levels remain within the existing range of levels?</w:t>
            </w:r>
          </w:p>
          <w:p w14:paraId="1AA29603" w14:textId="07845082" w:rsidR="00D02FDE" w:rsidRDefault="00097B8D" w:rsidP="00826522">
            <w:pPr>
              <w:pStyle w:val="QuestionMainBodyText"/>
              <w:numPr>
                <w:ilvl w:val="0"/>
                <w:numId w:val="39"/>
              </w:numPr>
            </w:pPr>
            <w:r>
              <w:t>t</w:t>
            </w:r>
            <w:r w:rsidR="00D02FDE">
              <w:t>o what extent does this statement reflect the overall height of the developed landform, as opposed to localised changes in topography, cut-and-fill operations, embankments, mounding and retaining structures?</w:t>
            </w:r>
          </w:p>
          <w:p w14:paraId="6A61C216" w14:textId="5F12C165" w:rsidR="00D02FDE" w:rsidRDefault="00F43051" w:rsidP="00826522">
            <w:pPr>
              <w:pStyle w:val="QuestionMainBodyText"/>
              <w:numPr>
                <w:ilvl w:val="0"/>
                <w:numId w:val="39"/>
              </w:numPr>
            </w:pPr>
            <w:r>
              <w:t>h</w:t>
            </w:r>
            <w:r w:rsidR="00D02FDE">
              <w:t xml:space="preserve">as the </w:t>
            </w:r>
            <w:r w:rsidR="00554404">
              <w:t>a</w:t>
            </w:r>
            <w:r w:rsidR="00D02FDE">
              <w:t>pplicant assessed the implications of the proposed plateaued landform on landscape character and visual receptors separately from the comparison of absolute ground levels, and if so, where is this assessment presented?</w:t>
            </w:r>
          </w:p>
          <w:p w14:paraId="33F3A050" w14:textId="19BEFE83" w:rsidR="00B11B7C" w:rsidRPr="00092316" w:rsidRDefault="00F43051" w:rsidP="00826522">
            <w:pPr>
              <w:pStyle w:val="QuestionMainBodyText"/>
              <w:numPr>
                <w:ilvl w:val="0"/>
                <w:numId w:val="39"/>
              </w:numPr>
            </w:pPr>
            <w:r>
              <w:t>w</w:t>
            </w:r>
            <w:r w:rsidR="00D02FDE">
              <w:t>hat evidence supports the conclusion that maintaining plateau levels within the existing range of site levels reduces the landscape and visual effects arising from the proposed earthworks and changes in landform?</w:t>
            </w:r>
          </w:p>
        </w:tc>
      </w:tr>
      <w:tr w:rsidR="00D02FDE" w:rsidRPr="008C59AE" w14:paraId="57831C3E" w14:textId="77777777" w:rsidTr="0DE09D94">
        <w:tc>
          <w:tcPr>
            <w:tcW w:w="1762" w:type="dxa"/>
          </w:tcPr>
          <w:p w14:paraId="0133CB42" w14:textId="77777777" w:rsidR="00D02FDE" w:rsidRPr="00092316" w:rsidRDefault="00D02FDE" w:rsidP="00460769">
            <w:pPr>
              <w:pStyle w:val="Heading3"/>
              <w:ind w:left="33"/>
              <w:rPr>
                <w:rFonts w:cs="Arial"/>
                <w:szCs w:val="24"/>
              </w:rPr>
            </w:pPr>
          </w:p>
        </w:tc>
        <w:tc>
          <w:tcPr>
            <w:tcW w:w="5271" w:type="dxa"/>
          </w:tcPr>
          <w:p w14:paraId="3B0958A0" w14:textId="4B24E573" w:rsidR="001F34B8" w:rsidRPr="00092316" w:rsidRDefault="001F34B8" w:rsidP="006D6403">
            <w:pPr>
              <w:pStyle w:val="QuestionMainBodyText"/>
            </w:pPr>
            <w:r>
              <w:t>OCC</w:t>
            </w:r>
            <w:r w:rsidR="006D6403">
              <w:t>/</w:t>
            </w:r>
            <w:r>
              <w:t>CDC</w:t>
            </w:r>
          </w:p>
        </w:tc>
        <w:tc>
          <w:tcPr>
            <w:tcW w:w="15066" w:type="dxa"/>
          </w:tcPr>
          <w:p w14:paraId="2E2CFA66" w14:textId="5873C965" w:rsidR="002C1E6E" w:rsidRPr="00345697" w:rsidRDefault="0080587D" w:rsidP="000E07EF">
            <w:pPr>
              <w:pStyle w:val="QuestionMainBodyText"/>
              <w:rPr>
                <w:b/>
              </w:rPr>
            </w:pPr>
            <w:r>
              <w:rPr>
                <w:b/>
              </w:rPr>
              <w:t>Use of ma</w:t>
            </w:r>
            <w:r w:rsidR="00DD3289">
              <w:rPr>
                <w:b/>
              </w:rPr>
              <w:t>ximum parameters</w:t>
            </w:r>
            <w:r w:rsidR="002C1E6E" w:rsidRPr="00345697">
              <w:rPr>
                <w:b/>
              </w:rPr>
              <w:t xml:space="preserve"> </w:t>
            </w:r>
          </w:p>
          <w:p w14:paraId="6F17912E" w14:textId="53BC5E98" w:rsidR="00AA270F" w:rsidRDefault="00951E22" w:rsidP="000E07EF">
            <w:pPr>
              <w:pStyle w:val="QuestionMainBodyText"/>
            </w:pPr>
            <w:r w:rsidRPr="00951E22">
              <w:t xml:space="preserve">The ExA notes that paragraph 7.2.32 of ES </w:t>
            </w:r>
            <w:r w:rsidR="00A0643D">
              <w:t>c</w:t>
            </w:r>
            <w:r w:rsidRPr="00951E22">
              <w:t xml:space="preserve">hapter 7 [APP-175] states that the LVIA is based upon the ‘worst case’ or ‘maximum parameters’, as defined for the proposed development. </w:t>
            </w:r>
          </w:p>
          <w:p w14:paraId="7099CE0F" w14:textId="4E21506F" w:rsidR="00D02FDE" w:rsidRPr="00092316" w:rsidRDefault="00951E22" w:rsidP="000E07EF">
            <w:pPr>
              <w:pStyle w:val="QuestionMainBodyText"/>
            </w:pPr>
            <w:r w:rsidRPr="00951E22">
              <w:t>Are the local authorities content that this is the case? If not, please explain why not</w:t>
            </w:r>
            <w:r w:rsidR="008C40EE">
              <w:t>.</w:t>
            </w:r>
          </w:p>
        </w:tc>
      </w:tr>
      <w:tr w:rsidR="00D02FDE" w:rsidRPr="008C59AE" w14:paraId="61F479C4" w14:textId="77777777" w:rsidTr="0DE09D94">
        <w:tc>
          <w:tcPr>
            <w:tcW w:w="1762" w:type="dxa"/>
          </w:tcPr>
          <w:p w14:paraId="3922938D" w14:textId="77777777" w:rsidR="00D02FDE" w:rsidRPr="00092316" w:rsidRDefault="00D02FDE" w:rsidP="00460769">
            <w:pPr>
              <w:pStyle w:val="Heading3"/>
              <w:ind w:left="33"/>
              <w:rPr>
                <w:rFonts w:cs="Arial"/>
                <w:szCs w:val="24"/>
              </w:rPr>
            </w:pPr>
          </w:p>
        </w:tc>
        <w:tc>
          <w:tcPr>
            <w:tcW w:w="5271" w:type="dxa"/>
          </w:tcPr>
          <w:p w14:paraId="3EF0BDC9" w14:textId="77777777" w:rsidR="00D02FDE" w:rsidRDefault="00C44A97" w:rsidP="000E07EF">
            <w:pPr>
              <w:pStyle w:val="QuestionMainBodyText"/>
            </w:pPr>
            <w:r>
              <w:t>The applicant</w:t>
            </w:r>
          </w:p>
          <w:p w14:paraId="7E834A88" w14:textId="53C48FC2" w:rsidR="00C44A97" w:rsidRPr="00092316" w:rsidRDefault="00C44A97" w:rsidP="005D7628">
            <w:pPr>
              <w:pStyle w:val="QuestionMainBodyText"/>
            </w:pPr>
            <w:r>
              <w:t>OCC</w:t>
            </w:r>
            <w:r w:rsidR="005D7628">
              <w:t>/</w:t>
            </w:r>
            <w:r>
              <w:t>CDC</w:t>
            </w:r>
          </w:p>
        </w:tc>
        <w:tc>
          <w:tcPr>
            <w:tcW w:w="15066" w:type="dxa"/>
          </w:tcPr>
          <w:p w14:paraId="57B2225E" w14:textId="6E4C8796" w:rsidR="00C44A97" w:rsidRPr="008F41B9" w:rsidRDefault="00F67188" w:rsidP="00C44A97">
            <w:pPr>
              <w:pStyle w:val="QuestionMainBodyText"/>
              <w:rPr>
                <w:b/>
                <w:bCs/>
              </w:rPr>
            </w:pPr>
            <w:r w:rsidRPr="008F41B9">
              <w:rPr>
                <w:b/>
                <w:bCs/>
              </w:rPr>
              <w:t>Photomontages</w:t>
            </w:r>
          </w:p>
          <w:p w14:paraId="1F831B8D" w14:textId="7FA602AA" w:rsidR="00C44A97" w:rsidRDefault="00C44A97" w:rsidP="00C44A97">
            <w:pPr>
              <w:pStyle w:val="QuestionMainBodyText"/>
            </w:pPr>
            <w:r>
              <w:t xml:space="preserve">Do the submitted photomontages represent the maximum development parameters that could be delivered under the DCO? If not, please explain and justify why not. </w:t>
            </w:r>
          </w:p>
          <w:p w14:paraId="0DCF3A19" w14:textId="187B8A07" w:rsidR="00D02FDE" w:rsidRPr="00092316" w:rsidRDefault="00C44A97" w:rsidP="00C44A97">
            <w:pPr>
              <w:pStyle w:val="QuestionMainBodyText"/>
            </w:pPr>
            <w:r>
              <w:t>Are CDC and ODC satisfied that the photomontages accurately represent the proposed development.  If not, why not?</w:t>
            </w:r>
          </w:p>
        </w:tc>
      </w:tr>
      <w:tr w:rsidR="008C40EE" w:rsidRPr="008C59AE" w14:paraId="478ECB57" w14:textId="77777777" w:rsidTr="0DE09D94">
        <w:tc>
          <w:tcPr>
            <w:tcW w:w="1762" w:type="dxa"/>
          </w:tcPr>
          <w:p w14:paraId="05CC144F" w14:textId="77777777" w:rsidR="008C40EE" w:rsidRPr="00092316" w:rsidRDefault="008C40EE" w:rsidP="00460769">
            <w:pPr>
              <w:pStyle w:val="Heading3"/>
              <w:ind w:left="33"/>
              <w:rPr>
                <w:rFonts w:cs="Arial"/>
                <w:szCs w:val="24"/>
              </w:rPr>
            </w:pPr>
          </w:p>
        </w:tc>
        <w:tc>
          <w:tcPr>
            <w:tcW w:w="5271" w:type="dxa"/>
          </w:tcPr>
          <w:p w14:paraId="0133BC45" w14:textId="6ACD4590" w:rsidR="008C40EE" w:rsidRPr="00092316" w:rsidRDefault="00D614C7" w:rsidP="000E07EF">
            <w:pPr>
              <w:pStyle w:val="QuestionMainBodyText"/>
            </w:pPr>
            <w:r>
              <w:t>The applicant</w:t>
            </w:r>
          </w:p>
        </w:tc>
        <w:tc>
          <w:tcPr>
            <w:tcW w:w="15066" w:type="dxa"/>
          </w:tcPr>
          <w:p w14:paraId="06CBB0AA" w14:textId="77777777" w:rsidR="008C40EE" w:rsidRPr="00D614C7" w:rsidRDefault="00D614C7" w:rsidP="000E07EF">
            <w:pPr>
              <w:pStyle w:val="QuestionMainBodyText"/>
              <w:rPr>
                <w:b/>
                <w:bCs/>
              </w:rPr>
            </w:pPr>
            <w:r w:rsidRPr="00D614C7">
              <w:rPr>
                <w:b/>
                <w:bCs/>
              </w:rPr>
              <w:t>Cumulative Assessment</w:t>
            </w:r>
          </w:p>
          <w:p w14:paraId="38CA64EE" w14:textId="03C9E98E" w:rsidR="00D614C7" w:rsidRPr="00092316" w:rsidRDefault="00D614C7" w:rsidP="000E07EF">
            <w:pPr>
              <w:pStyle w:val="QuestionMainBodyText"/>
            </w:pPr>
            <w:r w:rsidRPr="00D614C7">
              <w:t>The cumulative assessment [APP-175] considers a number of schemes individually against the proposed development. Has the Applicant undertaken any assessment of the aggregate or a "combined " scenario, whereby O</w:t>
            </w:r>
            <w:r w:rsidR="00F958E5">
              <w:t>x</w:t>
            </w:r>
            <w:r w:rsidRPr="00D614C7">
              <w:t>SRFI, Heyford Park New Town, Baynards Green logistics development and Puy du Fou are all assumed to be present simultaneously? If not, why does the applicant consider the assessment sufficient to understand the true cumulative effects on landscape character, visual amenity and tranquillity across the area?</w:t>
            </w:r>
          </w:p>
        </w:tc>
      </w:tr>
      <w:tr w:rsidR="00213FDA" w:rsidRPr="008C59AE" w14:paraId="34B0F4F9" w14:textId="77777777" w:rsidTr="0DE09D94">
        <w:tc>
          <w:tcPr>
            <w:tcW w:w="1762" w:type="dxa"/>
          </w:tcPr>
          <w:p w14:paraId="1C19168D" w14:textId="77777777" w:rsidR="00213FDA" w:rsidRPr="00092316" w:rsidRDefault="00213FDA" w:rsidP="00460769">
            <w:pPr>
              <w:pStyle w:val="Heading3"/>
              <w:ind w:left="33"/>
              <w:rPr>
                <w:rFonts w:cs="Arial"/>
                <w:szCs w:val="24"/>
              </w:rPr>
            </w:pPr>
          </w:p>
        </w:tc>
        <w:tc>
          <w:tcPr>
            <w:tcW w:w="5271" w:type="dxa"/>
          </w:tcPr>
          <w:p w14:paraId="0982E582" w14:textId="0715508A" w:rsidR="00213FDA" w:rsidRPr="00092316" w:rsidRDefault="00EF0B4B" w:rsidP="000E07EF">
            <w:pPr>
              <w:pStyle w:val="QuestionMainBodyText"/>
            </w:pPr>
            <w:r>
              <w:t>The applicant</w:t>
            </w:r>
          </w:p>
        </w:tc>
        <w:tc>
          <w:tcPr>
            <w:tcW w:w="15066" w:type="dxa"/>
          </w:tcPr>
          <w:p w14:paraId="278CAEB2" w14:textId="75B40A57" w:rsidR="00EF5C31" w:rsidRPr="00EF5C31" w:rsidRDefault="004D7F56" w:rsidP="000E07EF">
            <w:pPr>
              <w:pStyle w:val="QuestionMainBodyText"/>
              <w:rPr>
                <w:b/>
                <w:bCs/>
              </w:rPr>
            </w:pPr>
            <w:r>
              <w:rPr>
                <w:b/>
                <w:bCs/>
              </w:rPr>
              <w:t xml:space="preserve">Rail </w:t>
            </w:r>
            <w:r w:rsidR="008B024E">
              <w:rPr>
                <w:b/>
                <w:bCs/>
              </w:rPr>
              <w:t>interchange</w:t>
            </w:r>
          </w:p>
          <w:p w14:paraId="10167D5C" w14:textId="77777777" w:rsidR="00213FDA" w:rsidRDefault="005540F9" w:rsidP="000E07EF">
            <w:pPr>
              <w:pStyle w:val="QuestionMainBodyText"/>
            </w:pPr>
            <w:r w:rsidRPr="005540F9">
              <w:t xml:space="preserve">What would be the worst-case visual impact of the rail </w:t>
            </w:r>
            <w:r w:rsidR="008B024E">
              <w:t>interchange</w:t>
            </w:r>
            <w:r w:rsidRPr="005540F9">
              <w:t>, sidings, highway infrastructure and warehousing if developed to the limits permitted by the DCO? Has this been assessed in the ES? If so, what are the predicted effects on rural character, dark skies and surrounding receptors.</w:t>
            </w:r>
          </w:p>
          <w:p w14:paraId="7DAB6E3C" w14:textId="31A19E99" w:rsidR="00A20AD2" w:rsidRPr="00092316" w:rsidRDefault="00A20AD2" w:rsidP="000E07EF">
            <w:pPr>
              <w:pStyle w:val="QuestionMainBodyText"/>
            </w:pPr>
          </w:p>
        </w:tc>
      </w:tr>
      <w:tr w:rsidR="00D5590E" w:rsidRPr="008C59AE" w14:paraId="4E6A130E" w14:textId="77777777" w:rsidTr="0DE09D94">
        <w:tc>
          <w:tcPr>
            <w:tcW w:w="1762" w:type="dxa"/>
          </w:tcPr>
          <w:p w14:paraId="061B118A" w14:textId="77777777" w:rsidR="00D5590E" w:rsidRPr="00092316" w:rsidRDefault="00D5590E" w:rsidP="00460769">
            <w:pPr>
              <w:pStyle w:val="Heading3"/>
              <w:ind w:left="33"/>
              <w:rPr>
                <w:rFonts w:cs="Arial"/>
                <w:szCs w:val="24"/>
              </w:rPr>
            </w:pPr>
          </w:p>
        </w:tc>
        <w:tc>
          <w:tcPr>
            <w:tcW w:w="5271" w:type="dxa"/>
          </w:tcPr>
          <w:p w14:paraId="577C9DE5" w14:textId="592344AF" w:rsidR="00D5590E" w:rsidRDefault="00D5590E" w:rsidP="000E07EF">
            <w:pPr>
              <w:pStyle w:val="QuestionMainBodyText"/>
            </w:pPr>
            <w:r>
              <w:t>The applicant</w:t>
            </w:r>
          </w:p>
        </w:tc>
        <w:tc>
          <w:tcPr>
            <w:tcW w:w="15066" w:type="dxa"/>
          </w:tcPr>
          <w:p w14:paraId="2789996D" w14:textId="77777777" w:rsidR="00D5590E" w:rsidRPr="008F41B9" w:rsidRDefault="00D5590E" w:rsidP="00D5590E">
            <w:pPr>
              <w:pStyle w:val="QuestionMainBodyText"/>
              <w:rPr>
                <w:b/>
                <w:bCs/>
              </w:rPr>
            </w:pPr>
            <w:r w:rsidRPr="008F41B9">
              <w:rPr>
                <w:b/>
                <w:bCs/>
              </w:rPr>
              <w:t>Tranquillity and dark skies</w:t>
            </w:r>
          </w:p>
          <w:p w14:paraId="62C22DF6" w14:textId="64CFA7E3" w:rsidR="00D5590E" w:rsidRDefault="00D5590E" w:rsidP="00D5590E">
            <w:pPr>
              <w:pStyle w:val="QuestionMainBodyText"/>
              <w:rPr>
                <w:b/>
                <w:bCs/>
              </w:rPr>
            </w:pPr>
            <w:r w:rsidRPr="008F41B9">
              <w:t>The LVIA [APP-175] makes reference to the issues of tranquillity and dark skies as part of the baseline. Explain how the ES has considered these issues, how have they been assessed, what mitigation, if any, is proposed to address any impacts, and what is the overall conclusion in relation to the effects of the proposed development?</w:t>
            </w:r>
          </w:p>
        </w:tc>
      </w:tr>
      <w:tr w:rsidR="00213FDA" w:rsidRPr="008C59AE" w14:paraId="243998DF" w14:textId="77777777" w:rsidTr="0DE09D94">
        <w:tc>
          <w:tcPr>
            <w:tcW w:w="1762" w:type="dxa"/>
          </w:tcPr>
          <w:p w14:paraId="249732A4" w14:textId="77777777" w:rsidR="00213FDA" w:rsidRPr="00092316" w:rsidRDefault="00213FDA" w:rsidP="00460769">
            <w:pPr>
              <w:pStyle w:val="Heading3"/>
              <w:ind w:left="33"/>
              <w:rPr>
                <w:rFonts w:cs="Arial"/>
                <w:szCs w:val="24"/>
              </w:rPr>
            </w:pPr>
          </w:p>
        </w:tc>
        <w:tc>
          <w:tcPr>
            <w:tcW w:w="5271" w:type="dxa"/>
          </w:tcPr>
          <w:p w14:paraId="577E7AA5" w14:textId="437A306B" w:rsidR="00213FDA" w:rsidRPr="00092316" w:rsidRDefault="008B53DF" w:rsidP="000E07EF">
            <w:pPr>
              <w:pStyle w:val="QuestionMainBodyText"/>
            </w:pPr>
            <w:r>
              <w:t>The applicant</w:t>
            </w:r>
          </w:p>
        </w:tc>
        <w:tc>
          <w:tcPr>
            <w:tcW w:w="15066" w:type="dxa"/>
          </w:tcPr>
          <w:p w14:paraId="4E263CDD" w14:textId="1317A10C" w:rsidR="00EF5C31" w:rsidRPr="00EF5C31" w:rsidRDefault="00EF5C31" w:rsidP="000E07EF">
            <w:pPr>
              <w:pStyle w:val="QuestionMainBodyText"/>
              <w:rPr>
                <w:b/>
                <w:bCs/>
              </w:rPr>
            </w:pPr>
            <w:r w:rsidRPr="00EF5C31">
              <w:rPr>
                <w:b/>
                <w:bCs/>
              </w:rPr>
              <w:t>Lighting</w:t>
            </w:r>
          </w:p>
          <w:p w14:paraId="2A33E735" w14:textId="12331E83" w:rsidR="00213FDA" w:rsidRPr="00092316" w:rsidRDefault="008B53DF" w:rsidP="000E07EF">
            <w:pPr>
              <w:pStyle w:val="QuestionMainBodyText"/>
            </w:pPr>
            <w:r w:rsidRPr="008B53DF">
              <w:t>The Outline Lighting Strategy identifies lighting heights of up to 18m for rail freight loading/unloading areas and lighting affixed to loading cranes, and up to 15m for some highway lighting. Can the applicant confirm whether the lighting impact assessment and LVIA were undertaken using these maximum mounting heights and, if so, identify where this is demonstrated in the modelling and assessment? If not, what evidence is there that the assessed lighting scenario represents the maximum development permitted by the Order? How does the applicant propose to secure that these are the maximum heights?</w:t>
            </w:r>
          </w:p>
        </w:tc>
      </w:tr>
      <w:tr w:rsidR="00623EB5" w:rsidRPr="008C59AE" w14:paraId="53C58E7F" w14:textId="77777777" w:rsidTr="0DE09D94">
        <w:tc>
          <w:tcPr>
            <w:tcW w:w="22099" w:type="dxa"/>
            <w:gridSpan w:val="3"/>
          </w:tcPr>
          <w:p w14:paraId="53C58E7E" w14:textId="7EF70D6C" w:rsidR="00623EB5" w:rsidRPr="00092316" w:rsidRDefault="00B579AC" w:rsidP="00460769">
            <w:pPr>
              <w:pStyle w:val="Heading1"/>
              <w:ind w:left="33"/>
              <w:rPr>
                <w:rFonts w:cs="Arial"/>
                <w:b w:val="0"/>
                <w:szCs w:val="24"/>
              </w:rPr>
            </w:pPr>
            <w:bookmarkStart w:id="13" w:name="_Toc242282487"/>
            <w:r>
              <w:rPr>
                <w:rFonts w:cs="Arial"/>
                <w:szCs w:val="24"/>
              </w:rPr>
              <w:t>Materials and Waste</w:t>
            </w:r>
            <w:bookmarkEnd w:id="13"/>
          </w:p>
        </w:tc>
      </w:tr>
      <w:tr w:rsidR="007A244A" w:rsidRPr="008C59AE" w14:paraId="53C58E85" w14:textId="77777777" w:rsidTr="0DE09D94">
        <w:tc>
          <w:tcPr>
            <w:tcW w:w="1762" w:type="dxa"/>
          </w:tcPr>
          <w:p w14:paraId="53C58E80" w14:textId="77777777" w:rsidR="007A244A" w:rsidRPr="00092316" w:rsidRDefault="007A244A" w:rsidP="00460769">
            <w:pPr>
              <w:pStyle w:val="Heading3"/>
              <w:ind w:left="33"/>
              <w:rPr>
                <w:rFonts w:cs="Arial"/>
                <w:szCs w:val="24"/>
              </w:rPr>
            </w:pPr>
          </w:p>
        </w:tc>
        <w:tc>
          <w:tcPr>
            <w:tcW w:w="5271" w:type="dxa"/>
          </w:tcPr>
          <w:p w14:paraId="53C58E81" w14:textId="5E898946" w:rsidR="007A244A" w:rsidRPr="00092316" w:rsidRDefault="00F165A3" w:rsidP="000E07EF">
            <w:pPr>
              <w:pStyle w:val="QuestionMainBodyText"/>
            </w:pPr>
            <w:r>
              <w:t>The applicant</w:t>
            </w:r>
          </w:p>
        </w:tc>
        <w:tc>
          <w:tcPr>
            <w:tcW w:w="15066" w:type="dxa"/>
          </w:tcPr>
          <w:p w14:paraId="4DCFFCE8" w14:textId="464046D9" w:rsidR="007121C5" w:rsidRPr="007121C5" w:rsidRDefault="007121C5" w:rsidP="007121C5">
            <w:pPr>
              <w:pStyle w:val="QuestionMainBodyText"/>
              <w:rPr>
                <w:b/>
              </w:rPr>
            </w:pPr>
            <w:r>
              <w:rPr>
                <w:b/>
              </w:rPr>
              <w:t xml:space="preserve">Clarification: </w:t>
            </w:r>
            <w:r w:rsidR="00266332">
              <w:rPr>
                <w:b/>
              </w:rPr>
              <w:t>A</w:t>
            </w:r>
            <w:r w:rsidR="00A70C28">
              <w:rPr>
                <w:b/>
              </w:rPr>
              <w:t>s</w:t>
            </w:r>
            <w:r w:rsidR="00266332">
              <w:rPr>
                <w:b/>
              </w:rPr>
              <w:t>hgro</w:t>
            </w:r>
            <w:r w:rsidR="00A70C28">
              <w:rPr>
                <w:b/>
              </w:rPr>
              <w:t xml:space="preserve">ve Farm </w:t>
            </w:r>
            <w:r w:rsidRPr="007121C5">
              <w:rPr>
                <w:b/>
              </w:rPr>
              <w:t xml:space="preserve">in-vessel composting </w:t>
            </w:r>
            <w:r w:rsidR="00C8073B">
              <w:rPr>
                <w:b/>
              </w:rPr>
              <w:t xml:space="preserve">(IVC) </w:t>
            </w:r>
            <w:r w:rsidRPr="007121C5">
              <w:rPr>
                <w:b/>
              </w:rPr>
              <w:t>facility</w:t>
            </w:r>
            <w:r w:rsidR="00AE7EE7">
              <w:rPr>
                <w:b/>
              </w:rPr>
              <w:t xml:space="preserve"> currently operated by Biffa</w:t>
            </w:r>
          </w:p>
          <w:p w14:paraId="53C58E84" w14:textId="744D220E" w:rsidR="007A244A" w:rsidRPr="001D6487" w:rsidRDefault="007121C5" w:rsidP="007121C5">
            <w:pPr>
              <w:pStyle w:val="QuestionMainBodyText"/>
              <w:rPr>
                <w:bCs/>
              </w:rPr>
            </w:pPr>
            <w:r w:rsidRPr="001D6487">
              <w:rPr>
                <w:bCs/>
              </w:rPr>
              <w:t xml:space="preserve">The location of the Biffa operated Ashgrove Farm IVC facility on Camp Road is not shown </w:t>
            </w:r>
            <w:r w:rsidR="00CD6289">
              <w:rPr>
                <w:bCs/>
              </w:rPr>
              <w:t>in Appendix 2 to the Non-Technical Summary</w:t>
            </w:r>
            <w:r w:rsidR="00BA1A09">
              <w:rPr>
                <w:bCs/>
              </w:rPr>
              <w:t xml:space="preserve"> </w:t>
            </w:r>
            <w:r w:rsidR="00770BBC">
              <w:rPr>
                <w:bCs/>
              </w:rPr>
              <w:t>[</w:t>
            </w:r>
            <w:r w:rsidR="00C02469">
              <w:rPr>
                <w:bCs/>
              </w:rPr>
              <w:t>APP-308</w:t>
            </w:r>
            <w:r w:rsidR="00770BBC">
              <w:rPr>
                <w:bCs/>
              </w:rPr>
              <w:t>]</w:t>
            </w:r>
            <w:r w:rsidR="00C02469">
              <w:rPr>
                <w:bCs/>
              </w:rPr>
              <w:t xml:space="preserve"> (</w:t>
            </w:r>
            <w:r w:rsidRPr="001D6487">
              <w:rPr>
                <w:bCs/>
              </w:rPr>
              <w:t>Components of Development Plan</w:t>
            </w:r>
            <w:r w:rsidR="00C02469">
              <w:rPr>
                <w:bCs/>
              </w:rPr>
              <w:t>)</w:t>
            </w:r>
            <w:r w:rsidRPr="001D6487">
              <w:rPr>
                <w:bCs/>
              </w:rPr>
              <w:t>.</w:t>
            </w:r>
            <w:r w:rsidR="002B35F7">
              <w:rPr>
                <w:bCs/>
              </w:rPr>
              <w:t xml:space="preserve"> Can the applicant add this to the plan.</w:t>
            </w:r>
            <w:r w:rsidR="001D6487">
              <w:rPr>
                <w:bCs/>
              </w:rPr>
              <w:t xml:space="preserve"> </w:t>
            </w:r>
          </w:p>
        </w:tc>
      </w:tr>
      <w:tr w:rsidR="000E07EF" w:rsidRPr="008C59AE" w14:paraId="13AD9E70" w14:textId="77777777" w:rsidTr="0DE09D94">
        <w:tc>
          <w:tcPr>
            <w:tcW w:w="1762" w:type="dxa"/>
          </w:tcPr>
          <w:p w14:paraId="1C464E31" w14:textId="77777777" w:rsidR="000E07EF" w:rsidRPr="00092316" w:rsidRDefault="000E07EF" w:rsidP="00460769">
            <w:pPr>
              <w:pStyle w:val="Heading3"/>
              <w:ind w:left="33"/>
              <w:rPr>
                <w:rFonts w:cs="Arial"/>
                <w:szCs w:val="24"/>
              </w:rPr>
            </w:pPr>
          </w:p>
        </w:tc>
        <w:tc>
          <w:tcPr>
            <w:tcW w:w="5271" w:type="dxa"/>
          </w:tcPr>
          <w:p w14:paraId="503262C6" w14:textId="797D3D8D" w:rsidR="000E07EF" w:rsidRPr="00092316" w:rsidRDefault="003D4336" w:rsidP="000E07EF">
            <w:pPr>
              <w:pStyle w:val="QuestionMainBodyText"/>
            </w:pPr>
            <w:r>
              <w:t>The applicant</w:t>
            </w:r>
          </w:p>
        </w:tc>
        <w:tc>
          <w:tcPr>
            <w:tcW w:w="15066" w:type="dxa"/>
          </w:tcPr>
          <w:p w14:paraId="193B75B8" w14:textId="50CCA2C9" w:rsidR="009A1B02" w:rsidRDefault="00345E55" w:rsidP="000E07EF">
            <w:pPr>
              <w:pStyle w:val="QuestionMainBodyText"/>
              <w:rPr>
                <w:b/>
              </w:rPr>
            </w:pPr>
            <w:r>
              <w:rPr>
                <w:b/>
              </w:rPr>
              <w:t xml:space="preserve">Clarification: </w:t>
            </w:r>
            <w:r w:rsidR="009A0E91">
              <w:rPr>
                <w:b/>
              </w:rPr>
              <w:t xml:space="preserve">Ashgrove Farm </w:t>
            </w:r>
            <w:r w:rsidR="009A1B02" w:rsidRPr="009A1B02">
              <w:rPr>
                <w:b/>
              </w:rPr>
              <w:t>in-vessel composting (IVC) facility</w:t>
            </w:r>
            <w:r w:rsidR="00386EF7">
              <w:rPr>
                <w:b/>
              </w:rPr>
              <w:t xml:space="preserve"> currently operated by Biffa</w:t>
            </w:r>
          </w:p>
          <w:p w14:paraId="62DE7385" w14:textId="1E033A0F" w:rsidR="00DB5F1C" w:rsidRDefault="00103108" w:rsidP="000E07EF">
            <w:pPr>
              <w:pStyle w:val="QuestionMainBodyText"/>
              <w:rPr>
                <w:bCs/>
              </w:rPr>
            </w:pPr>
            <w:r>
              <w:rPr>
                <w:bCs/>
              </w:rPr>
              <w:t>I</w:t>
            </w:r>
            <w:r w:rsidR="009A1B02" w:rsidRPr="009A1B02">
              <w:rPr>
                <w:bCs/>
              </w:rPr>
              <w:t xml:space="preserve">n response to point 2.3.2 of the ES Scoping Opinion, </w:t>
            </w:r>
            <w:r w:rsidR="006427F0">
              <w:rPr>
                <w:bCs/>
              </w:rPr>
              <w:t xml:space="preserve">Table 2.1 of the ES </w:t>
            </w:r>
            <w:r w:rsidR="009A1B02" w:rsidRPr="009A1B02">
              <w:rPr>
                <w:bCs/>
              </w:rPr>
              <w:t xml:space="preserve">says that </w:t>
            </w:r>
            <w:r w:rsidR="009A1B02" w:rsidRPr="00345E55">
              <w:rPr>
                <w:bCs/>
                <w:i/>
                <w:iCs/>
              </w:rPr>
              <w:t>“The IVC facility is no longer included as part of the Proposed Development …”</w:t>
            </w:r>
            <w:r w:rsidR="009A1B02" w:rsidRPr="009A1B02">
              <w:rPr>
                <w:bCs/>
              </w:rPr>
              <w:t xml:space="preserve"> but para 2.2.3 says that </w:t>
            </w:r>
            <w:r w:rsidR="009A1B02" w:rsidRPr="00DB5F1C">
              <w:rPr>
                <w:bCs/>
                <w:i/>
                <w:iCs/>
              </w:rPr>
              <w:t>“Also within the Main Site is the Biffa operated ‘In-Vessel Composting’ (IVC) Facility …”</w:t>
            </w:r>
            <w:r w:rsidR="009A1B02" w:rsidRPr="009A1B02">
              <w:rPr>
                <w:bCs/>
              </w:rPr>
              <w:t xml:space="preserve"> and bullet point 7 of paragraph 2.3.1 says that </w:t>
            </w:r>
            <w:r w:rsidR="009A1B02" w:rsidRPr="00DB5F1C">
              <w:rPr>
                <w:bCs/>
                <w:i/>
                <w:iCs/>
              </w:rPr>
              <w:t>“the IVC Facility will be demolished after the lease ends in 2030 …”</w:t>
            </w:r>
            <w:r w:rsidR="009A1B02" w:rsidRPr="009A1B02">
              <w:rPr>
                <w:bCs/>
              </w:rPr>
              <w:t xml:space="preserve">. </w:t>
            </w:r>
          </w:p>
          <w:p w14:paraId="4326D62C" w14:textId="67C51481" w:rsidR="00144A3C" w:rsidRDefault="00144A3C" w:rsidP="000E07EF">
            <w:pPr>
              <w:pStyle w:val="QuestionMainBodyText"/>
              <w:rPr>
                <w:bCs/>
              </w:rPr>
            </w:pPr>
            <w:r>
              <w:rPr>
                <w:bCs/>
              </w:rPr>
              <w:t>Please explain</w:t>
            </w:r>
            <w:r w:rsidR="00205A8B">
              <w:rPr>
                <w:bCs/>
              </w:rPr>
              <w:t xml:space="preserve"> and/or signpost</w:t>
            </w:r>
          </w:p>
          <w:p w14:paraId="1029FE7B" w14:textId="7ECCA86D" w:rsidR="00A93773" w:rsidRDefault="00144A3C" w:rsidP="00826522">
            <w:pPr>
              <w:pStyle w:val="QuestionMainBodyText"/>
              <w:numPr>
                <w:ilvl w:val="0"/>
                <w:numId w:val="42"/>
              </w:numPr>
              <w:rPr>
                <w:bCs/>
              </w:rPr>
            </w:pPr>
            <w:r>
              <w:rPr>
                <w:bCs/>
              </w:rPr>
              <w:t>h</w:t>
            </w:r>
            <w:r w:rsidR="009A1B02" w:rsidRPr="009A1B02">
              <w:rPr>
                <w:bCs/>
              </w:rPr>
              <w:t xml:space="preserve">ow </w:t>
            </w:r>
            <w:r w:rsidR="00992150">
              <w:rPr>
                <w:bCs/>
              </w:rPr>
              <w:t xml:space="preserve">and in what condition </w:t>
            </w:r>
            <w:r w:rsidR="009A1B02" w:rsidRPr="009A1B02">
              <w:rPr>
                <w:bCs/>
              </w:rPr>
              <w:t xml:space="preserve">the IVC food and waste composting facility </w:t>
            </w:r>
            <w:r w:rsidR="00A068F7">
              <w:rPr>
                <w:bCs/>
              </w:rPr>
              <w:t xml:space="preserve">would </w:t>
            </w:r>
            <w:r w:rsidR="009A1B02" w:rsidRPr="009A1B02">
              <w:rPr>
                <w:bCs/>
              </w:rPr>
              <w:t>be left at the point when Biffa vacate</w:t>
            </w:r>
            <w:r w:rsidR="00C85412">
              <w:rPr>
                <w:bCs/>
              </w:rPr>
              <w:t>s</w:t>
            </w:r>
            <w:r w:rsidR="009A1B02" w:rsidRPr="009A1B02">
              <w:rPr>
                <w:bCs/>
              </w:rPr>
              <w:t xml:space="preserve"> the site</w:t>
            </w:r>
            <w:r w:rsidR="00C85412">
              <w:rPr>
                <w:bCs/>
              </w:rPr>
              <w:t xml:space="preserve">; </w:t>
            </w:r>
          </w:p>
          <w:p w14:paraId="4993D99F" w14:textId="67B2A27E" w:rsidR="00D53D81" w:rsidRDefault="009A1B02" w:rsidP="00826522">
            <w:pPr>
              <w:pStyle w:val="QuestionMainBodyText"/>
              <w:numPr>
                <w:ilvl w:val="0"/>
                <w:numId w:val="42"/>
              </w:numPr>
              <w:rPr>
                <w:bCs/>
              </w:rPr>
            </w:pPr>
            <w:r w:rsidRPr="009A1B02">
              <w:rPr>
                <w:bCs/>
              </w:rPr>
              <w:t>what cleanup would be required</w:t>
            </w:r>
            <w:r w:rsidR="00D53D81">
              <w:rPr>
                <w:bCs/>
              </w:rPr>
              <w:t xml:space="preserve">; </w:t>
            </w:r>
          </w:p>
          <w:p w14:paraId="3901CAE9" w14:textId="53E56759" w:rsidR="001446D7" w:rsidRDefault="009A1B02" w:rsidP="00826522">
            <w:pPr>
              <w:pStyle w:val="QuestionMainBodyText"/>
              <w:numPr>
                <w:ilvl w:val="0"/>
                <w:numId w:val="42"/>
              </w:numPr>
              <w:rPr>
                <w:bCs/>
              </w:rPr>
            </w:pPr>
            <w:r w:rsidRPr="009A1B02">
              <w:rPr>
                <w:bCs/>
              </w:rPr>
              <w:t>who would do</w:t>
            </w:r>
            <w:r w:rsidR="00D21F05">
              <w:rPr>
                <w:bCs/>
              </w:rPr>
              <w:t xml:space="preserve"> the cleanup</w:t>
            </w:r>
            <w:r w:rsidR="001446D7">
              <w:rPr>
                <w:bCs/>
              </w:rPr>
              <w:t xml:space="preserve">; </w:t>
            </w:r>
          </w:p>
          <w:p w14:paraId="7C52CC42" w14:textId="1F8DFA5E" w:rsidR="001446D7" w:rsidRDefault="009A1B02" w:rsidP="00826522">
            <w:pPr>
              <w:pStyle w:val="QuestionMainBodyText"/>
              <w:numPr>
                <w:ilvl w:val="0"/>
                <w:numId w:val="42"/>
              </w:numPr>
              <w:rPr>
                <w:bCs/>
              </w:rPr>
            </w:pPr>
            <w:r w:rsidRPr="009A1B02">
              <w:rPr>
                <w:bCs/>
              </w:rPr>
              <w:t>what residual contamination there would be;</w:t>
            </w:r>
          </w:p>
          <w:p w14:paraId="38042FE1" w14:textId="5ED45D51" w:rsidR="000E07EF" w:rsidRPr="009A1B02" w:rsidRDefault="009A1B02" w:rsidP="00826522">
            <w:pPr>
              <w:pStyle w:val="QuestionMainBodyText"/>
              <w:numPr>
                <w:ilvl w:val="0"/>
                <w:numId w:val="42"/>
              </w:numPr>
              <w:rPr>
                <w:bCs/>
              </w:rPr>
            </w:pPr>
            <w:r w:rsidRPr="009A1B02">
              <w:rPr>
                <w:bCs/>
              </w:rPr>
              <w:t xml:space="preserve">how this </w:t>
            </w:r>
            <w:r w:rsidR="001446D7">
              <w:rPr>
                <w:bCs/>
              </w:rPr>
              <w:t xml:space="preserve">has </w:t>
            </w:r>
            <w:r w:rsidRPr="009A1B02">
              <w:rPr>
                <w:bCs/>
              </w:rPr>
              <w:t>been assessed in the ES.</w:t>
            </w:r>
          </w:p>
        </w:tc>
      </w:tr>
      <w:tr w:rsidR="008165DB" w:rsidRPr="008C59AE" w14:paraId="4B653F6A" w14:textId="77777777" w:rsidTr="0DE09D94">
        <w:tc>
          <w:tcPr>
            <w:tcW w:w="1762" w:type="dxa"/>
          </w:tcPr>
          <w:p w14:paraId="70334ECA" w14:textId="77777777" w:rsidR="008165DB" w:rsidRPr="00092316" w:rsidRDefault="008165DB" w:rsidP="00460769">
            <w:pPr>
              <w:pStyle w:val="Heading3"/>
              <w:ind w:left="33"/>
              <w:rPr>
                <w:rFonts w:cs="Arial"/>
                <w:szCs w:val="24"/>
              </w:rPr>
            </w:pPr>
          </w:p>
        </w:tc>
        <w:tc>
          <w:tcPr>
            <w:tcW w:w="5271" w:type="dxa"/>
          </w:tcPr>
          <w:p w14:paraId="7B6289F9" w14:textId="17030759" w:rsidR="008165DB" w:rsidRPr="00092316" w:rsidRDefault="00A922C1" w:rsidP="000E07EF">
            <w:pPr>
              <w:pStyle w:val="QuestionMainBodyText"/>
            </w:pPr>
            <w:r>
              <w:t xml:space="preserve">The </w:t>
            </w:r>
            <w:r w:rsidR="00ED1497">
              <w:t>applicant</w:t>
            </w:r>
          </w:p>
        </w:tc>
        <w:tc>
          <w:tcPr>
            <w:tcW w:w="15066" w:type="dxa"/>
          </w:tcPr>
          <w:p w14:paraId="6B93EFCA" w14:textId="54B688E2" w:rsidR="0017733C" w:rsidRDefault="0017733C" w:rsidP="000E07EF">
            <w:pPr>
              <w:pStyle w:val="QuestionMainBodyText"/>
              <w:rPr>
                <w:b/>
              </w:rPr>
            </w:pPr>
            <w:r>
              <w:rPr>
                <w:b/>
              </w:rPr>
              <w:t>Clarification: e</w:t>
            </w:r>
            <w:r w:rsidRPr="0017733C">
              <w:rPr>
                <w:b/>
              </w:rPr>
              <w:t>xisting waste material and management facilities</w:t>
            </w:r>
          </w:p>
          <w:p w14:paraId="2009FEC9" w14:textId="20755E5D" w:rsidR="00A26628" w:rsidRDefault="0017733C" w:rsidP="000E07EF">
            <w:pPr>
              <w:pStyle w:val="QuestionMainBodyText"/>
              <w:rPr>
                <w:bCs/>
              </w:rPr>
            </w:pPr>
            <w:r w:rsidRPr="0017733C">
              <w:rPr>
                <w:bCs/>
              </w:rPr>
              <w:t>ES paragraph 13.4.18 line 2</w:t>
            </w:r>
            <w:r w:rsidR="00B0675B">
              <w:rPr>
                <w:bCs/>
              </w:rPr>
              <w:t xml:space="preserve"> reads …</w:t>
            </w:r>
            <w:r w:rsidRPr="0017733C">
              <w:rPr>
                <w:bCs/>
              </w:rPr>
              <w:t xml:space="preserve"> “</w:t>
            </w:r>
            <w:r w:rsidRPr="00770BBC">
              <w:rPr>
                <w:i/>
              </w:rPr>
              <w:t>Vale of Waste Horse</w:t>
            </w:r>
            <w:r w:rsidR="00A26628">
              <w:rPr>
                <w:bCs/>
              </w:rPr>
              <w:t xml:space="preserve"> …</w:t>
            </w:r>
            <w:r w:rsidRPr="0017733C">
              <w:rPr>
                <w:bCs/>
              </w:rPr>
              <w:t>”</w:t>
            </w:r>
          </w:p>
          <w:p w14:paraId="0E54198F" w14:textId="6EF52F9A" w:rsidR="008165DB" w:rsidRPr="0017733C" w:rsidRDefault="00A26628" w:rsidP="000E07EF">
            <w:pPr>
              <w:pStyle w:val="QuestionMainBodyText"/>
              <w:rPr>
                <w:bCs/>
              </w:rPr>
            </w:pPr>
            <w:r>
              <w:rPr>
                <w:bCs/>
              </w:rPr>
              <w:t>S</w:t>
            </w:r>
            <w:r w:rsidR="0017733C" w:rsidRPr="0017733C">
              <w:rPr>
                <w:bCs/>
              </w:rPr>
              <w:t>hould</w:t>
            </w:r>
            <w:r>
              <w:rPr>
                <w:bCs/>
              </w:rPr>
              <w:t xml:space="preserve"> this</w:t>
            </w:r>
            <w:r w:rsidR="0017733C" w:rsidRPr="0017733C">
              <w:rPr>
                <w:bCs/>
              </w:rPr>
              <w:t xml:space="preserve"> read Vale of White Horse?</w:t>
            </w:r>
          </w:p>
        </w:tc>
      </w:tr>
      <w:tr w:rsidR="008165DB" w:rsidRPr="008C59AE" w14:paraId="3FE549AA" w14:textId="77777777" w:rsidTr="0DE09D94">
        <w:tc>
          <w:tcPr>
            <w:tcW w:w="1762" w:type="dxa"/>
          </w:tcPr>
          <w:p w14:paraId="45A23C7F" w14:textId="77777777" w:rsidR="008165DB" w:rsidRPr="00092316" w:rsidRDefault="008165DB" w:rsidP="00460769">
            <w:pPr>
              <w:pStyle w:val="Heading3"/>
              <w:ind w:left="33"/>
              <w:rPr>
                <w:rFonts w:cs="Arial"/>
                <w:szCs w:val="24"/>
              </w:rPr>
            </w:pPr>
          </w:p>
        </w:tc>
        <w:tc>
          <w:tcPr>
            <w:tcW w:w="5271" w:type="dxa"/>
          </w:tcPr>
          <w:p w14:paraId="7BF7B697" w14:textId="4BAA9205" w:rsidR="008165DB" w:rsidRPr="00092316" w:rsidRDefault="00200A5F" w:rsidP="000E07EF">
            <w:pPr>
              <w:pStyle w:val="QuestionMainBodyText"/>
            </w:pPr>
            <w:r>
              <w:t>The applicant</w:t>
            </w:r>
          </w:p>
        </w:tc>
        <w:tc>
          <w:tcPr>
            <w:tcW w:w="15066" w:type="dxa"/>
          </w:tcPr>
          <w:p w14:paraId="178296EC" w14:textId="77777777" w:rsidR="00200A5F" w:rsidRDefault="00200A5F" w:rsidP="000E07EF">
            <w:pPr>
              <w:pStyle w:val="QuestionMainBodyText"/>
              <w:rPr>
                <w:b/>
              </w:rPr>
            </w:pPr>
            <w:r>
              <w:rPr>
                <w:b/>
              </w:rPr>
              <w:t xml:space="preserve">Clarification: </w:t>
            </w:r>
            <w:r w:rsidRPr="00200A5F">
              <w:rPr>
                <w:b/>
              </w:rPr>
              <w:t>Storage of fuel, oil and other chemicals</w:t>
            </w:r>
          </w:p>
          <w:p w14:paraId="43BB24F6" w14:textId="25654DB1" w:rsidR="002D66DF" w:rsidRDefault="00200A5F" w:rsidP="000E07EF">
            <w:pPr>
              <w:pStyle w:val="QuestionMainBodyText"/>
              <w:rPr>
                <w:bCs/>
              </w:rPr>
            </w:pPr>
            <w:r w:rsidRPr="00200A5F">
              <w:rPr>
                <w:bCs/>
              </w:rPr>
              <w:t xml:space="preserve">Paragraph 17.2 of the CEMP </w:t>
            </w:r>
            <w:r w:rsidR="00D04A77">
              <w:rPr>
                <w:bCs/>
              </w:rPr>
              <w:t>[</w:t>
            </w:r>
            <w:r w:rsidRPr="00200A5F">
              <w:rPr>
                <w:bCs/>
              </w:rPr>
              <w:t>APP-189</w:t>
            </w:r>
            <w:r w:rsidR="00D04A77">
              <w:rPr>
                <w:bCs/>
              </w:rPr>
              <w:t>]</w:t>
            </w:r>
            <w:r w:rsidRPr="00200A5F">
              <w:rPr>
                <w:bCs/>
              </w:rPr>
              <w:t xml:space="preserve"> makes reference to PPG7 for above ground storage tanks and PPG22 for spills. </w:t>
            </w:r>
          </w:p>
          <w:p w14:paraId="0DD20476" w14:textId="471136EC" w:rsidR="002D66DF" w:rsidRDefault="00200A5F" w:rsidP="00D04A77">
            <w:pPr>
              <w:pStyle w:val="QuestionMainBodyText"/>
              <w:rPr>
                <w:bCs/>
              </w:rPr>
            </w:pPr>
            <w:r w:rsidRPr="00200A5F">
              <w:rPr>
                <w:bCs/>
              </w:rPr>
              <w:t>Please confirm that</w:t>
            </w:r>
            <w:r w:rsidR="00D04A77">
              <w:rPr>
                <w:bCs/>
              </w:rPr>
              <w:t>:</w:t>
            </w:r>
            <w:r w:rsidRPr="00200A5F">
              <w:rPr>
                <w:bCs/>
              </w:rPr>
              <w:t xml:space="preserve"> </w:t>
            </w:r>
          </w:p>
          <w:p w14:paraId="451AE5F1" w14:textId="72EF61EA" w:rsidR="005A71BF" w:rsidRDefault="00200A5F" w:rsidP="00826522">
            <w:pPr>
              <w:pStyle w:val="QuestionMainBodyText"/>
              <w:numPr>
                <w:ilvl w:val="0"/>
                <w:numId w:val="43"/>
              </w:numPr>
              <w:rPr>
                <w:bCs/>
              </w:rPr>
            </w:pPr>
            <w:r w:rsidRPr="00200A5F">
              <w:rPr>
                <w:bCs/>
              </w:rPr>
              <w:t xml:space="preserve">you are referring to Pollution Prevention Guidance documents PPG7 The safe operation of refuelling facilities; and PPG22 Dealing with spills; </w:t>
            </w:r>
          </w:p>
          <w:p w14:paraId="79CB3420" w14:textId="59A9185F" w:rsidR="007C786F" w:rsidRDefault="00200A5F" w:rsidP="00E56F64">
            <w:pPr>
              <w:pStyle w:val="QuestionMainBodyText"/>
              <w:rPr>
                <w:bCs/>
              </w:rPr>
            </w:pPr>
            <w:r w:rsidRPr="00200A5F">
              <w:rPr>
                <w:bCs/>
              </w:rPr>
              <w:t xml:space="preserve">PPG7 was withdrawn on 14 December 2015; </w:t>
            </w:r>
            <w:r w:rsidR="00E56F64">
              <w:rPr>
                <w:bCs/>
              </w:rPr>
              <w:t>p</w:t>
            </w:r>
            <w:r w:rsidR="007C786F">
              <w:rPr>
                <w:bCs/>
              </w:rPr>
              <w:t xml:space="preserve">lease advise </w:t>
            </w:r>
          </w:p>
          <w:p w14:paraId="7B3282D3" w14:textId="51F3E06C" w:rsidR="00523D51" w:rsidRDefault="00200A5F" w:rsidP="00826522">
            <w:pPr>
              <w:pStyle w:val="QuestionMainBodyText"/>
              <w:numPr>
                <w:ilvl w:val="0"/>
                <w:numId w:val="43"/>
              </w:numPr>
              <w:rPr>
                <w:bCs/>
              </w:rPr>
            </w:pPr>
            <w:r w:rsidRPr="00200A5F">
              <w:rPr>
                <w:bCs/>
              </w:rPr>
              <w:t xml:space="preserve">what has replaced </w:t>
            </w:r>
            <w:r w:rsidR="007C786F">
              <w:rPr>
                <w:bCs/>
              </w:rPr>
              <w:t>PPG</w:t>
            </w:r>
            <w:r w:rsidR="00523D51">
              <w:rPr>
                <w:bCs/>
              </w:rPr>
              <w:t>7</w:t>
            </w:r>
            <w:r w:rsidRPr="00200A5F">
              <w:rPr>
                <w:bCs/>
              </w:rPr>
              <w:t xml:space="preserve">; </w:t>
            </w:r>
          </w:p>
          <w:p w14:paraId="6924B29E" w14:textId="6E7053B7" w:rsidR="008165DB" w:rsidRPr="003A5150" w:rsidRDefault="00200A5F" w:rsidP="00826522">
            <w:pPr>
              <w:pStyle w:val="QuestionMainBodyText"/>
              <w:numPr>
                <w:ilvl w:val="0"/>
                <w:numId w:val="43"/>
              </w:numPr>
              <w:rPr>
                <w:bCs/>
              </w:rPr>
            </w:pPr>
            <w:r w:rsidRPr="003A5150">
              <w:rPr>
                <w:bCs/>
              </w:rPr>
              <w:t>whether PPG22 is still current and, if not, what has replaced it.</w:t>
            </w:r>
          </w:p>
        </w:tc>
      </w:tr>
      <w:tr w:rsidR="008165DB" w:rsidRPr="008C59AE" w14:paraId="0824019F" w14:textId="77777777" w:rsidTr="0DE09D94">
        <w:tc>
          <w:tcPr>
            <w:tcW w:w="1762" w:type="dxa"/>
          </w:tcPr>
          <w:p w14:paraId="144E88FC" w14:textId="77777777" w:rsidR="008165DB" w:rsidRPr="00092316" w:rsidRDefault="008165DB" w:rsidP="00460769">
            <w:pPr>
              <w:pStyle w:val="Heading3"/>
              <w:ind w:left="33"/>
              <w:rPr>
                <w:rFonts w:cs="Arial"/>
                <w:szCs w:val="24"/>
              </w:rPr>
            </w:pPr>
          </w:p>
        </w:tc>
        <w:tc>
          <w:tcPr>
            <w:tcW w:w="5271" w:type="dxa"/>
          </w:tcPr>
          <w:p w14:paraId="478580C1" w14:textId="77777777" w:rsidR="008165DB" w:rsidRDefault="00233AAA" w:rsidP="000E07EF">
            <w:pPr>
              <w:pStyle w:val="QuestionMainBodyText"/>
            </w:pPr>
            <w:r>
              <w:t>The applicant</w:t>
            </w:r>
          </w:p>
          <w:p w14:paraId="3D15072B" w14:textId="77777777" w:rsidR="00706A29" w:rsidRDefault="00706A29" w:rsidP="000E07EF">
            <w:pPr>
              <w:pStyle w:val="QuestionMainBodyText"/>
            </w:pPr>
            <w:r>
              <w:t>OCC</w:t>
            </w:r>
          </w:p>
          <w:p w14:paraId="23E9E52B" w14:textId="059ACBF2" w:rsidR="00117FF7" w:rsidRPr="00092316" w:rsidRDefault="008E04C6" w:rsidP="000E07EF">
            <w:pPr>
              <w:pStyle w:val="QuestionMainBodyText"/>
            </w:pPr>
            <w:r>
              <w:t>EA</w:t>
            </w:r>
          </w:p>
        </w:tc>
        <w:tc>
          <w:tcPr>
            <w:tcW w:w="15066" w:type="dxa"/>
          </w:tcPr>
          <w:p w14:paraId="052A8967" w14:textId="77014316" w:rsidR="00827761" w:rsidRDefault="00D427D6" w:rsidP="000E07EF">
            <w:pPr>
              <w:pStyle w:val="QuestionMainBodyText"/>
              <w:rPr>
                <w:b/>
              </w:rPr>
            </w:pPr>
            <w:r>
              <w:rPr>
                <w:b/>
              </w:rPr>
              <w:t xml:space="preserve">Ashgrove Farm </w:t>
            </w:r>
            <w:r w:rsidR="00233AAA" w:rsidRPr="00233AAA">
              <w:rPr>
                <w:b/>
              </w:rPr>
              <w:t>in-vessel composting (IVC) facility</w:t>
            </w:r>
            <w:r w:rsidRPr="00233AAA">
              <w:rPr>
                <w:b/>
              </w:rPr>
              <w:t xml:space="preserve"> </w:t>
            </w:r>
            <w:r w:rsidR="00995DC2">
              <w:rPr>
                <w:b/>
              </w:rPr>
              <w:t xml:space="preserve">currently </w:t>
            </w:r>
            <w:r w:rsidRPr="00233AAA">
              <w:rPr>
                <w:b/>
              </w:rPr>
              <w:t>operated</w:t>
            </w:r>
            <w:r>
              <w:rPr>
                <w:b/>
              </w:rPr>
              <w:t xml:space="preserve"> </w:t>
            </w:r>
            <w:r w:rsidR="00771B3B">
              <w:rPr>
                <w:b/>
              </w:rPr>
              <w:t>by Biffa</w:t>
            </w:r>
          </w:p>
          <w:p w14:paraId="797B4724" w14:textId="75A646FA" w:rsidR="00671FC5" w:rsidRDefault="0075515B" w:rsidP="000E07EF">
            <w:pPr>
              <w:pStyle w:val="QuestionMainBodyText"/>
              <w:rPr>
                <w:bCs/>
              </w:rPr>
            </w:pPr>
            <w:r>
              <w:rPr>
                <w:bCs/>
              </w:rPr>
              <w:t xml:space="preserve">We note from the OCC relevant representation </w:t>
            </w:r>
            <w:r w:rsidR="00BB7EBA">
              <w:rPr>
                <w:bCs/>
              </w:rPr>
              <w:t>[</w:t>
            </w:r>
            <w:r>
              <w:rPr>
                <w:bCs/>
              </w:rPr>
              <w:t>RR</w:t>
            </w:r>
            <w:r w:rsidR="00E23D39">
              <w:rPr>
                <w:bCs/>
              </w:rPr>
              <w:t>-109</w:t>
            </w:r>
            <w:r w:rsidR="00BB7EBA">
              <w:rPr>
                <w:bCs/>
              </w:rPr>
              <w:t>]</w:t>
            </w:r>
            <w:r w:rsidR="00F774C0">
              <w:rPr>
                <w:bCs/>
              </w:rPr>
              <w:t xml:space="preserve"> </w:t>
            </w:r>
            <w:r w:rsidR="006E0745">
              <w:rPr>
                <w:bCs/>
              </w:rPr>
              <w:t xml:space="preserve">Annex 1 </w:t>
            </w:r>
            <w:r w:rsidR="00F774C0">
              <w:rPr>
                <w:bCs/>
              </w:rPr>
              <w:t xml:space="preserve">paragraphs </w:t>
            </w:r>
            <w:r w:rsidR="00EF6334">
              <w:rPr>
                <w:bCs/>
              </w:rPr>
              <w:t>1</w:t>
            </w:r>
            <w:r w:rsidR="005F2808">
              <w:rPr>
                <w:bCs/>
              </w:rPr>
              <w:t xml:space="preserve">13 to </w:t>
            </w:r>
            <w:r w:rsidR="006F781F">
              <w:rPr>
                <w:bCs/>
              </w:rPr>
              <w:t>117</w:t>
            </w:r>
            <w:r w:rsidR="00D36F96">
              <w:rPr>
                <w:bCs/>
              </w:rPr>
              <w:t xml:space="preserve"> and from </w:t>
            </w:r>
            <w:r w:rsidR="000A0956">
              <w:rPr>
                <w:bCs/>
              </w:rPr>
              <w:t xml:space="preserve">ES </w:t>
            </w:r>
            <w:r w:rsidR="00D36F96">
              <w:rPr>
                <w:bCs/>
              </w:rPr>
              <w:t>Table</w:t>
            </w:r>
            <w:r w:rsidR="00933E8E">
              <w:rPr>
                <w:bCs/>
              </w:rPr>
              <w:t>s</w:t>
            </w:r>
            <w:r w:rsidR="00D36F96">
              <w:rPr>
                <w:bCs/>
              </w:rPr>
              <w:t xml:space="preserve"> 13.2</w:t>
            </w:r>
            <w:r w:rsidR="00E23D39">
              <w:rPr>
                <w:bCs/>
              </w:rPr>
              <w:t xml:space="preserve"> </w:t>
            </w:r>
            <w:r w:rsidR="00933E8E">
              <w:rPr>
                <w:bCs/>
              </w:rPr>
              <w:t>and 13.3</w:t>
            </w:r>
            <w:r w:rsidR="00E03418">
              <w:rPr>
                <w:bCs/>
              </w:rPr>
              <w:t xml:space="preserve"> </w:t>
            </w:r>
            <w:r w:rsidR="00BB7EBA">
              <w:rPr>
                <w:bCs/>
              </w:rPr>
              <w:t>[</w:t>
            </w:r>
            <w:r w:rsidR="00E03418">
              <w:rPr>
                <w:bCs/>
              </w:rPr>
              <w:t>APP-</w:t>
            </w:r>
            <w:r w:rsidR="002838DD">
              <w:rPr>
                <w:bCs/>
              </w:rPr>
              <w:t>181</w:t>
            </w:r>
            <w:r w:rsidR="00BB7EBA">
              <w:rPr>
                <w:bCs/>
              </w:rPr>
              <w:t>]</w:t>
            </w:r>
            <w:r w:rsidR="002838DD">
              <w:rPr>
                <w:bCs/>
              </w:rPr>
              <w:t xml:space="preserve"> </w:t>
            </w:r>
            <w:r w:rsidR="00E23D39">
              <w:rPr>
                <w:bCs/>
              </w:rPr>
              <w:t xml:space="preserve">that </w:t>
            </w:r>
          </w:p>
          <w:p w14:paraId="156D7904" w14:textId="44C709B3" w:rsidR="003A47E5" w:rsidRDefault="00671FC5" w:rsidP="000E07EF">
            <w:pPr>
              <w:pStyle w:val="QuestionMainBodyText"/>
              <w:rPr>
                <w:bCs/>
              </w:rPr>
            </w:pPr>
            <w:r>
              <w:rPr>
                <w:bCs/>
              </w:rPr>
              <w:t xml:space="preserve">i) </w:t>
            </w:r>
            <w:r w:rsidR="00E23D39">
              <w:rPr>
                <w:bCs/>
              </w:rPr>
              <w:t>r</w:t>
            </w:r>
            <w:r w:rsidR="00233AAA" w:rsidRPr="0021406A">
              <w:rPr>
                <w:bCs/>
              </w:rPr>
              <w:t xml:space="preserve">emoval </w:t>
            </w:r>
            <w:r w:rsidR="00767641">
              <w:rPr>
                <w:bCs/>
              </w:rPr>
              <w:t xml:space="preserve">of the </w:t>
            </w:r>
            <w:r w:rsidR="00C71352" w:rsidRPr="00C71352">
              <w:rPr>
                <w:bCs/>
              </w:rPr>
              <w:t>Ashgrove Farm IVC facility currently operated by Biffa</w:t>
            </w:r>
            <w:r w:rsidR="00E55C32">
              <w:rPr>
                <w:bCs/>
              </w:rPr>
              <w:t xml:space="preserve"> </w:t>
            </w:r>
            <w:r w:rsidR="005C1492">
              <w:rPr>
                <w:bCs/>
              </w:rPr>
              <w:t xml:space="preserve">would </w:t>
            </w:r>
            <w:r w:rsidR="00233AAA" w:rsidRPr="0021406A">
              <w:rPr>
                <w:bCs/>
              </w:rPr>
              <w:t>create</w:t>
            </w:r>
            <w:r w:rsidR="00A023CE">
              <w:rPr>
                <w:bCs/>
              </w:rPr>
              <w:t xml:space="preserve"> a</w:t>
            </w:r>
            <w:r w:rsidR="00233AAA" w:rsidRPr="0021406A">
              <w:rPr>
                <w:bCs/>
              </w:rPr>
              <w:t xml:space="preserve"> potential conflict with the Oxfordshire Minerals and Waste Local Plan policy W11</w:t>
            </w:r>
            <w:r>
              <w:rPr>
                <w:bCs/>
              </w:rPr>
              <w:t xml:space="preserve">; </w:t>
            </w:r>
          </w:p>
          <w:p w14:paraId="21869B26" w14:textId="39602555" w:rsidR="00671FC5" w:rsidRDefault="003A47E5" w:rsidP="000E07EF">
            <w:pPr>
              <w:pStyle w:val="QuestionMainBodyText"/>
              <w:rPr>
                <w:bCs/>
              </w:rPr>
            </w:pPr>
            <w:r>
              <w:rPr>
                <w:bCs/>
              </w:rPr>
              <w:t xml:space="preserve">ii) </w:t>
            </w:r>
            <w:r w:rsidR="008162B6">
              <w:rPr>
                <w:bCs/>
              </w:rPr>
              <w:t xml:space="preserve">a full </w:t>
            </w:r>
            <w:r w:rsidR="00AB2B88">
              <w:rPr>
                <w:bCs/>
              </w:rPr>
              <w:t>W</w:t>
            </w:r>
            <w:r>
              <w:rPr>
                <w:bCs/>
              </w:rPr>
              <w:t xml:space="preserve">aste </w:t>
            </w:r>
            <w:r w:rsidR="000D280A">
              <w:rPr>
                <w:bCs/>
              </w:rPr>
              <w:t>N</w:t>
            </w:r>
            <w:r>
              <w:rPr>
                <w:bCs/>
              </w:rPr>
              <w:t>eed</w:t>
            </w:r>
            <w:r w:rsidR="008434A5">
              <w:rPr>
                <w:bCs/>
              </w:rPr>
              <w:t>s</w:t>
            </w:r>
            <w:r>
              <w:rPr>
                <w:bCs/>
              </w:rPr>
              <w:t xml:space="preserve"> </w:t>
            </w:r>
            <w:r w:rsidR="000D280A">
              <w:rPr>
                <w:bCs/>
              </w:rPr>
              <w:t>A</w:t>
            </w:r>
            <w:r>
              <w:rPr>
                <w:bCs/>
              </w:rPr>
              <w:t xml:space="preserve">ssessment </w:t>
            </w:r>
            <w:r w:rsidR="00977282">
              <w:rPr>
                <w:bCs/>
              </w:rPr>
              <w:t>needs to be prepared</w:t>
            </w:r>
            <w:r w:rsidR="00BA460B">
              <w:rPr>
                <w:bCs/>
              </w:rPr>
              <w:t xml:space="preserve"> (</w:t>
            </w:r>
            <w:r w:rsidR="00895950">
              <w:rPr>
                <w:bCs/>
              </w:rPr>
              <w:t xml:space="preserve">OCC RR </w:t>
            </w:r>
            <w:r w:rsidR="0003035F">
              <w:rPr>
                <w:bCs/>
              </w:rPr>
              <w:t xml:space="preserve">Annex 1 </w:t>
            </w:r>
            <w:r w:rsidR="00BA460B">
              <w:rPr>
                <w:bCs/>
              </w:rPr>
              <w:t>paragraph</w:t>
            </w:r>
            <w:r w:rsidR="00CC6BDA">
              <w:rPr>
                <w:bCs/>
              </w:rPr>
              <w:t xml:space="preserve"> 114</w:t>
            </w:r>
            <w:r w:rsidR="0025157C">
              <w:rPr>
                <w:bCs/>
              </w:rPr>
              <w:t xml:space="preserve">) </w:t>
            </w:r>
            <w:r w:rsidR="00671FC5">
              <w:rPr>
                <w:bCs/>
              </w:rPr>
              <w:t>and</w:t>
            </w:r>
          </w:p>
          <w:p w14:paraId="1C16F8FB" w14:textId="010BDAD3" w:rsidR="00407A17" w:rsidRDefault="003162AC" w:rsidP="000E07EF">
            <w:pPr>
              <w:pStyle w:val="QuestionMainBodyText"/>
              <w:rPr>
                <w:bCs/>
              </w:rPr>
            </w:pPr>
            <w:r>
              <w:rPr>
                <w:bCs/>
              </w:rPr>
              <w:t>i</w:t>
            </w:r>
            <w:r w:rsidR="002A517B">
              <w:rPr>
                <w:bCs/>
              </w:rPr>
              <w:t xml:space="preserve">ii) </w:t>
            </w:r>
            <w:r w:rsidR="00B45514">
              <w:rPr>
                <w:bCs/>
              </w:rPr>
              <w:t xml:space="preserve">there is a </w:t>
            </w:r>
            <w:r w:rsidR="00406F44" w:rsidRPr="00406F44">
              <w:rPr>
                <w:bCs/>
                <w:i/>
                <w:iCs/>
              </w:rPr>
              <w:t>“</w:t>
            </w:r>
            <w:r w:rsidR="00A450AB" w:rsidRPr="00406F44">
              <w:rPr>
                <w:bCs/>
                <w:i/>
                <w:iCs/>
              </w:rPr>
              <w:t xml:space="preserve">lack of clarity </w:t>
            </w:r>
            <w:r w:rsidR="00FC7EAF" w:rsidRPr="00406F44">
              <w:rPr>
                <w:bCs/>
                <w:i/>
                <w:iCs/>
              </w:rPr>
              <w:t xml:space="preserve">regarding the fate of the </w:t>
            </w:r>
            <w:r w:rsidR="00884879" w:rsidRPr="00406F44">
              <w:rPr>
                <w:bCs/>
                <w:i/>
                <w:iCs/>
              </w:rPr>
              <w:t>Biffa Green Power</w:t>
            </w:r>
            <w:r w:rsidR="00D379B0" w:rsidRPr="00406F44">
              <w:rPr>
                <w:bCs/>
                <w:i/>
                <w:iCs/>
              </w:rPr>
              <w:t xml:space="preserve"> IVC facility</w:t>
            </w:r>
            <w:r w:rsidR="00C946E1" w:rsidRPr="00406F44">
              <w:rPr>
                <w:bCs/>
                <w:i/>
                <w:iCs/>
              </w:rPr>
              <w:t xml:space="preserve"> </w:t>
            </w:r>
            <w:r w:rsidR="00D411E0">
              <w:rPr>
                <w:bCs/>
                <w:i/>
                <w:iCs/>
              </w:rPr>
              <w:t>.</w:t>
            </w:r>
            <w:r w:rsidR="00C946E1" w:rsidRPr="00406F44">
              <w:rPr>
                <w:bCs/>
                <w:i/>
                <w:iCs/>
              </w:rPr>
              <w:t>..”</w:t>
            </w:r>
            <w:r w:rsidR="00085C2B">
              <w:rPr>
                <w:bCs/>
              </w:rPr>
              <w:t xml:space="preserve"> </w:t>
            </w:r>
            <w:r w:rsidR="00231928">
              <w:rPr>
                <w:bCs/>
              </w:rPr>
              <w:t>(</w:t>
            </w:r>
            <w:r w:rsidR="00D51D04" w:rsidRPr="00D51D04">
              <w:rPr>
                <w:bCs/>
              </w:rPr>
              <w:t>ES Table 13.3</w:t>
            </w:r>
            <w:r w:rsidR="00596ED1">
              <w:rPr>
                <w:bCs/>
              </w:rPr>
              <w:t>,</w:t>
            </w:r>
            <w:r w:rsidR="00D51D04" w:rsidRPr="00D51D04">
              <w:rPr>
                <w:bCs/>
              </w:rPr>
              <w:t xml:space="preserve"> ID EA28)</w:t>
            </w:r>
            <w:r w:rsidR="00233AAA" w:rsidRPr="0021406A">
              <w:rPr>
                <w:bCs/>
              </w:rPr>
              <w:t xml:space="preserve">. </w:t>
            </w:r>
          </w:p>
          <w:p w14:paraId="638F6260" w14:textId="64EDBC43" w:rsidR="008165DB" w:rsidRDefault="00957249" w:rsidP="000E07EF">
            <w:pPr>
              <w:pStyle w:val="QuestionMainBodyText"/>
              <w:rPr>
                <w:bCs/>
              </w:rPr>
            </w:pPr>
            <w:r>
              <w:rPr>
                <w:bCs/>
              </w:rPr>
              <w:lastRenderedPageBreak/>
              <w:t xml:space="preserve">Noting </w:t>
            </w:r>
            <w:r w:rsidR="001F0333">
              <w:rPr>
                <w:bCs/>
              </w:rPr>
              <w:t>your response</w:t>
            </w:r>
            <w:r w:rsidR="00B0668F">
              <w:rPr>
                <w:bCs/>
              </w:rPr>
              <w:t>s</w:t>
            </w:r>
            <w:r w:rsidR="001F0333">
              <w:rPr>
                <w:bCs/>
              </w:rPr>
              <w:t xml:space="preserve"> </w:t>
            </w:r>
            <w:r w:rsidR="000A0956">
              <w:rPr>
                <w:bCs/>
              </w:rPr>
              <w:t>in ES Table</w:t>
            </w:r>
            <w:r w:rsidR="00385436">
              <w:rPr>
                <w:bCs/>
              </w:rPr>
              <w:t>s</w:t>
            </w:r>
            <w:r w:rsidR="000A0956">
              <w:rPr>
                <w:bCs/>
              </w:rPr>
              <w:t xml:space="preserve"> 13.2</w:t>
            </w:r>
            <w:r w:rsidR="0095031F">
              <w:rPr>
                <w:bCs/>
              </w:rPr>
              <w:t xml:space="preserve"> </w:t>
            </w:r>
            <w:r w:rsidR="00385436">
              <w:rPr>
                <w:bCs/>
              </w:rPr>
              <w:t>and 13.3, in</w:t>
            </w:r>
            <w:r w:rsidR="000A0956">
              <w:rPr>
                <w:bCs/>
              </w:rPr>
              <w:t xml:space="preserve"> ES paragraphs </w:t>
            </w:r>
            <w:r w:rsidR="000778E3">
              <w:rPr>
                <w:bCs/>
              </w:rPr>
              <w:t xml:space="preserve">13.4.23 to </w:t>
            </w:r>
            <w:r w:rsidR="002B1475">
              <w:rPr>
                <w:bCs/>
              </w:rPr>
              <w:t>13.4.32</w:t>
            </w:r>
            <w:r w:rsidR="00A8248C">
              <w:rPr>
                <w:bCs/>
              </w:rPr>
              <w:t xml:space="preserve"> and </w:t>
            </w:r>
            <w:r w:rsidR="0052650E">
              <w:rPr>
                <w:bCs/>
              </w:rPr>
              <w:t xml:space="preserve">at </w:t>
            </w:r>
            <w:r w:rsidR="009E795B">
              <w:rPr>
                <w:bCs/>
              </w:rPr>
              <w:t>p</w:t>
            </w:r>
            <w:r w:rsidR="0052650E">
              <w:rPr>
                <w:bCs/>
              </w:rPr>
              <w:t xml:space="preserve">rocedural </w:t>
            </w:r>
            <w:r w:rsidR="009E795B">
              <w:rPr>
                <w:bCs/>
              </w:rPr>
              <w:t>d</w:t>
            </w:r>
            <w:r w:rsidR="0052650E">
              <w:rPr>
                <w:bCs/>
              </w:rPr>
              <w:t>eadline A</w:t>
            </w:r>
            <w:r w:rsidR="002B1475">
              <w:rPr>
                <w:bCs/>
              </w:rPr>
              <w:t>, p</w:t>
            </w:r>
            <w:r w:rsidR="00407A17">
              <w:rPr>
                <w:bCs/>
              </w:rPr>
              <w:t xml:space="preserve">lease </w:t>
            </w:r>
            <w:r w:rsidR="00233AAA" w:rsidRPr="0021406A">
              <w:rPr>
                <w:bCs/>
              </w:rPr>
              <w:t>explain</w:t>
            </w:r>
            <w:r w:rsidR="003B26DA">
              <w:rPr>
                <w:bCs/>
              </w:rPr>
              <w:t xml:space="preserve"> your assessment of future need </w:t>
            </w:r>
            <w:r w:rsidR="00233AAA" w:rsidRPr="0021406A">
              <w:rPr>
                <w:bCs/>
              </w:rPr>
              <w:t xml:space="preserve">in </w:t>
            </w:r>
            <w:r w:rsidR="0004713A">
              <w:rPr>
                <w:bCs/>
              </w:rPr>
              <w:t xml:space="preserve">more </w:t>
            </w:r>
            <w:r w:rsidR="00233AAA" w:rsidRPr="0021406A">
              <w:rPr>
                <w:bCs/>
              </w:rPr>
              <w:t>detail</w:t>
            </w:r>
            <w:r w:rsidR="003559E2">
              <w:rPr>
                <w:bCs/>
              </w:rPr>
              <w:t xml:space="preserve"> and</w:t>
            </w:r>
            <w:r w:rsidR="00233AAA" w:rsidRPr="0021406A">
              <w:rPr>
                <w:bCs/>
              </w:rPr>
              <w:t xml:space="preserve"> how</w:t>
            </w:r>
            <w:r w:rsidR="009C1539">
              <w:rPr>
                <w:bCs/>
              </w:rPr>
              <w:t xml:space="preserve"> your </w:t>
            </w:r>
            <w:r w:rsidR="00FB21DB">
              <w:rPr>
                <w:bCs/>
              </w:rPr>
              <w:t xml:space="preserve">approach </w:t>
            </w:r>
            <w:r w:rsidR="00AD2A0D">
              <w:rPr>
                <w:bCs/>
              </w:rPr>
              <w:t>would ensure that</w:t>
            </w:r>
            <w:r w:rsidR="00233AAA" w:rsidRPr="0021406A">
              <w:rPr>
                <w:bCs/>
              </w:rPr>
              <w:t xml:space="preserve"> the shortfall created by removal of this facility w</w:t>
            </w:r>
            <w:r w:rsidR="003559E2">
              <w:rPr>
                <w:bCs/>
              </w:rPr>
              <w:t>ould</w:t>
            </w:r>
            <w:r w:rsidR="00233AAA" w:rsidRPr="0021406A">
              <w:rPr>
                <w:bCs/>
              </w:rPr>
              <w:t xml:space="preserve"> be made up</w:t>
            </w:r>
            <w:r w:rsidR="002A6C20">
              <w:rPr>
                <w:bCs/>
              </w:rPr>
              <w:t xml:space="preserve">, with particular reference to </w:t>
            </w:r>
            <w:r w:rsidR="006F1B35">
              <w:rPr>
                <w:bCs/>
              </w:rPr>
              <w:t xml:space="preserve">OCC </w:t>
            </w:r>
            <w:r w:rsidR="004D4D71">
              <w:rPr>
                <w:bCs/>
              </w:rPr>
              <w:t>policies W</w:t>
            </w:r>
            <w:r w:rsidR="004C2FDD">
              <w:rPr>
                <w:bCs/>
              </w:rPr>
              <w:t>1</w:t>
            </w:r>
            <w:r w:rsidR="004D4D71">
              <w:rPr>
                <w:bCs/>
              </w:rPr>
              <w:t xml:space="preserve"> and W11</w:t>
            </w:r>
            <w:r w:rsidR="008458A6">
              <w:rPr>
                <w:bCs/>
              </w:rPr>
              <w:t>,</w:t>
            </w:r>
            <w:r w:rsidR="004D4D71">
              <w:rPr>
                <w:bCs/>
              </w:rPr>
              <w:t xml:space="preserve"> </w:t>
            </w:r>
            <w:r w:rsidR="002A6C20">
              <w:rPr>
                <w:bCs/>
              </w:rPr>
              <w:t xml:space="preserve">the </w:t>
            </w:r>
            <w:r w:rsidR="006A3D7E">
              <w:rPr>
                <w:bCs/>
              </w:rPr>
              <w:t xml:space="preserve">current and future </w:t>
            </w:r>
            <w:r w:rsidR="002A6C20">
              <w:rPr>
                <w:bCs/>
              </w:rPr>
              <w:t>waste needs of neighbouring authorities</w:t>
            </w:r>
            <w:r w:rsidR="008458A6">
              <w:rPr>
                <w:bCs/>
              </w:rPr>
              <w:t xml:space="preserve"> and </w:t>
            </w:r>
            <w:r w:rsidR="004C17E7">
              <w:rPr>
                <w:bCs/>
              </w:rPr>
              <w:t xml:space="preserve">any changes </w:t>
            </w:r>
            <w:r w:rsidR="008E1BDD">
              <w:rPr>
                <w:bCs/>
              </w:rPr>
              <w:t xml:space="preserve">needed to the </w:t>
            </w:r>
            <w:r w:rsidR="007B3977">
              <w:rPr>
                <w:bCs/>
              </w:rPr>
              <w:t xml:space="preserve">current </w:t>
            </w:r>
            <w:r w:rsidR="00CF10C4">
              <w:rPr>
                <w:bCs/>
              </w:rPr>
              <w:t>Biffa</w:t>
            </w:r>
            <w:r w:rsidR="00A95E6D">
              <w:rPr>
                <w:bCs/>
              </w:rPr>
              <w:t xml:space="preserve"> </w:t>
            </w:r>
            <w:r w:rsidR="007B3977">
              <w:rPr>
                <w:bCs/>
              </w:rPr>
              <w:t>licence</w:t>
            </w:r>
            <w:r w:rsidR="00233AAA" w:rsidRPr="0021406A">
              <w:rPr>
                <w:bCs/>
              </w:rPr>
              <w:t>.</w:t>
            </w:r>
            <w:r w:rsidR="001703E2">
              <w:rPr>
                <w:bCs/>
              </w:rPr>
              <w:t xml:space="preserve"> </w:t>
            </w:r>
          </w:p>
          <w:p w14:paraId="5F09703F" w14:textId="1EAC109E" w:rsidR="001703E2" w:rsidRPr="0021406A" w:rsidRDefault="00C647D0" w:rsidP="000E07EF">
            <w:pPr>
              <w:pStyle w:val="QuestionMainBodyText"/>
              <w:rPr>
                <w:bCs/>
              </w:rPr>
            </w:pPr>
            <w:r>
              <w:rPr>
                <w:bCs/>
              </w:rPr>
              <w:t>O</w:t>
            </w:r>
            <w:r w:rsidR="005E303B">
              <w:rPr>
                <w:bCs/>
              </w:rPr>
              <w:t xml:space="preserve">CC and </w:t>
            </w:r>
            <w:r w:rsidR="00965C09">
              <w:rPr>
                <w:bCs/>
              </w:rPr>
              <w:t>t</w:t>
            </w:r>
            <w:r>
              <w:rPr>
                <w:bCs/>
              </w:rPr>
              <w:t xml:space="preserve">he Environment Agency </w:t>
            </w:r>
            <w:r w:rsidR="007F3AB8">
              <w:rPr>
                <w:bCs/>
              </w:rPr>
              <w:t xml:space="preserve">(EA) are invited to comment. </w:t>
            </w:r>
          </w:p>
        </w:tc>
      </w:tr>
      <w:tr w:rsidR="00112D1B" w:rsidRPr="008C59AE" w14:paraId="7BC84AFA" w14:textId="77777777" w:rsidTr="0DE09D94">
        <w:tc>
          <w:tcPr>
            <w:tcW w:w="1762" w:type="dxa"/>
          </w:tcPr>
          <w:p w14:paraId="2243DDEB" w14:textId="77777777" w:rsidR="00112D1B" w:rsidRPr="00092316" w:rsidRDefault="00112D1B" w:rsidP="00460769">
            <w:pPr>
              <w:pStyle w:val="Heading3"/>
              <w:ind w:left="33"/>
              <w:rPr>
                <w:rFonts w:cs="Arial"/>
                <w:szCs w:val="24"/>
              </w:rPr>
            </w:pPr>
          </w:p>
        </w:tc>
        <w:tc>
          <w:tcPr>
            <w:tcW w:w="5271" w:type="dxa"/>
          </w:tcPr>
          <w:p w14:paraId="20A5447C" w14:textId="64ABA06F" w:rsidR="00112D1B" w:rsidRPr="00092316" w:rsidRDefault="00850617" w:rsidP="000E07EF">
            <w:pPr>
              <w:pStyle w:val="QuestionMainBodyText"/>
            </w:pPr>
            <w:r>
              <w:t>The applicant</w:t>
            </w:r>
          </w:p>
        </w:tc>
        <w:tc>
          <w:tcPr>
            <w:tcW w:w="15066" w:type="dxa"/>
          </w:tcPr>
          <w:p w14:paraId="0E606831" w14:textId="16BC3A07" w:rsidR="0076775A" w:rsidRDefault="0076775A" w:rsidP="000E07EF">
            <w:pPr>
              <w:pStyle w:val="QuestionMainBodyText"/>
              <w:rPr>
                <w:b/>
              </w:rPr>
            </w:pPr>
            <w:r w:rsidRPr="0076775A">
              <w:rPr>
                <w:b/>
              </w:rPr>
              <w:t>Ardley Energy Recovery Facility (ERF)</w:t>
            </w:r>
            <w:r w:rsidR="00445C88">
              <w:rPr>
                <w:b/>
              </w:rPr>
              <w:t xml:space="preserve"> currently operated by </w:t>
            </w:r>
            <w:r w:rsidR="00445C88" w:rsidRPr="0076775A">
              <w:rPr>
                <w:b/>
              </w:rPr>
              <w:t>Viridor</w:t>
            </w:r>
          </w:p>
          <w:p w14:paraId="7F4100CA" w14:textId="126043F4" w:rsidR="00112D1B" w:rsidRPr="00466131" w:rsidRDefault="004A061A" w:rsidP="000E07EF">
            <w:pPr>
              <w:pStyle w:val="QuestionMainBodyText"/>
              <w:rPr>
                <w:bCs/>
              </w:rPr>
            </w:pPr>
            <w:r>
              <w:rPr>
                <w:bCs/>
              </w:rPr>
              <w:t>With refer</w:t>
            </w:r>
            <w:r w:rsidR="00981FE4">
              <w:rPr>
                <w:bCs/>
              </w:rPr>
              <w:t xml:space="preserve">ence to ES </w:t>
            </w:r>
            <w:r w:rsidR="004B04A4">
              <w:rPr>
                <w:bCs/>
              </w:rPr>
              <w:t>paragraph 2.2.5</w:t>
            </w:r>
            <w:r w:rsidR="0007496E">
              <w:rPr>
                <w:bCs/>
              </w:rPr>
              <w:t xml:space="preserve"> </w:t>
            </w:r>
            <w:r w:rsidR="009964BA">
              <w:rPr>
                <w:bCs/>
              </w:rPr>
              <w:t>[</w:t>
            </w:r>
            <w:r w:rsidR="0007496E">
              <w:rPr>
                <w:bCs/>
              </w:rPr>
              <w:t>APP-</w:t>
            </w:r>
            <w:r w:rsidR="0098147B">
              <w:rPr>
                <w:bCs/>
              </w:rPr>
              <w:t>170</w:t>
            </w:r>
            <w:r w:rsidR="009964BA">
              <w:rPr>
                <w:bCs/>
              </w:rPr>
              <w:t>]</w:t>
            </w:r>
            <w:r w:rsidR="00423494">
              <w:rPr>
                <w:bCs/>
              </w:rPr>
              <w:t xml:space="preserve">, </w:t>
            </w:r>
            <w:r w:rsidR="00BB585D">
              <w:rPr>
                <w:bCs/>
              </w:rPr>
              <w:t xml:space="preserve">ES </w:t>
            </w:r>
            <w:r w:rsidR="00EE7BAD">
              <w:rPr>
                <w:bCs/>
              </w:rPr>
              <w:t>Table</w:t>
            </w:r>
            <w:r w:rsidR="009A647D">
              <w:rPr>
                <w:bCs/>
              </w:rPr>
              <w:t xml:space="preserve"> 13.20 </w:t>
            </w:r>
            <w:r w:rsidR="009964BA">
              <w:rPr>
                <w:bCs/>
              </w:rPr>
              <w:t>[</w:t>
            </w:r>
            <w:r w:rsidR="009A647D">
              <w:rPr>
                <w:bCs/>
              </w:rPr>
              <w:t>APP-</w:t>
            </w:r>
            <w:r w:rsidR="00DB121B">
              <w:rPr>
                <w:bCs/>
              </w:rPr>
              <w:t>181</w:t>
            </w:r>
            <w:r w:rsidR="009964BA">
              <w:rPr>
                <w:bCs/>
              </w:rPr>
              <w:t>]</w:t>
            </w:r>
            <w:r w:rsidR="00DB121B">
              <w:rPr>
                <w:bCs/>
              </w:rPr>
              <w:t xml:space="preserve"> and ES </w:t>
            </w:r>
            <w:r w:rsidR="00550399">
              <w:rPr>
                <w:bCs/>
              </w:rPr>
              <w:t xml:space="preserve">section 13.4 </w:t>
            </w:r>
            <w:r w:rsidR="009964BA">
              <w:rPr>
                <w:bCs/>
              </w:rPr>
              <w:t>[</w:t>
            </w:r>
            <w:r w:rsidR="00550399">
              <w:rPr>
                <w:bCs/>
              </w:rPr>
              <w:t>APP-181</w:t>
            </w:r>
            <w:r w:rsidR="009964BA">
              <w:rPr>
                <w:bCs/>
              </w:rPr>
              <w:t>]</w:t>
            </w:r>
            <w:r w:rsidR="002D790F">
              <w:rPr>
                <w:bCs/>
              </w:rPr>
              <w:t xml:space="preserve">, please </w:t>
            </w:r>
            <w:r w:rsidR="00E005FC">
              <w:rPr>
                <w:bCs/>
              </w:rPr>
              <w:t xml:space="preserve">explain what impacts the </w:t>
            </w:r>
            <w:r w:rsidR="009964BA">
              <w:rPr>
                <w:bCs/>
              </w:rPr>
              <w:t>p</w:t>
            </w:r>
            <w:r w:rsidR="00F504A6">
              <w:rPr>
                <w:bCs/>
              </w:rPr>
              <w:t xml:space="preserve">roposed </w:t>
            </w:r>
            <w:r w:rsidR="009964BA">
              <w:rPr>
                <w:bCs/>
              </w:rPr>
              <w:t>d</w:t>
            </w:r>
            <w:r w:rsidR="00F504A6">
              <w:rPr>
                <w:bCs/>
              </w:rPr>
              <w:t xml:space="preserve">evelopment is expected to have on </w:t>
            </w:r>
            <w:r w:rsidR="009F0C3A">
              <w:rPr>
                <w:bCs/>
              </w:rPr>
              <w:t xml:space="preserve">continuity of operation of </w:t>
            </w:r>
            <w:r w:rsidR="00E013AC">
              <w:rPr>
                <w:bCs/>
              </w:rPr>
              <w:t>this facility</w:t>
            </w:r>
            <w:r w:rsidR="004D02E9">
              <w:rPr>
                <w:bCs/>
              </w:rPr>
              <w:t xml:space="preserve">, </w:t>
            </w:r>
            <w:r w:rsidR="00DB121B">
              <w:rPr>
                <w:bCs/>
              </w:rPr>
              <w:t>par</w:t>
            </w:r>
            <w:r w:rsidR="004D02E9">
              <w:rPr>
                <w:bCs/>
              </w:rPr>
              <w:t xml:space="preserve">ticularly during the construction phase. </w:t>
            </w:r>
          </w:p>
        </w:tc>
      </w:tr>
      <w:tr w:rsidR="00112D1B" w:rsidRPr="008C59AE" w14:paraId="239D71E9" w14:textId="77777777" w:rsidTr="0DE09D94">
        <w:tc>
          <w:tcPr>
            <w:tcW w:w="1762" w:type="dxa"/>
          </w:tcPr>
          <w:p w14:paraId="10259DB0" w14:textId="77777777" w:rsidR="00112D1B" w:rsidRPr="00092316" w:rsidRDefault="00112D1B" w:rsidP="00460769">
            <w:pPr>
              <w:pStyle w:val="Heading3"/>
              <w:ind w:left="33"/>
              <w:rPr>
                <w:rFonts w:cs="Arial"/>
                <w:szCs w:val="24"/>
              </w:rPr>
            </w:pPr>
          </w:p>
        </w:tc>
        <w:tc>
          <w:tcPr>
            <w:tcW w:w="5271" w:type="dxa"/>
          </w:tcPr>
          <w:p w14:paraId="0E1F1453" w14:textId="0B7CDCE9" w:rsidR="00112D1B" w:rsidRPr="00092316" w:rsidRDefault="002D6DF0" w:rsidP="000E07EF">
            <w:pPr>
              <w:pStyle w:val="QuestionMainBodyText"/>
            </w:pPr>
            <w:r>
              <w:t>Viridor</w:t>
            </w:r>
          </w:p>
        </w:tc>
        <w:tc>
          <w:tcPr>
            <w:tcW w:w="15066" w:type="dxa"/>
          </w:tcPr>
          <w:p w14:paraId="7CE61D31" w14:textId="0A8D2F3B" w:rsidR="009D031B" w:rsidRDefault="00D87826" w:rsidP="000E07EF">
            <w:pPr>
              <w:pStyle w:val="QuestionMainBodyText"/>
              <w:rPr>
                <w:bCs/>
              </w:rPr>
            </w:pPr>
            <w:r w:rsidRPr="00D87826">
              <w:rPr>
                <w:b/>
              </w:rPr>
              <w:t>Ardley Energy Recovery Facility (ERF)</w:t>
            </w:r>
            <w:r w:rsidR="000A13D6">
              <w:rPr>
                <w:b/>
              </w:rPr>
              <w:t xml:space="preserve"> currently operated by </w:t>
            </w:r>
            <w:r w:rsidR="000A13D6" w:rsidRPr="00D87826">
              <w:rPr>
                <w:b/>
              </w:rPr>
              <w:t>Viridor</w:t>
            </w:r>
          </w:p>
          <w:p w14:paraId="08159629" w14:textId="63438859" w:rsidR="00182183" w:rsidRDefault="00EF7D7B" w:rsidP="000E07EF">
            <w:pPr>
              <w:pStyle w:val="QuestionMainBodyText"/>
              <w:rPr>
                <w:bCs/>
              </w:rPr>
            </w:pPr>
            <w:r>
              <w:rPr>
                <w:bCs/>
              </w:rPr>
              <w:t>ES paragraph 13.2.7</w:t>
            </w:r>
            <w:r w:rsidR="00267067">
              <w:rPr>
                <w:bCs/>
              </w:rPr>
              <w:t xml:space="preserve"> [APP-181</w:t>
            </w:r>
            <w:r w:rsidR="00BA2CBF">
              <w:rPr>
                <w:bCs/>
              </w:rPr>
              <w:t>]</w:t>
            </w:r>
            <w:r>
              <w:rPr>
                <w:bCs/>
              </w:rPr>
              <w:t xml:space="preserve"> says that </w:t>
            </w:r>
            <w:r w:rsidR="00D87826" w:rsidRPr="005942BB">
              <w:rPr>
                <w:bCs/>
                <w:i/>
                <w:iCs/>
              </w:rPr>
              <w:t>"Preliminary conversations with facilities Ardley Energy Recovery facility (“Viridor ERF”) have been undertaken to inquire about the exact types of waste materials they accept and their capacity to receive waste arising from the Proposed Development, both during the construction and operational phases.</w:t>
            </w:r>
            <w:r w:rsidR="00182183">
              <w:rPr>
                <w:bCs/>
                <w:i/>
                <w:iCs/>
              </w:rPr>
              <w:t>”</w:t>
            </w:r>
            <w:r w:rsidR="00182183">
              <w:rPr>
                <w:bCs/>
              </w:rPr>
              <w:t xml:space="preserve">. </w:t>
            </w:r>
          </w:p>
          <w:p w14:paraId="595B6E25" w14:textId="53F868CF" w:rsidR="00112D1B" w:rsidRPr="000E07EF" w:rsidRDefault="00E14B59" w:rsidP="000E07EF">
            <w:pPr>
              <w:pStyle w:val="QuestionMainBodyText"/>
              <w:rPr>
                <w:b/>
              </w:rPr>
            </w:pPr>
            <w:r>
              <w:rPr>
                <w:bCs/>
              </w:rPr>
              <w:t xml:space="preserve">Please comment and advise on </w:t>
            </w:r>
            <w:r w:rsidR="007E309B">
              <w:rPr>
                <w:bCs/>
              </w:rPr>
              <w:t xml:space="preserve">the </w:t>
            </w:r>
            <w:r w:rsidR="00D87826" w:rsidRPr="00BE2CCF">
              <w:rPr>
                <w:bCs/>
              </w:rPr>
              <w:t>capacity</w:t>
            </w:r>
            <w:r w:rsidR="0097248C">
              <w:rPr>
                <w:bCs/>
              </w:rPr>
              <w:t xml:space="preserve"> of your facility</w:t>
            </w:r>
            <w:r w:rsidR="00D87826" w:rsidRPr="00BE2CCF">
              <w:rPr>
                <w:bCs/>
              </w:rPr>
              <w:t xml:space="preserve"> to receive waste from the </w:t>
            </w:r>
            <w:r w:rsidR="00BA2CBF">
              <w:rPr>
                <w:bCs/>
              </w:rPr>
              <w:t>p</w:t>
            </w:r>
            <w:r w:rsidR="00D87826" w:rsidRPr="00BE2CCF">
              <w:rPr>
                <w:bCs/>
              </w:rPr>
              <w:t xml:space="preserve">roposed </w:t>
            </w:r>
            <w:r w:rsidR="00BA2CBF">
              <w:rPr>
                <w:bCs/>
              </w:rPr>
              <w:t>d</w:t>
            </w:r>
            <w:r w:rsidR="00D87826" w:rsidRPr="00BE2CCF">
              <w:rPr>
                <w:bCs/>
              </w:rPr>
              <w:t>evelopment</w:t>
            </w:r>
            <w:r w:rsidR="001821A7">
              <w:rPr>
                <w:bCs/>
              </w:rPr>
              <w:t xml:space="preserve"> during both the construction and operational phases</w:t>
            </w:r>
            <w:r w:rsidR="00A26EEF">
              <w:rPr>
                <w:bCs/>
              </w:rPr>
              <w:t xml:space="preserve">. </w:t>
            </w:r>
          </w:p>
        </w:tc>
      </w:tr>
      <w:tr w:rsidR="008165DB" w:rsidRPr="008C59AE" w14:paraId="67D19D28" w14:textId="77777777" w:rsidTr="0DE09D94">
        <w:tc>
          <w:tcPr>
            <w:tcW w:w="1762" w:type="dxa"/>
          </w:tcPr>
          <w:p w14:paraId="3F9DAF6B" w14:textId="77777777" w:rsidR="008165DB" w:rsidRPr="00092316" w:rsidRDefault="008165DB" w:rsidP="00460769">
            <w:pPr>
              <w:pStyle w:val="Heading3"/>
              <w:ind w:left="33"/>
              <w:rPr>
                <w:rFonts w:cs="Arial"/>
                <w:szCs w:val="24"/>
              </w:rPr>
            </w:pPr>
          </w:p>
        </w:tc>
        <w:tc>
          <w:tcPr>
            <w:tcW w:w="5271" w:type="dxa"/>
          </w:tcPr>
          <w:p w14:paraId="1F5F7856" w14:textId="1201D883" w:rsidR="008165DB" w:rsidRPr="00092316" w:rsidRDefault="009C263D" w:rsidP="000E07EF">
            <w:pPr>
              <w:pStyle w:val="QuestionMainBodyText"/>
            </w:pPr>
            <w:r>
              <w:t>The applicant</w:t>
            </w:r>
          </w:p>
        </w:tc>
        <w:tc>
          <w:tcPr>
            <w:tcW w:w="15066" w:type="dxa"/>
          </w:tcPr>
          <w:p w14:paraId="79494368" w14:textId="1379BE64" w:rsidR="008B5EEE" w:rsidRDefault="008B5EEE" w:rsidP="000E07EF">
            <w:pPr>
              <w:pStyle w:val="QuestionMainBodyText"/>
              <w:rPr>
                <w:b/>
              </w:rPr>
            </w:pPr>
            <w:r w:rsidRPr="008B5EEE">
              <w:rPr>
                <w:b/>
              </w:rPr>
              <w:t>Ardley Fields Household Waste Recycling Centre</w:t>
            </w:r>
            <w:r w:rsidR="00D43B30">
              <w:rPr>
                <w:b/>
              </w:rPr>
              <w:t xml:space="preserve"> operated by OCC</w:t>
            </w:r>
          </w:p>
          <w:p w14:paraId="2C983FBA" w14:textId="3AD6AD71" w:rsidR="008165DB" w:rsidRPr="008B5EEE" w:rsidRDefault="00C30BBD" w:rsidP="000E07EF">
            <w:pPr>
              <w:pStyle w:val="QuestionMainBodyText"/>
            </w:pPr>
            <w:r w:rsidRPr="00C30BBD">
              <w:rPr>
                <w:bCs/>
              </w:rPr>
              <w:t xml:space="preserve">With reference to ES paragraph 2.2.5 </w:t>
            </w:r>
            <w:r w:rsidR="00202D8D">
              <w:rPr>
                <w:bCs/>
              </w:rPr>
              <w:t>[</w:t>
            </w:r>
            <w:r w:rsidRPr="00C30BBD">
              <w:rPr>
                <w:bCs/>
              </w:rPr>
              <w:t>APP-170</w:t>
            </w:r>
            <w:r w:rsidR="00202D8D">
              <w:rPr>
                <w:bCs/>
              </w:rPr>
              <w:t>]</w:t>
            </w:r>
            <w:r w:rsidRPr="00C30BBD">
              <w:rPr>
                <w:bCs/>
              </w:rPr>
              <w:t xml:space="preserve">, ES Table 13.20 </w:t>
            </w:r>
            <w:r w:rsidR="00202D8D">
              <w:rPr>
                <w:bCs/>
              </w:rPr>
              <w:t>[</w:t>
            </w:r>
            <w:r w:rsidRPr="00C30BBD">
              <w:rPr>
                <w:bCs/>
              </w:rPr>
              <w:t>APP-181</w:t>
            </w:r>
            <w:r w:rsidR="00202D8D">
              <w:rPr>
                <w:bCs/>
              </w:rPr>
              <w:t>]</w:t>
            </w:r>
            <w:r w:rsidRPr="00C30BBD">
              <w:rPr>
                <w:bCs/>
              </w:rPr>
              <w:t xml:space="preserve"> and ES section 13.4 </w:t>
            </w:r>
            <w:r w:rsidR="00202D8D">
              <w:rPr>
                <w:bCs/>
              </w:rPr>
              <w:t>[</w:t>
            </w:r>
            <w:r w:rsidRPr="00C30BBD">
              <w:rPr>
                <w:bCs/>
              </w:rPr>
              <w:t>APP-181</w:t>
            </w:r>
            <w:r w:rsidR="00202D8D">
              <w:rPr>
                <w:bCs/>
              </w:rPr>
              <w:t>]</w:t>
            </w:r>
            <w:r w:rsidRPr="00C30BBD">
              <w:rPr>
                <w:bCs/>
              </w:rPr>
              <w:t xml:space="preserve">, please explain what impacts the </w:t>
            </w:r>
            <w:r w:rsidR="000C12A7">
              <w:rPr>
                <w:bCs/>
              </w:rPr>
              <w:t>p</w:t>
            </w:r>
            <w:r w:rsidRPr="00C30BBD">
              <w:rPr>
                <w:bCs/>
              </w:rPr>
              <w:t xml:space="preserve">roposed </w:t>
            </w:r>
            <w:r w:rsidR="000C12A7">
              <w:rPr>
                <w:bCs/>
              </w:rPr>
              <w:t>d</w:t>
            </w:r>
            <w:r w:rsidRPr="00C30BBD">
              <w:rPr>
                <w:bCs/>
              </w:rPr>
              <w:t xml:space="preserve">evelopment is expected to have on </w:t>
            </w:r>
            <w:r w:rsidR="00BE02AA">
              <w:rPr>
                <w:bCs/>
              </w:rPr>
              <w:t xml:space="preserve">the </w:t>
            </w:r>
            <w:r w:rsidRPr="00C30BBD">
              <w:rPr>
                <w:bCs/>
              </w:rPr>
              <w:t xml:space="preserve">continuity of </w:t>
            </w:r>
            <w:r w:rsidR="00BE02AA">
              <w:rPr>
                <w:bCs/>
              </w:rPr>
              <w:t>the</w:t>
            </w:r>
            <w:r w:rsidRPr="00C30BBD">
              <w:rPr>
                <w:bCs/>
              </w:rPr>
              <w:t xml:space="preserve"> operation of this facility, particularly during the construction phase. </w:t>
            </w:r>
          </w:p>
        </w:tc>
      </w:tr>
      <w:tr w:rsidR="00085BEC" w:rsidRPr="008C59AE" w14:paraId="53E1DFDA" w14:textId="77777777" w:rsidTr="0DE09D94">
        <w:tc>
          <w:tcPr>
            <w:tcW w:w="1762" w:type="dxa"/>
          </w:tcPr>
          <w:p w14:paraId="04701341" w14:textId="77777777" w:rsidR="00E24E81" w:rsidRDefault="00E24E81" w:rsidP="0DE09D94">
            <w:pPr>
              <w:pStyle w:val="Heading3"/>
              <w:ind w:left="33"/>
              <w:rPr>
                <w:rFonts w:cs="Arial"/>
              </w:rPr>
            </w:pPr>
          </w:p>
          <w:p w14:paraId="106C2995" w14:textId="040957F6" w:rsidR="00085BEC" w:rsidRPr="00092316" w:rsidRDefault="00085BEC" w:rsidP="00586354">
            <w:pPr>
              <w:pStyle w:val="Heading3"/>
              <w:numPr>
                <w:ilvl w:val="0"/>
                <w:numId w:val="0"/>
              </w:numPr>
              <w:ind w:left="33"/>
              <w:rPr>
                <w:rFonts w:cs="Arial"/>
              </w:rPr>
            </w:pPr>
          </w:p>
        </w:tc>
        <w:tc>
          <w:tcPr>
            <w:tcW w:w="5271" w:type="dxa"/>
          </w:tcPr>
          <w:p w14:paraId="2083E590" w14:textId="297E967B" w:rsidR="00085BEC" w:rsidRPr="00092316" w:rsidRDefault="00E7284F" w:rsidP="000E07EF">
            <w:pPr>
              <w:pStyle w:val="QuestionMainBodyText"/>
            </w:pPr>
            <w:r>
              <w:t>The applicant</w:t>
            </w:r>
          </w:p>
        </w:tc>
        <w:tc>
          <w:tcPr>
            <w:tcW w:w="15066" w:type="dxa"/>
          </w:tcPr>
          <w:p w14:paraId="448FDD8F" w14:textId="541C5A54" w:rsidR="00085BEC" w:rsidRDefault="00E7284F" w:rsidP="000E07EF">
            <w:pPr>
              <w:pStyle w:val="QuestionMainBodyText"/>
              <w:rPr>
                <w:b/>
              </w:rPr>
            </w:pPr>
            <w:r>
              <w:rPr>
                <w:b/>
              </w:rPr>
              <w:t xml:space="preserve">Ardley Dewars Farm Quarry </w:t>
            </w:r>
            <w:r w:rsidR="0041373A">
              <w:rPr>
                <w:b/>
              </w:rPr>
              <w:t>(Smith and Sons)</w:t>
            </w:r>
            <w:r w:rsidR="00F67DA5">
              <w:rPr>
                <w:b/>
              </w:rPr>
              <w:t xml:space="preserve"> </w:t>
            </w:r>
            <w:r w:rsidR="00320988">
              <w:rPr>
                <w:b/>
              </w:rPr>
              <w:t>-</w:t>
            </w:r>
            <w:r w:rsidR="00F67DA5">
              <w:rPr>
                <w:b/>
              </w:rPr>
              <w:t xml:space="preserve"> sterilisation of resources</w:t>
            </w:r>
          </w:p>
          <w:p w14:paraId="1B98A971" w14:textId="33F90B13" w:rsidR="007440DA" w:rsidRDefault="00900CAC" w:rsidP="000E07EF">
            <w:pPr>
              <w:pStyle w:val="QuestionMainBodyText"/>
              <w:rPr>
                <w:bCs/>
              </w:rPr>
            </w:pPr>
            <w:r>
              <w:rPr>
                <w:bCs/>
              </w:rPr>
              <w:t>W</w:t>
            </w:r>
            <w:r w:rsidR="0070316B">
              <w:rPr>
                <w:bCs/>
              </w:rPr>
              <w:t xml:space="preserve">e note from </w:t>
            </w:r>
            <w:r w:rsidR="00363F22">
              <w:rPr>
                <w:bCs/>
              </w:rPr>
              <w:t xml:space="preserve">the </w:t>
            </w:r>
            <w:r w:rsidR="00F0421A">
              <w:rPr>
                <w:bCs/>
              </w:rPr>
              <w:t>relevant representation</w:t>
            </w:r>
            <w:r w:rsidR="00363F22">
              <w:rPr>
                <w:bCs/>
              </w:rPr>
              <w:t xml:space="preserve"> </w:t>
            </w:r>
            <w:r w:rsidR="00EC6588">
              <w:rPr>
                <w:bCs/>
              </w:rPr>
              <w:t>from</w:t>
            </w:r>
            <w:r w:rsidR="00363F22">
              <w:rPr>
                <w:bCs/>
              </w:rPr>
              <w:t xml:space="preserve"> Smith and </w:t>
            </w:r>
            <w:r w:rsidR="008D401D">
              <w:rPr>
                <w:bCs/>
              </w:rPr>
              <w:t>Sons</w:t>
            </w:r>
            <w:r w:rsidR="007304A2">
              <w:rPr>
                <w:bCs/>
              </w:rPr>
              <w:t xml:space="preserve"> </w:t>
            </w:r>
            <w:r w:rsidR="00DF0D31">
              <w:rPr>
                <w:bCs/>
              </w:rPr>
              <w:t>(Bletchington) Ltd</w:t>
            </w:r>
            <w:r w:rsidR="0070316B">
              <w:rPr>
                <w:bCs/>
              </w:rPr>
              <w:t xml:space="preserve"> </w:t>
            </w:r>
            <w:r w:rsidR="000C12A7">
              <w:rPr>
                <w:bCs/>
              </w:rPr>
              <w:t>[</w:t>
            </w:r>
            <w:r w:rsidR="00582D34">
              <w:rPr>
                <w:bCs/>
              </w:rPr>
              <w:t>RR-</w:t>
            </w:r>
            <w:r w:rsidR="00527162">
              <w:rPr>
                <w:bCs/>
              </w:rPr>
              <w:t>130</w:t>
            </w:r>
            <w:r w:rsidR="000C12A7">
              <w:rPr>
                <w:bCs/>
              </w:rPr>
              <w:t>]</w:t>
            </w:r>
            <w:r w:rsidR="00A77AEA">
              <w:rPr>
                <w:bCs/>
              </w:rPr>
              <w:t xml:space="preserve"> </w:t>
            </w:r>
            <w:r w:rsidR="00EC6588">
              <w:rPr>
                <w:bCs/>
              </w:rPr>
              <w:t xml:space="preserve">that </w:t>
            </w:r>
            <w:r w:rsidR="00E35CF2">
              <w:rPr>
                <w:bCs/>
              </w:rPr>
              <w:t>it objects</w:t>
            </w:r>
            <w:r w:rsidR="002635CC">
              <w:rPr>
                <w:bCs/>
              </w:rPr>
              <w:t xml:space="preserve"> </w:t>
            </w:r>
            <w:r w:rsidR="005462F8">
              <w:rPr>
                <w:bCs/>
              </w:rPr>
              <w:t xml:space="preserve">to the </w:t>
            </w:r>
            <w:r w:rsidR="000C12A7">
              <w:rPr>
                <w:bCs/>
              </w:rPr>
              <w:t>p</w:t>
            </w:r>
            <w:r w:rsidR="005462F8">
              <w:rPr>
                <w:bCs/>
              </w:rPr>
              <w:t xml:space="preserve">roposed </w:t>
            </w:r>
            <w:r w:rsidR="000C12A7">
              <w:rPr>
                <w:bCs/>
              </w:rPr>
              <w:t>d</w:t>
            </w:r>
            <w:r w:rsidR="005462F8">
              <w:rPr>
                <w:bCs/>
              </w:rPr>
              <w:t xml:space="preserve">evelopment </w:t>
            </w:r>
            <w:r w:rsidR="0068135C">
              <w:rPr>
                <w:bCs/>
              </w:rPr>
              <w:t xml:space="preserve">on the grounds that </w:t>
            </w:r>
            <w:r w:rsidR="0068135C" w:rsidRPr="00CF538A">
              <w:rPr>
                <w:i/>
              </w:rPr>
              <w:t>“</w:t>
            </w:r>
            <w:r w:rsidR="00840F4E" w:rsidRPr="00CF538A">
              <w:rPr>
                <w:i/>
              </w:rPr>
              <w:t xml:space="preserve">it </w:t>
            </w:r>
            <w:r w:rsidR="008962C0" w:rsidRPr="00CF538A">
              <w:rPr>
                <w:i/>
              </w:rPr>
              <w:t xml:space="preserve">does not </w:t>
            </w:r>
            <w:r w:rsidR="005462F8" w:rsidRPr="00CF538A">
              <w:rPr>
                <w:i/>
              </w:rPr>
              <w:t>accord</w:t>
            </w:r>
            <w:r w:rsidRPr="00CF538A">
              <w:rPr>
                <w:i/>
              </w:rPr>
              <w:t xml:space="preserve"> </w:t>
            </w:r>
            <w:r w:rsidR="008D702C" w:rsidRPr="00CF538A">
              <w:rPr>
                <w:i/>
              </w:rPr>
              <w:t xml:space="preserve">with Oxfordshire’s </w:t>
            </w:r>
            <w:r w:rsidR="00AD4DD2" w:rsidRPr="00CF538A">
              <w:rPr>
                <w:i/>
              </w:rPr>
              <w:t>Minerals and Waste Local Plan</w:t>
            </w:r>
            <w:r w:rsidRPr="00CF538A">
              <w:rPr>
                <w:i/>
              </w:rPr>
              <w:t xml:space="preserve"> </w:t>
            </w:r>
            <w:r w:rsidR="002E09D0" w:rsidRPr="00CF538A">
              <w:rPr>
                <w:i/>
              </w:rPr>
              <w:t>…”</w:t>
            </w:r>
            <w:r w:rsidR="002E09D0">
              <w:rPr>
                <w:bCs/>
              </w:rPr>
              <w:t xml:space="preserve"> and requests that </w:t>
            </w:r>
            <w:r w:rsidR="002A7CA6">
              <w:rPr>
                <w:bCs/>
              </w:rPr>
              <w:t xml:space="preserve">certain areas are </w:t>
            </w:r>
            <w:r w:rsidR="00723D24" w:rsidRPr="00DF2CA4">
              <w:rPr>
                <w:i/>
              </w:rPr>
              <w:t>“</w:t>
            </w:r>
            <w:r w:rsidR="002A7CA6" w:rsidRPr="00DF2CA4">
              <w:rPr>
                <w:i/>
              </w:rPr>
              <w:t>safeg</w:t>
            </w:r>
            <w:r w:rsidR="008455D8" w:rsidRPr="00DF2CA4">
              <w:rPr>
                <w:i/>
              </w:rPr>
              <w:t>eg</w:t>
            </w:r>
            <w:r w:rsidR="002A7CA6" w:rsidRPr="00DF2CA4">
              <w:rPr>
                <w:i/>
              </w:rPr>
              <w:t xml:space="preserve">uarded </w:t>
            </w:r>
            <w:r w:rsidR="00CF538A" w:rsidRPr="00DF2CA4">
              <w:rPr>
                <w:i/>
              </w:rPr>
              <w:t>(sic)</w:t>
            </w:r>
            <w:r w:rsidR="002A7CA6" w:rsidRPr="00DF2CA4">
              <w:rPr>
                <w:i/>
              </w:rPr>
              <w:t xml:space="preserve"> </w:t>
            </w:r>
            <w:r w:rsidR="00DC5593" w:rsidRPr="00DF2CA4">
              <w:rPr>
                <w:i/>
              </w:rPr>
              <w:t>for future mineral extraction</w:t>
            </w:r>
            <w:r w:rsidR="00D16D64" w:rsidRPr="00DF2CA4">
              <w:rPr>
                <w:i/>
              </w:rPr>
              <w:t>”</w:t>
            </w:r>
            <w:r w:rsidR="00D16D64">
              <w:rPr>
                <w:bCs/>
              </w:rPr>
              <w:t>.</w:t>
            </w:r>
            <w:r>
              <w:rPr>
                <w:bCs/>
              </w:rPr>
              <w:t xml:space="preserve"> </w:t>
            </w:r>
          </w:p>
          <w:p w14:paraId="7F0A9422" w14:textId="76C956BC" w:rsidR="00085BEC" w:rsidRPr="007440DA" w:rsidRDefault="00B635A0" w:rsidP="000E07EF">
            <w:pPr>
              <w:pStyle w:val="QuestionMainBodyText"/>
            </w:pPr>
            <w:r>
              <w:rPr>
                <w:bCs/>
              </w:rPr>
              <w:t xml:space="preserve">Please explain </w:t>
            </w:r>
            <w:r w:rsidR="0057645E">
              <w:rPr>
                <w:bCs/>
              </w:rPr>
              <w:t xml:space="preserve">whether, and if so </w:t>
            </w:r>
            <w:r>
              <w:rPr>
                <w:bCs/>
              </w:rPr>
              <w:t>how</w:t>
            </w:r>
            <w:r w:rsidR="0057645E">
              <w:rPr>
                <w:bCs/>
              </w:rPr>
              <w:t>,</w:t>
            </w:r>
            <w:r>
              <w:rPr>
                <w:bCs/>
              </w:rPr>
              <w:t xml:space="preserve"> </w:t>
            </w:r>
            <w:r w:rsidR="00C52CA3">
              <w:rPr>
                <w:bCs/>
              </w:rPr>
              <w:t xml:space="preserve">the </w:t>
            </w:r>
            <w:r w:rsidR="000C12A7">
              <w:rPr>
                <w:bCs/>
              </w:rPr>
              <w:t>p</w:t>
            </w:r>
            <w:r w:rsidR="00C52CA3">
              <w:rPr>
                <w:bCs/>
              </w:rPr>
              <w:t xml:space="preserve">roposed </w:t>
            </w:r>
            <w:r w:rsidR="000C12A7">
              <w:rPr>
                <w:bCs/>
              </w:rPr>
              <w:t>d</w:t>
            </w:r>
            <w:r w:rsidR="00C52CA3">
              <w:rPr>
                <w:bCs/>
              </w:rPr>
              <w:t xml:space="preserve">evelopment will </w:t>
            </w:r>
            <w:r w:rsidR="00717EDC" w:rsidRPr="004C64D9">
              <w:rPr>
                <w:i/>
              </w:rPr>
              <w:t>“</w:t>
            </w:r>
            <w:r w:rsidR="00DC11F2" w:rsidRPr="004C64D9">
              <w:rPr>
                <w:i/>
              </w:rPr>
              <w:t xml:space="preserve">ensure that </w:t>
            </w:r>
            <w:r w:rsidR="000058E0" w:rsidRPr="004C64D9">
              <w:rPr>
                <w:i/>
              </w:rPr>
              <w:t>th</w:t>
            </w:r>
            <w:r w:rsidR="00F427BD" w:rsidRPr="004C64D9">
              <w:rPr>
                <w:i/>
              </w:rPr>
              <w:t>o</w:t>
            </w:r>
            <w:r w:rsidR="000058E0" w:rsidRPr="004C64D9">
              <w:rPr>
                <w:i/>
              </w:rPr>
              <w:t xml:space="preserve">se </w:t>
            </w:r>
            <w:r w:rsidR="00F427BD" w:rsidRPr="004C64D9">
              <w:rPr>
                <w:i/>
              </w:rPr>
              <w:t>resources</w:t>
            </w:r>
            <w:r w:rsidR="0057645E" w:rsidRPr="004C64D9">
              <w:rPr>
                <w:i/>
              </w:rPr>
              <w:t xml:space="preserve"> </w:t>
            </w:r>
            <w:r w:rsidR="00F73FD4" w:rsidRPr="004C64D9">
              <w:rPr>
                <w:i/>
              </w:rPr>
              <w:t xml:space="preserve">will not be </w:t>
            </w:r>
            <w:r w:rsidR="005B034F" w:rsidRPr="004C64D9">
              <w:rPr>
                <w:i/>
              </w:rPr>
              <w:t xml:space="preserve">needlessly sterilised </w:t>
            </w:r>
            <w:r w:rsidR="00E32AB8" w:rsidRPr="004C64D9">
              <w:rPr>
                <w:i/>
              </w:rPr>
              <w:t xml:space="preserve">and remain </w:t>
            </w:r>
            <w:r w:rsidR="007B3FC5" w:rsidRPr="004C64D9">
              <w:rPr>
                <w:i/>
              </w:rPr>
              <w:t>potentially availab</w:t>
            </w:r>
            <w:r w:rsidR="00D76F98" w:rsidRPr="004C64D9">
              <w:rPr>
                <w:i/>
              </w:rPr>
              <w:t>le for</w:t>
            </w:r>
            <w:r w:rsidR="0057645E" w:rsidRPr="004C64D9">
              <w:rPr>
                <w:i/>
              </w:rPr>
              <w:t xml:space="preserve"> </w:t>
            </w:r>
            <w:r w:rsidR="00F240BC" w:rsidRPr="004C64D9">
              <w:rPr>
                <w:i/>
              </w:rPr>
              <w:t>future use …”</w:t>
            </w:r>
            <w:r w:rsidR="0057645E">
              <w:rPr>
                <w:bCs/>
              </w:rPr>
              <w:t xml:space="preserve"> </w:t>
            </w:r>
            <w:r w:rsidR="00A85D4C">
              <w:rPr>
                <w:bCs/>
              </w:rPr>
              <w:t>(RR</w:t>
            </w:r>
            <w:r w:rsidR="006C6290">
              <w:rPr>
                <w:bCs/>
              </w:rPr>
              <w:t>-</w:t>
            </w:r>
            <w:r w:rsidR="005638C4">
              <w:rPr>
                <w:bCs/>
              </w:rPr>
              <w:t>130).</w:t>
            </w:r>
            <w:r w:rsidR="00D73FFD">
              <w:rPr>
                <w:bCs/>
              </w:rPr>
              <w:t xml:space="preserve"> </w:t>
            </w:r>
          </w:p>
        </w:tc>
      </w:tr>
      <w:tr w:rsidR="00085BEC" w:rsidRPr="008C59AE" w14:paraId="04232D00" w14:textId="77777777" w:rsidTr="0DE09D94">
        <w:tc>
          <w:tcPr>
            <w:tcW w:w="1762" w:type="dxa"/>
          </w:tcPr>
          <w:p w14:paraId="327E657D" w14:textId="77777777" w:rsidR="00085BEC" w:rsidRPr="00092316" w:rsidRDefault="00085BEC" w:rsidP="00460769">
            <w:pPr>
              <w:pStyle w:val="Heading3"/>
              <w:ind w:left="33"/>
              <w:rPr>
                <w:rFonts w:cs="Arial"/>
                <w:szCs w:val="24"/>
              </w:rPr>
            </w:pPr>
          </w:p>
        </w:tc>
        <w:tc>
          <w:tcPr>
            <w:tcW w:w="5271" w:type="dxa"/>
          </w:tcPr>
          <w:p w14:paraId="360840DB" w14:textId="3188F2A4" w:rsidR="00085BEC" w:rsidRPr="00092316" w:rsidRDefault="005067AD" w:rsidP="000E07EF">
            <w:pPr>
              <w:pStyle w:val="QuestionMainBodyText"/>
            </w:pPr>
            <w:r>
              <w:t>The applicant</w:t>
            </w:r>
          </w:p>
        </w:tc>
        <w:tc>
          <w:tcPr>
            <w:tcW w:w="15066" w:type="dxa"/>
          </w:tcPr>
          <w:p w14:paraId="145EA639" w14:textId="251153B9" w:rsidR="002D2142" w:rsidRDefault="003D1594" w:rsidP="003D1594">
            <w:pPr>
              <w:pStyle w:val="QuestionMainBodyText"/>
              <w:rPr>
                <w:b/>
              </w:rPr>
            </w:pPr>
            <w:r w:rsidRPr="003D1594">
              <w:rPr>
                <w:b/>
              </w:rPr>
              <w:t>Ardley Landfill site</w:t>
            </w:r>
            <w:r w:rsidR="002D2142">
              <w:rPr>
                <w:b/>
              </w:rPr>
              <w:t>:</w:t>
            </w:r>
            <w:r w:rsidRPr="003D1594">
              <w:rPr>
                <w:b/>
              </w:rPr>
              <w:t xml:space="preserve"> maximum height</w:t>
            </w:r>
          </w:p>
          <w:p w14:paraId="6F057128" w14:textId="32242847" w:rsidR="003D1594" w:rsidRPr="002D2142" w:rsidRDefault="002D2142" w:rsidP="003D1594">
            <w:pPr>
              <w:pStyle w:val="QuestionMainBodyText"/>
            </w:pPr>
            <w:r>
              <w:rPr>
                <w:bCs/>
              </w:rPr>
              <w:t>T</w:t>
            </w:r>
            <w:r w:rsidR="003D1594" w:rsidRPr="002D2142">
              <w:rPr>
                <w:bCs/>
              </w:rPr>
              <w:t>he</w:t>
            </w:r>
            <w:r w:rsidR="003D1594" w:rsidRPr="002D2142">
              <w:t xml:space="preserve"> fourth (final) paragraph of ES Appendix 13.1 Landfill reprofiling technical note </w:t>
            </w:r>
            <w:r w:rsidR="000C12A7">
              <w:t>[</w:t>
            </w:r>
            <w:r w:rsidR="003D1594" w:rsidRPr="002D2142">
              <w:t>APP-299</w:t>
            </w:r>
            <w:r w:rsidR="000C12A7">
              <w:t>]</w:t>
            </w:r>
            <w:r w:rsidR="003D1594" w:rsidRPr="002D2142">
              <w:t xml:space="preserve"> says that the reprofiled height of the landfill in cells A and B will be up to 8m higher than the existing railway and paragraph 3.3 of ES Appendix 13.1 Landfill Reprofiling Technical Note </w:t>
            </w:r>
            <w:r w:rsidR="000C12A7">
              <w:t>[</w:t>
            </w:r>
            <w:r w:rsidR="003D1594" w:rsidRPr="002D2142">
              <w:t>APP-299</w:t>
            </w:r>
            <w:r w:rsidR="000C12A7">
              <w:t>]</w:t>
            </w:r>
            <w:r w:rsidR="003D1594" w:rsidRPr="002D2142">
              <w:t xml:space="preserve"> says that this will … </w:t>
            </w:r>
            <w:r w:rsidR="003D1594" w:rsidRPr="003D58AB">
              <w:rPr>
                <w:i/>
              </w:rPr>
              <w:t>“ not exceed 128m above ordinance datum (sic) which is the same height as the existing highest point of restored levels on the wider Ardley Landfill Site.”</w:t>
            </w:r>
            <w:r w:rsidR="003D1594" w:rsidRPr="002D2142">
              <w:t xml:space="preserve">: reference is also made to the reprofiled parameter in ES </w:t>
            </w:r>
            <w:r w:rsidR="00A0643D">
              <w:t>c</w:t>
            </w:r>
            <w:r w:rsidR="003D1594" w:rsidRPr="002D2142">
              <w:t xml:space="preserve">hapter 2 </w:t>
            </w:r>
            <w:r w:rsidR="003D1594" w:rsidRPr="002D2142">
              <w:rPr>
                <w:bCs/>
              </w:rPr>
              <w:t>paragraph 2.3.7</w:t>
            </w:r>
            <w:r w:rsidR="00FC0FCB">
              <w:rPr>
                <w:bCs/>
              </w:rPr>
              <w:t xml:space="preserve"> </w:t>
            </w:r>
            <w:r w:rsidR="000C12A7">
              <w:rPr>
                <w:bCs/>
              </w:rPr>
              <w:t>[</w:t>
            </w:r>
            <w:r w:rsidR="00FC0FCB">
              <w:rPr>
                <w:bCs/>
              </w:rPr>
              <w:t>AP</w:t>
            </w:r>
            <w:r w:rsidR="008C734F">
              <w:rPr>
                <w:bCs/>
              </w:rPr>
              <w:t>P-</w:t>
            </w:r>
            <w:r w:rsidR="00D524F4">
              <w:rPr>
                <w:bCs/>
              </w:rPr>
              <w:t>170</w:t>
            </w:r>
            <w:r w:rsidR="000C12A7">
              <w:rPr>
                <w:bCs/>
              </w:rPr>
              <w:t>]</w:t>
            </w:r>
            <w:r w:rsidR="003D1594" w:rsidRPr="002D2142">
              <w:rPr>
                <w:bCs/>
              </w:rPr>
              <w:t xml:space="preserve">. </w:t>
            </w:r>
          </w:p>
          <w:p w14:paraId="3ED30C69" w14:textId="0C5425E8" w:rsidR="003D1594" w:rsidRPr="002D2142" w:rsidRDefault="003D1594" w:rsidP="00826522">
            <w:pPr>
              <w:pStyle w:val="QuestionMainBodyText"/>
              <w:numPr>
                <w:ilvl w:val="0"/>
                <w:numId w:val="44"/>
              </w:numPr>
            </w:pPr>
            <w:r w:rsidRPr="002D2142">
              <w:t>Should “ordinance” read Ordnance?</w:t>
            </w:r>
          </w:p>
          <w:p w14:paraId="46A3ACCC" w14:textId="5E0E9108" w:rsidR="00085BEC" w:rsidRDefault="003D1594" w:rsidP="00826522">
            <w:pPr>
              <w:pStyle w:val="QuestionMainBodyText"/>
              <w:numPr>
                <w:ilvl w:val="0"/>
                <w:numId w:val="44"/>
              </w:numPr>
              <w:rPr>
                <w:bCs/>
              </w:rPr>
            </w:pPr>
            <w:r w:rsidRPr="002D2142">
              <w:t>Given that the land is shown on sheets 5 and 7 of the Land Plan, should the extent of the reprofiled landfill be shown and labelled on the Parameters Plan? "</w:t>
            </w:r>
          </w:p>
          <w:p w14:paraId="75ACE03B" w14:textId="753C2293" w:rsidR="00085BEC" w:rsidRPr="000E07EF" w:rsidRDefault="00F314D5" w:rsidP="00826522">
            <w:pPr>
              <w:pStyle w:val="QuestionMainBodyText"/>
              <w:numPr>
                <w:ilvl w:val="0"/>
                <w:numId w:val="44"/>
              </w:numPr>
              <w:rPr>
                <w:b/>
              </w:rPr>
            </w:pPr>
            <w:r>
              <w:rPr>
                <w:bCs/>
              </w:rPr>
              <w:t>P</w:t>
            </w:r>
            <w:r w:rsidRPr="0064325D">
              <w:rPr>
                <w:bCs/>
              </w:rPr>
              <w:t xml:space="preserve">aragraph 11.5.21 of the ES </w:t>
            </w:r>
            <w:r>
              <w:rPr>
                <w:bCs/>
              </w:rPr>
              <w:t>(APP-179)</w:t>
            </w:r>
            <w:r w:rsidRPr="0064325D">
              <w:rPr>
                <w:bCs/>
              </w:rPr>
              <w:t xml:space="preserve"> says that there will be </w:t>
            </w:r>
            <w:r w:rsidRPr="006A7E19">
              <w:rPr>
                <w:bCs/>
                <w:i/>
                <w:iCs/>
              </w:rPr>
              <w:t>…"up to 12.0m of cut required in places."</w:t>
            </w:r>
            <w:r w:rsidRPr="0064325D">
              <w:rPr>
                <w:bCs/>
              </w:rPr>
              <w:t xml:space="preserve"> Which places? </w:t>
            </w:r>
            <w:r>
              <w:rPr>
                <w:bCs/>
              </w:rPr>
              <w:t xml:space="preserve">Our understanding is that there is a maximum of </w:t>
            </w:r>
            <w:r w:rsidRPr="0064325D">
              <w:rPr>
                <w:bCs/>
              </w:rPr>
              <w:t>8m at Ardley landfill</w:t>
            </w:r>
            <w:r>
              <w:rPr>
                <w:bCs/>
              </w:rPr>
              <w:t>.</w:t>
            </w:r>
            <w:r w:rsidR="00E245F4">
              <w:rPr>
                <w:bCs/>
              </w:rPr>
              <w:t xml:space="preserve"> </w:t>
            </w:r>
          </w:p>
        </w:tc>
      </w:tr>
      <w:tr w:rsidR="00085BEC" w:rsidRPr="008C59AE" w14:paraId="4F5B7009" w14:textId="77777777" w:rsidTr="0DE09D94">
        <w:tc>
          <w:tcPr>
            <w:tcW w:w="1762" w:type="dxa"/>
          </w:tcPr>
          <w:p w14:paraId="5492532A" w14:textId="77777777" w:rsidR="00085BEC" w:rsidRPr="00092316" w:rsidRDefault="00085BEC" w:rsidP="00460769">
            <w:pPr>
              <w:pStyle w:val="Heading3"/>
              <w:ind w:left="33"/>
              <w:rPr>
                <w:rFonts w:cs="Arial"/>
                <w:szCs w:val="24"/>
              </w:rPr>
            </w:pPr>
          </w:p>
        </w:tc>
        <w:tc>
          <w:tcPr>
            <w:tcW w:w="5271" w:type="dxa"/>
          </w:tcPr>
          <w:p w14:paraId="0C8D4FD9" w14:textId="6E82D10A" w:rsidR="00085BEC" w:rsidRPr="00092316" w:rsidRDefault="00662146" w:rsidP="000E07EF">
            <w:pPr>
              <w:pStyle w:val="QuestionMainBodyText"/>
            </w:pPr>
            <w:r>
              <w:t>The applicant</w:t>
            </w:r>
          </w:p>
        </w:tc>
        <w:tc>
          <w:tcPr>
            <w:tcW w:w="15066" w:type="dxa"/>
          </w:tcPr>
          <w:p w14:paraId="5229D823" w14:textId="77777777" w:rsidR="00A97FE9" w:rsidRDefault="00A819F0" w:rsidP="000E07EF">
            <w:pPr>
              <w:pStyle w:val="QuestionMainBodyText"/>
              <w:rPr>
                <w:b/>
              </w:rPr>
            </w:pPr>
            <w:r w:rsidRPr="00A819F0">
              <w:rPr>
                <w:b/>
              </w:rPr>
              <w:t>Ardley Landfill Site</w:t>
            </w:r>
            <w:r w:rsidR="00A97FE9">
              <w:rPr>
                <w:b/>
              </w:rPr>
              <w:t>:</w:t>
            </w:r>
            <w:r w:rsidRPr="00A819F0">
              <w:rPr>
                <w:b/>
              </w:rPr>
              <w:t xml:space="preserve"> existing permit</w:t>
            </w:r>
          </w:p>
          <w:p w14:paraId="247DCF5E" w14:textId="1C180763" w:rsidR="00262A96" w:rsidRDefault="00A819F0" w:rsidP="000E07EF">
            <w:pPr>
              <w:pStyle w:val="QuestionMainBodyText"/>
              <w:rPr>
                <w:bCs/>
              </w:rPr>
            </w:pPr>
            <w:r w:rsidRPr="00552FAB">
              <w:t xml:space="preserve">We note from section 3.4 of ES Appendix 13.1 Landfill reprofiling technical note </w:t>
            </w:r>
            <w:r w:rsidR="000C12A7">
              <w:t>[</w:t>
            </w:r>
            <w:r w:rsidRPr="00552FAB">
              <w:t>APP-299</w:t>
            </w:r>
            <w:r w:rsidR="000C12A7">
              <w:t>]</w:t>
            </w:r>
            <w:r w:rsidRPr="00552FAB">
              <w:t xml:space="preserve"> that </w:t>
            </w:r>
            <w:r w:rsidRPr="00095875">
              <w:rPr>
                <w:i/>
              </w:rPr>
              <w:t>"all the landfill works will be completed under a variation of the existing permit …so that the new rail connections and principle (sic)access are not included within the varied permit."</w:t>
            </w:r>
            <w:r w:rsidRPr="00552FAB">
              <w:t xml:space="preserve">. </w:t>
            </w:r>
          </w:p>
          <w:p w14:paraId="2F259A4A" w14:textId="77777777" w:rsidR="009441DD" w:rsidRDefault="00A819F0" w:rsidP="000E07EF">
            <w:pPr>
              <w:pStyle w:val="QuestionMainBodyText"/>
              <w:rPr>
                <w:bCs/>
              </w:rPr>
            </w:pPr>
            <w:r w:rsidRPr="00552FAB">
              <w:t xml:space="preserve">We also note the voluntary land arrangements with Valencia Waste Management and that </w:t>
            </w:r>
            <w:r w:rsidRPr="009441DD">
              <w:rPr>
                <w:i/>
              </w:rPr>
              <w:t xml:space="preserve">“The Environment Agency has been extensively consulted </w:t>
            </w:r>
            <w:r w:rsidRPr="009441DD">
              <w:rPr>
                <w:bCs/>
                <w:i/>
                <w:iCs/>
              </w:rPr>
              <w:t>…"</w:t>
            </w:r>
            <w:r w:rsidR="009441DD">
              <w:rPr>
                <w:bCs/>
              </w:rPr>
              <w:t>.</w:t>
            </w:r>
          </w:p>
          <w:p w14:paraId="1D200354" w14:textId="19E8C48A" w:rsidR="004E5255" w:rsidRDefault="00A819F0" w:rsidP="00826522">
            <w:pPr>
              <w:pStyle w:val="QuestionMainBodyText"/>
              <w:numPr>
                <w:ilvl w:val="0"/>
                <w:numId w:val="45"/>
              </w:numPr>
              <w:rPr>
                <w:bCs/>
              </w:rPr>
            </w:pPr>
            <w:r w:rsidRPr="00552FAB">
              <w:t>do you mean the principal access to the main site (Work No 11)?</w:t>
            </w:r>
          </w:p>
          <w:p w14:paraId="5F7B2D7F" w14:textId="77777777" w:rsidR="00085BEC" w:rsidRDefault="00A819F0" w:rsidP="00826522">
            <w:pPr>
              <w:pStyle w:val="QuestionMainBodyText"/>
              <w:numPr>
                <w:ilvl w:val="0"/>
                <w:numId w:val="45"/>
              </w:numPr>
            </w:pPr>
            <w:r w:rsidRPr="00552FAB">
              <w:t xml:space="preserve">please give an update on the </w:t>
            </w:r>
            <w:proofErr w:type="gramStart"/>
            <w:r w:rsidRPr="00552FAB">
              <w:t>current status</w:t>
            </w:r>
            <w:proofErr w:type="gramEnd"/>
            <w:r w:rsidRPr="00552FAB">
              <w:t xml:space="preserve"> of the proposal to vary the existing environmental permit, how this enables delivery of the proposed development and where the applicant’s position is secured in the DCO.</w:t>
            </w:r>
          </w:p>
          <w:p w14:paraId="243CE64A" w14:textId="248929AD" w:rsidR="00A20AD2" w:rsidRPr="00552FAB" w:rsidRDefault="00A20AD2" w:rsidP="00826522">
            <w:pPr>
              <w:pStyle w:val="QuestionMainBodyText"/>
              <w:numPr>
                <w:ilvl w:val="0"/>
                <w:numId w:val="45"/>
              </w:numPr>
            </w:pPr>
          </w:p>
        </w:tc>
      </w:tr>
      <w:tr w:rsidR="00662146" w:rsidRPr="008C59AE" w14:paraId="3BD8E1EC" w14:textId="77777777" w:rsidTr="0DE09D94">
        <w:tc>
          <w:tcPr>
            <w:tcW w:w="1762" w:type="dxa"/>
          </w:tcPr>
          <w:p w14:paraId="388C0C7E" w14:textId="77777777" w:rsidR="00662146" w:rsidRPr="00092316" w:rsidRDefault="00662146" w:rsidP="00460769">
            <w:pPr>
              <w:pStyle w:val="Heading3"/>
              <w:ind w:left="33"/>
              <w:rPr>
                <w:rFonts w:cs="Arial"/>
                <w:szCs w:val="24"/>
              </w:rPr>
            </w:pPr>
          </w:p>
        </w:tc>
        <w:tc>
          <w:tcPr>
            <w:tcW w:w="5271" w:type="dxa"/>
          </w:tcPr>
          <w:p w14:paraId="6FC80E2B" w14:textId="4CE30CB5" w:rsidR="00662146" w:rsidRPr="00092316" w:rsidRDefault="00E2703D" w:rsidP="000E07EF">
            <w:pPr>
              <w:pStyle w:val="QuestionMainBodyText"/>
            </w:pPr>
            <w:r>
              <w:t>The applicant</w:t>
            </w:r>
          </w:p>
        </w:tc>
        <w:tc>
          <w:tcPr>
            <w:tcW w:w="15066" w:type="dxa"/>
          </w:tcPr>
          <w:p w14:paraId="5A96D9EF" w14:textId="77777777" w:rsidR="008C4F8D" w:rsidRDefault="008C4F8D" w:rsidP="000E07EF">
            <w:pPr>
              <w:pStyle w:val="QuestionMainBodyText"/>
              <w:rPr>
                <w:b/>
              </w:rPr>
            </w:pPr>
            <w:r w:rsidRPr="008C4F8D">
              <w:rPr>
                <w:b/>
              </w:rPr>
              <w:t>Ardley Landfill Site: monitoring</w:t>
            </w:r>
          </w:p>
          <w:p w14:paraId="68D48400" w14:textId="1FBB6CC0" w:rsidR="00662146" w:rsidRPr="008C4F8D" w:rsidRDefault="008C4F8D" w:rsidP="000E07EF">
            <w:pPr>
              <w:pStyle w:val="QuestionMainBodyText"/>
            </w:pPr>
            <w:r>
              <w:rPr>
                <w:bCs/>
              </w:rPr>
              <w:t xml:space="preserve">With reference to </w:t>
            </w:r>
            <w:r w:rsidR="00C21A88" w:rsidRPr="00C21A88">
              <w:rPr>
                <w:bCs/>
              </w:rPr>
              <w:t xml:space="preserve">ES Appendix 13.1 Landfill reprofiling technical note </w:t>
            </w:r>
            <w:r w:rsidR="000C12A7">
              <w:rPr>
                <w:bCs/>
              </w:rPr>
              <w:t>[</w:t>
            </w:r>
            <w:r w:rsidR="00C21A88" w:rsidRPr="00C21A88">
              <w:rPr>
                <w:bCs/>
              </w:rPr>
              <w:t>APP-299</w:t>
            </w:r>
            <w:r w:rsidR="000C12A7">
              <w:rPr>
                <w:bCs/>
              </w:rPr>
              <w:t>]</w:t>
            </w:r>
            <w:r w:rsidR="00C21A88" w:rsidRPr="00C21A88">
              <w:rPr>
                <w:bCs/>
              </w:rPr>
              <w:t xml:space="preserve"> section 4.1</w:t>
            </w:r>
            <w:r w:rsidR="002A1C48">
              <w:rPr>
                <w:bCs/>
              </w:rPr>
              <w:t xml:space="preserve">, </w:t>
            </w:r>
            <w:r w:rsidRPr="008C4F8D">
              <w:rPr>
                <w:bCs/>
              </w:rPr>
              <w:t>please give details of the proposed access and monitoring arrangements before, during and after the</w:t>
            </w:r>
            <w:r w:rsidR="00D910EA">
              <w:rPr>
                <w:bCs/>
              </w:rPr>
              <w:t xml:space="preserve"> proposed </w:t>
            </w:r>
            <w:r w:rsidRPr="008C4F8D">
              <w:rPr>
                <w:bCs/>
              </w:rPr>
              <w:t>works</w:t>
            </w:r>
            <w:r w:rsidR="00D910EA">
              <w:rPr>
                <w:bCs/>
              </w:rPr>
              <w:t xml:space="preserve"> to Ardley Landfill</w:t>
            </w:r>
            <w:r w:rsidR="002A1C48">
              <w:rPr>
                <w:bCs/>
              </w:rPr>
              <w:t xml:space="preserve">. </w:t>
            </w:r>
          </w:p>
        </w:tc>
      </w:tr>
      <w:tr w:rsidR="005800C7" w:rsidRPr="008C59AE" w14:paraId="1F8323A7" w14:textId="77777777" w:rsidTr="0DE09D94">
        <w:tc>
          <w:tcPr>
            <w:tcW w:w="1762" w:type="dxa"/>
          </w:tcPr>
          <w:p w14:paraId="4C97A612" w14:textId="77777777" w:rsidR="005800C7" w:rsidRPr="00092316" w:rsidRDefault="005800C7" w:rsidP="00460769">
            <w:pPr>
              <w:pStyle w:val="Heading3"/>
              <w:ind w:left="33"/>
              <w:rPr>
                <w:rFonts w:cs="Arial"/>
                <w:szCs w:val="24"/>
              </w:rPr>
            </w:pPr>
          </w:p>
        </w:tc>
        <w:tc>
          <w:tcPr>
            <w:tcW w:w="5271" w:type="dxa"/>
          </w:tcPr>
          <w:p w14:paraId="70CACB9D" w14:textId="1C0221ED" w:rsidR="005800C7" w:rsidRDefault="002A1C48" w:rsidP="000E07EF">
            <w:pPr>
              <w:pStyle w:val="QuestionMainBodyText"/>
            </w:pPr>
            <w:r>
              <w:t>The applicant</w:t>
            </w:r>
          </w:p>
        </w:tc>
        <w:tc>
          <w:tcPr>
            <w:tcW w:w="15066" w:type="dxa"/>
          </w:tcPr>
          <w:p w14:paraId="28F4BF1C" w14:textId="77777777" w:rsidR="008F6DAE" w:rsidRDefault="008F6DAE" w:rsidP="000E07EF">
            <w:pPr>
              <w:pStyle w:val="QuestionMainBodyText"/>
              <w:rPr>
                <w:b/>
              </w:rPr>
            </w:pPr>
            <w:r w:rsidRPr="008F6DAE">
              <w:rPr>
                <w:b/>
              </w:rPr>
              <w:t>Ardley Landfill Site: gas and leachate</w:t>
            </w:r>
          </w:p>
          <w:p w14:paraId="2EF24664" w14:textId="76C0DCC1" w:rsidR="005800C7" w:rsidRPr="000A6ABA" w:rsidRDefault="00A04A47" w:rsidP="000E07EF">
            <w:pPr>
              <w:pStyle w:val="QuestionMainBodyText"/>
            </w:pPr>
            <w:r>
              <w:rPr>
                <w:bCs/>
              </w:rPr>
              <w:t xml:space="preserve">With reference to </w:t>
            </w:r>
            <w:r w:rsidRPr="00C21A88">
              <w:rPr>
                <w:bCs/>
              </w:rPr>
              <w:t xml:space="preserve">ES Appendix 13.1 Landfill reprofiling technical note </w:t>
            </w:r>
            <w:r w:rsidR="000C12A7">
              <w:rPr>
                <w:bCs/>
              </w:rPr>
              <w:t>[</w:t>
            </w:r>
            <w:r w:rsidRPr="00C21A88">
              <w:rPr>
                <w:bCs/>
              </w:rPr>
              <w:t>APP-299</w:t>
            </w:r>
            <w:r w:rsidR="000C12A7">
              <w:rPr>
                <w:bCs/>
              </w:rPr>
              <w:t>]</w:t>
            </w:r>
            <w:r w:rsidRPr="00C21A88">
              <w:rPr>
                <w:bCs/>
              </w:rPr>
              <w:t xml:space="preserve"> section 4.</w:t>
            </w:r>
            <w:r w:rsidR="007836C9">
              <w:rPr>
                <w:bCs/>
              </w:rPr>
              <w:t>2</w:t>
            </w:r>
            <w:r>
              <w:rPr>
                <w:bCs/>
              </w:rPr>
              <w:t>,</w:t>
            </w:r>
            <w:r w:rsidR="008F6DAE">
              <w:rPr>
                <w:bCs/>
              </w:rPr>
              <w:t xml:space="preserve"> </w:t>
            </w:r>
            <w:r w:rsidR="008F6DAE" w:rsidRPr="000A6ABA">
              <w:rPr>
                <w:bCs/>
              </w:rPr>
              <w:t xml:space="preserve">please give details of the proposed </w:t>
            </w:r>
            <w:r w:rsidR="001020AB">
              <w:rPr>
                <w:bCs/>
              </w:rPr>
              <w:t>a</w:t>
            </w:r>
            <w:r w:rsidR="008F6DAE" w:rsidRPr="000A6ABA">
              <w:rPr>
                <w:bCs/>
              </w:rPr>
              <w:t>rrangements for continuing to use the existing on-site leachate treatment and gas utilisation infrastructure during construction and operation of the proposed development.</w:t>
            </w:r>
          </w:p>
        </w:tc>
      </w:tr>
      <w:tr w:rsidR="005800C7" w:rsidRPr="008C59AE" w14:paraId="3BDFE00D" w14:textId="77777777" w:rsidTr="0DE09D94">
        <w:tc>
          <w:tcPr>
            <w:tcW w:w="1762" w:type="dxa"/>
          </w:tcPr>
          <w:p w14:paraId="30E879ED" w14:textId="77777777" w:rsidR="005800C7" w:rsidRPr="00092316" w:rsidRDefault="005800C7" w:rsidP="00460769">
            <w:pPr>
              <w:pStyle w:val="Heading3"/>
              <w:ind w:left="33"/>
              <w:rPr>
                <w:rFonts w:cs="Arial"/>
                <w:szCs w:val="24"/>
              </w:rPr>
            </w:pPr>
          </w:p>
        </w:tc>
        <w:tc>
          <w:tcPr>
            <w:tcW w:w="5271" w:type="dxa"/>
          </w:tcPr>
          <w:p w14:paraId="619A39C2" w14:textId="0F6E9289" w:rsidR="005800C7" w:rsidRDefault="007836C9" w:rsidP="000E07EF">
            <w:pPr>
              <w:pStyle w:val="QuestionMainBodyText"/>
            </w:pPr>
            <w:r>
              <w:t>The applicant</w:t>
            </w:r>
          </w:p>
        </w:tc>
        <w:tc>
          <w:tcPr>
            <w:tcW w:w="15066" w:type="dxa"/>
          </w:tcPr>
          <w:p w14:paraId="45508621" w14:textId="77777777" w:rsidR="00311856" w:rsidRDefault="00311856" w:rsidP="000E07EF">
            <w:pPr>
              <w:pStyle w:val="QuestionMainBodyText"/>
              <w:rPr>
                <w:b/>
              </w:rPr>
            </w:pPr>
            <w:r w:rsidRPr="00311856">
              <w:rPr>
                <w:b/>
              </w:rPr>
              <w:t>Ardley Landfill Site: existing EA licence</w:t>
            </w:r>
          </w:p>
          <w:p w14:paraId="7C5B92AE" w14:textId="613C460B" w:rsidR="004651A4" w:rsidRDefault="00786624" w:rsidP="000E07EF">
            <w:pPr>
              <w:pStyle w:val="QuestionMainBodyText"/>
              <w:rPr>
                <w:bCs/>
              </w:rPr>
            </w:pPr>
            <w:r>
              <w:rPr>
                <w:bCs/>
              </w:rPr>
              <w:t xml:space="preserve">With reference to </w:t>
            </w:r>
            <w:r w:rsidRPr="00786624">
              <w:rPr>
                <w:bCs/>
              </w:rPr>
              <w:t>paragraph 12.1</w:t>
            </w:r>
            <w:r>
              <w:t xml:space="preserve"> of the </w:t>
            </w:r>
            <w:r w:rsidRPr="00786624">
              <w:rPr>
                <w:bCs/>
              </w:rPr>
              <w:t xml:space="preserve">CEMP </w:t>
            </w:r>
            <w:r w:rsidR="001020AB">
              <w:rPr>
                <w:bCs/>
              </w:rPr>
              <w:t>[</w:t>
            </w:r>
            <w:r w:rsidRPr="00786624">
              <w:rPr>
                <w:bCs/>
              </w:rPr>
              <w:t>APP-189</w:t>
            </w:r>
            <w:r w:rsidR="001020AB">
              <w:rPr>
                <w:bCs/>
              </w:rPr>
              <w:t>]</w:t>
            </w:r>
            <w:r w:rsidR="004651A4">
              <w:rPr>
                <w:bCs/>
              </w:rPr>
              <w:t>:</w:t>
            </w:r>
          </w:p>
          <w:p w14:paraId="1448EE98" w14:textId="2C882267" w:rsidR="004651A4" w:rsidRDefault="00311856" w:rsidP="00826522">
            <w:pPr>
              <w:pStyle w:val="QuestionMainBodyText"/>
              <w:numPr>
                <w:ilvl w:val="0"/>
                <w:numId w:val="46"/>
              </w:numPr>
              <w:rPr>
                <w:bCs/>
              </w:rPr>
            </w:pPr>
            <w:r w:rsidRPr="00311856">
              <w:rPr>
                <w:bCs/>
              </w:rPr>
              <w:t>will any additional measures or variation of the existing EA licence be required</w:t>
            </w:r>
            <w:r w:rsidR="004651A4">
              <w:rPr>
                <w:bCs/>
              </w:rPr>
              <w:t xml:space="preserve">; </w:t>
            </w:r>
          </w:p>
          <w:p w14:paraId="74A6BE4F" w14:textId="20A31C79" w:rsidR="005800C7" w:rsidRPr="00311856" w:rsidRDefault="004651A4" w:rsidP="00826522">
            <w:pPr>
              <w:pStyle w:val="QuestionMainBodyText"/>
              <w:numPr>
                <w:ilvl w:val="0"/>
                <w:numId w:val="46"/>
              </w:numPr>
            </w:pPr>
            <w:r>
              <w:rPr>
                <w:bCs/>
              </w:rPr>
              <w:t>if so, i</w:t>
            </w:r>
            <w:r w:rsidR="00311856" w:rsidRPr="00311856">
              <w:rPr>
                <w:bCs/>
              </w:rPr>
              <w:t>n what respects?</w:t>
            </w:r>
          </w:p>
        </w:tc>
      </w:tr>
      <w:tr w:rsidR="005800C7" w:rsidRPr="008C59AE" w14:paraId="49EB25A8" w14:textId="77777777" w:rsidTr="0DE09D94">
        <w:tc>
          <w:tcPr>
            <w:tcW w:w="1762" w:type="dxa"/>
          </w:tcPr>
          <w:p w14:paraId="36A4604D" w14:textId="77777777" w:rsidR="005800C7" w:rsidRPr="00092316" w:rsidRDefault="005800C7" w:rsidP="00460769">
            <w:pPr>
              <w:pStyle w:val="Heading3"/>
              <w:ind w:left="33"/>
              <w:rPr>
                <w:rFonts w:cs="Arial"/>
                <w:szCs w:val="24"/>
              </w:rPr>
            </w:pPr>
          </w:p>
        </w:tc>
        <w:tc>
          <w:tcPr>
            <w:tcW w:w="5271" w:type="dxa"/>
          </w:tcPr>
          <w:p w14:paraId="5B0F44DC" w14:textId="662D8FCC" w:rsidR="005800C7" w:rsidRDefault="00FE432D" w:rsidP="000E07EF">
            <w:pPr>
              <w:pStyle w:val="QuestionMainBodyText"/>
            </w:pPr>
            <w:r>
              <w:t>The applicant</w:t>
            </w:r>
          </w:p>
        </w:tc>
        <w:tc>
          <w:tcPr>
            <w:tcW w:w="15066" w:type="dxa"/>
          </w:tcPr>
          <w:p w14:paraId="594031A1" w14:textId="77777777" w:rsidR="00C70DE7" w:rsidRDefault="00C70DE7" w:rsidP="000E07EF">
            <w:pPr>
              <w:pStyle w:val="QuestionMainBodyText"/>
              <w:rPr>
                <w:b/>
              </w:rPr>
            </w:pPr>
            <w:r w:rsidRPr="00C70DE7">
              <w:rPr>
                <w:b/>
              </w:rPr>
              <w:t>Ardley Landfill Site: groundwater monitoring</w:t>
            </w:r>
          </w:p>
          <w:p w14:paraId="67B4ED6A" w14:textId="65C62D9F" w:rsidR="00657F1C" w:rsidRDefault="00260C2B" w:rsidP="000E07EF">
            <w:pPr>
              <w:pStyle w:val="QuestionMainBodyText"/>
              <w:rPr>
                <w:bCs/>
              </w:rPr>
            </w:pPr>
            <w:r>
              <w:rPr>
                <w:bCs/>
              </w:rPr>
              <w:t xml:space="preserve">With </w:t>
            </w:r>
            <w:r w:rsidR="00F366A9" w:rsidRPr="00F366A9">
              <w:rPr>
                <w:bCs/>
              </w:rPr>
              <w:t xml:space="preserve">reference to paragraph 12.1 of the CEMP </w:t>
            </w:r>
            <w:r w:rsidR="001020AB">
              <w:rPr>
                <w:bCs/>
              </w:rPr>
              <w:t>[</w:t>
            </w:r>
            <w:r w:rsidR="00F366A9" w:rsidRPr="00F366A9">
              <w:rPr>
                <w:bCs/>
              </w:rPr>
              <w:t>APP-189</w:t>
            </w:r>
            <w:r w:rsidR="001020AB">
              <w:rPr>
                <w:bCs/>
              </w:rPr>
              <w:t>]</w:t>
            </w:r>
            <w:r w:rsidR="00F366A9" w:rsidRPr="00F366A9">
              <w:rPr>
                <w:bCs/>
              </w:rPr>
              <w:t>:</w:t>
            </w:r>
            <w:r w:rsidR="00C70DE7" w:rsidRPr="00C70DE7">
              <w:rPr>
                <w:bCs/>
              </w:rPr>
              <w:t xml:space="preserve"> </w:t>
            </w:r>
          </w:p>
          <w:p w14:paraId="30203EDB" w14:textId="5AEECE02" w:rsidR="00302EC4" w:rsidRDefault="00B81986" w:rsidP="00826522">
            <w:pPr>
              <w:pStyle w:val="QuestionMainBodyText"/>
              <w:numPr>
                <w:ilvl w:val="0"/>
                <w:numId w:val="47"/>
              </w:numPr>
              <w:rPr>
                <w:bCs/>
              </w:rPr>
            </w:pPr>
            <w:r>
              <w:rPr>
                <w:bCs/>
              </w:rPr>
              <w:t>i</w:t>
            </w:r>
            <w:r w:rsidR="00C70DE7" w:rsidRPr="00C70DE7">
              <w:rPr>
                <w:bCs/>
              </w:rPr>
              <w:t xml:space="preserve">s the project duration both construction and operation? </w:t>
            </w:r>
          </w:p>
          <w:p w14:paraId="73D1926C" w14:textId="392D719A" w:rsidR="005800C7" w:rsidRPr="00C70DE7" w:rsidRDefault="00216F5B" w:rsidP="00826522">
            <w:pPr>
              <w:pStyle w:val="QuestionMainBodyText"/>
              <w:numPr>
                <w:ilvl w:val="0"/>
                <w:numId w:val="47"/>
              </w:numPr>
            </w:pPr>
            <w:r>
              <w:rPr>
                <w:bCs/>
              </w:rPr>
              <w:t xml:space="preserve">is groundwater monitoring proposed in </w:t>
            </w:r>
            <w:r w:rsidR="00302EC4">
              <w:rPr>
                <w:bCs/>
              </w:rPr>
              <w:t xml:space="preserve">any other </w:t>
            </w:r>
            <w:r w:rsidR="00C70DE7" w:rsidRPr="00C70DE7">
              <w:rPr>
                <w:bCs/>
              </w:rPr>
              <w:t>areas</w:t>
            </w:r>
            <w:r>
              <w:rPr>
                <w:bCs/>
              </w:rPr>
              <w:t xml:space="preserve"> </w:t>
            </w:r>
            <w:r w:rsidR="004D135B">
              <w:rPr>
                <w:bCs/>
              </w:rPr>
              <w:t>a</w:t>
            </w:r>
            <w:r>
              <w:rPr>
                <w:bCs/>
              </w:rPr>
              <w:t>nd</w:t>
            </w:r>
            <w:r w:rsidR="006D36B9">
              <w:rPr>
                <w:bCs/>
              </w:rPr>
              <w:t>, if so,</w:t>
            </w:r>
            <w:r>
              <w:rPr>
                <w:bCs/>
              </w:rPr>
              <w:t xml:space="preserve"> </w:t>
            </w:r>
            <w:r w:rsidR="00C14F48">
              <w:rPr>
                <w:bCs/>
              </w:rPr>
              <w:t>how is this</w:t>
            </w:r>
            <w:r w:rsidR="00C70DE7" w:rsidRPr="00C70DE7">
              <w:rPr>
                <w:bCs/>
              </w:rPr>
              <w:t xml:space="preserve"> secured?</w:t>
            </w:r>
          </w:p>
        </w:tc>
      </w:tr>
      <w:tr w:rsidR="005800C7" w:rsidRPr="008C59AE" w14:paraId="4197E288" w14:textId="77777777" w:rsidTr="0DE09D94">
        <w:tc>
          <w:tcPr>
            <w:tcW w:w="1762" w:type="dxa"/>
          </w:tcPr>
          <w:p w14:paraId="6B51FF53" w14:textId="77777777" w:rsidR="005800C7" w:rsidRPr="00092316" w:rsidRDefault="005800C7" w:rsidP="00460769">
            <w:pPr>
              <w:pStyle w:val="Heading3"/>
              <w:ind w:left="33"/>
              <w:rPr>
                <w:rFonts w:cs="Arial"/>
                <w:szCs w:val="24"/>
              </w:rPr>
            </w:pPr>
          </w:p>
        </w:tc>
        <w:tc>
          <w:tcPr>
            <w:tcW w:w="5271" w:type="dxa"/>
          </w:tcPr>
          <w:p w14:paraId="43BCF383" w14:textId="4FC2893B" w:rsidR="005800C7" w:rsidRDefault="001262FE" w:rsidP="000E07EF">
            <w:pPr>
              <w:pStyle w:val="QuestionMainBodyText"/>
            </w:pPr>
            <w:r>
              <w:t>The applicant</w:t>
            </w:r>
          </w:p>
        </w:tc>
        <w:tc>
          <w:tcPr>
            <w:tcW w:w="15066" w:type="dxa"/>
          </w:tcPr>
          <w:p w14:paraId="4BFCC85D" w14:textId="77777777" w:rsidR="00CF3E3B" w:rsidRDefault="00CF3E3B" w:rsidP="000E07EF">
            <w:pPr>
              <w:pStyle w:val="QuestionMainBodyText"/>
              <w:rPr>
                <w:b/>
              </w:rPr>
            </w:pPr>
            <w:r w:rsidRPr="00CF3E3B">
              <w:rPr>
                <w:b/>
              </w:rPr>
              <w:t>Construction waste: reduction options</w:t>
            </w:r>
          </w:p>
          <w:p w14:paraId="42D6B2D8" w14:textId="7BF5A815" w:rsidR="005800C7" w:rsidRPr="00C401B4" w:rsidRDefault="00C401B4" w:rsidP="000E07EF">
            <w:pPr>
              <w:pStyle w:val="QuestionMainBodyText"/>
            </w:pPr>
            <w:r>
              <w:rPr>
                <w:bCs/>
              </w:rPr>
              <w:t>W</w:t>
            </w:r>
            <w:r w:rsidR="00CF3E3B" w:rsidRPr="00C401B4">
              <w:rPr>
                <w:bCs/>
              </w:rPr>
              <w:t>ith</w:t>
            </w:r>
            <w:r w:rsidR="00CF3E3B" w:rsidRPr="00C401B4">
              <w:t xml:space="preserve"> reference to paragraph 16.8 of the CEMP </w:t>
            </w:r>
            <w:r w:rsidR="001020AB">
              <w:t>[</w:t>
            </w:r>
            <w:r w:rsidR="00CF3E3B" w:rsidRPr="00C401B4">
              <w:t>APP-189</w:t>
            </w:r>
            <w:r w:rsidR="001020AB">
              <w:t>]</w:t>
            </w:r>
            <w:r w:rsidR="00CF3E3B" w:rsidRPr="00C401B4">
              <w:t xml:space="preserve"> please give examples of how each </w:t>
            </w:r>
            <w:r w:rsidR="00BA0472">
              <w:rPr>
                <w:bCs/>
              </w:rPr>
              <w:t>option</w:t>
            </w:r>
            <w:r w:rsidR="00CF3E3B" w:rsidRPr="00C401B4">
              <w:rPr>
                <w:bCs/>
              </w:rPr>
              <w:t xml:space="preserve"> </w:t>
            </w:r>
            <w:r w:rsidR="00CF3E3B" w:rsidRPr="00C401B4">
              <w:t xml:space="preserve">could realistically be used on the </w:t>
            </w:r>
            <w:r w:rsidR="00391C53">
              <w:t>p</w:t>
            </w:r>
            <w:r w:rsidR="00CF3E3B" w:rsidRPr="00C401B4">
              <w:t xml:space="preserve">roposed </w:t>
            </w:r>
            <w:r w:rsidR="00391C53">
              <w:t>d</w:t>
            </w:r>
            <w:r w:rsidR="00CF3E3B" w:rsidRPr="00C401B4">
              <w:t>evelopment.</w:t>
            </w:r>
          </w:p>
        </w:tc>
      </w:tr>
      <w:tr w:rsidR="005800C7" w:rsidRPr="008C59AE" w14:paraId="76B140D2" w14:textId="77777777" w:rsidTr="0DE09D94">
        <w:tc>
          <w:tcPr>
            <w:tcW w:w="1762" w:type="dxa"/>
          </w:tcPr>
          <w:p w14:paraId="13DC4F82" w14:textId="77777777" w:rsidR="005800C7" w:rsidRPr="00092316" w:rsidRDefault="005800C7" w:rsidP="00460769">
            <w:pPr>
              <w:pStyle w:val="Heading3"/>
              <w:ind w:left="33"/>
              <w:rPr>
                <w:rFonts w:cs="Arial"/>
                <w:szCs w:val="24"/>
              </w:rPr>
            </w:pPr>
          </w:p>
        </w:tc>
        <w:tc>
          <w:tcPr>
            <w:tcW w:w="5271" w:type="dxa"/>
          </w:tcPr>
          <w:p w14:paraId="05E2DB1D" w14:textId="725017F9" w:rsidR="005800C7" w:rsidRDefault="00C9324D" w:rsidP="000E07EF">
            <w:pPr>
              <w:pStyle w:val="QuestionMainBodyText"/>
            </w:pPr>
            <w:r>
              <w:t>The applicant</w:t>
            </w:r>
          </w:p>
        </w:tc>
        <w:tc>
          <w:tcPr>
            <w:tcW w:w="15066" w:type="dxa"/>
          </w:tcPr>
          <w:p w14:paraId="6AFD2AC0" w14:textId="77777777" w:rsidR="002C1B89" w:rsidRDefault="002C1B89" w:rsidP="000E07EF">
            <w:pPr>
              <w:pStyle w:val="QuestionMainBodyText"/>
              <w:rPr>
                <w:b/>
              </w:rPr>
            </w:pPr>
            <w:r w:rsidRPr="002C1B89">
              <w:rPr>
                <w:b/>
              </w:rPr>
              <w:t>Construction waste: reuse options</w:t>
            </w:r>
          </w:p>
          <w:p w14:paraId="53EAC9AF" w14:textId="627F1656" w:rsidR="000E6435" w:rsidRDefault="002C1B89" w:rsidP="000E07EF">
            <w:pPr>
              <w:pStyle w:val="QuestionMainBodyText"/>
              <w:rPr>
                <w:bCs/>
              </w:rPr>
            </w:pPr>
            <w:r w:rsidRPr="002C1B89">
              <w:rPr>
                <w:bCs/>
              </w:rPr>
              <w:t xml:space="preserve">Bullet point 2 of paragraph 16.9 of the CEMP </w:t>
            </w:r>
            <w:r w:rsidR="00391C53">
              <w:rPr>
                <w:bCs/>
              </w:rPr>
              <w:t>[</w:t>
            </w:r>
            <w:r w:rsidRPr="002C1B89">
              <w:rPr>
                <w:bCs/>
              </w:rPr>
              <w:t>APP-189</w:t>
            </w:r>
            <w:r w:rsidR="00391C53">
              <w:rPr>
                <w:bCs/>
              </w:rPr>
              <w:t>]</w:t>
            </w:r>
            <w:r w:rsidRPr="002C1B89">
              <w:rPr>
                <w:bCs/>
              </w:rPr>
              <w:t xml:space="preserve"> says </w:t>
            </w:r>
            <w:r w:rsidRPr="000E6435">
              <w:rPr>
                <w:i/>
              </w:rPr>
              <w:t>“Licensed waste carriers will where possible identify possibilities of local community re-use of waste materials</w:t>
            </w:r>
            <w:r w:rsidRPr="000E6435">
              <w:rPr>
                <w:bCs/>
                <w:i/>
                <w:iCs/>
              </w:rPr>
              <w:t>.”</w:t>
            </w:r>
            <w:r w:rsidR="000E6435">
              <w:rPr>
                <w:bCs/>
              </w:rPr>
              <w:t xml:space="preserve">. </w:t>
            </w:r>
          </w:p>
          <w:p w14:paraId="131E5908" w14:textId="685ABADB" w:rsidR="000E6435" w:rsidRDefault="000E6435" w:rsidP="00826522">
            <w:pPr>
              <w:pStyle w:val="QuestionMainBodyText"/>
              <w:numPr>
                <w:ilvl w:val="0"/>
                <w:numId w:val="48"/>
              </w:numPr>
              <w:rPr>
                <w:bCs/>
              </w:rPr>
            </w:pPr>
            <w:r>
              <w:rPr>
                <w:bCs/>
              </w:rPr>
              <w:t>i</w:t>
            </w:r>
            <w:r w:rsidR="002C1B89" w:rsidRPr="002C1B89">
              <w:rPr>
                <w:bCs/>
              </w:rPr>
              <w:t>n what circumstances is reuse not possible</w:t>
            </w:r>
          </w:p>
          <w:p w14:paraId="6AFC9371" w14:textId="364643C2" w:rsidR="005800C7" w:rsidRPr="002C1B89" w:rsidRDefault="002C1B89" w:rsidP="00826522">
            <w:pPr>
              <w:pStyle w:val="QuestionMainBodyText"/>
              <w:numPr>
                <w:ilvl w:val="0"/>
                <w:numId w:val="48"/>
              </w:numPr>
            </w:pPr>
            <w:r w:rsidRPr="002C1B89">
              <w:rPr>
                <w:bCs/>
              </w:rPr>
              <w:t>what happens then?</w:t>
            </w:r>
          </w:p>
        </w:tc>
      </w:tr>
      <w:tr w:rsidR="005800C7" w:rsidRPr="008C59AE" w14:paraId="12647650" w14:textId="77777777" w:rsidTr="0DE09D94">
        <w:tc>
          <w:tcPr>
            <w:tcW w:w="1762" w:type="dxa"/>
          </w:tcPr>
          <w:p w14:paraId="70754E81" w14:textId="77777777" w:rsidR="005800C7" w:rsidRPr="00092316" w:rsidRDefault="005800C7" w:rsidP="00460769">
            <w:pPr>
              <w:pStyle w:val="Heading3"/>
              <w:ind w:left="33"/>
              <w:rPr>
                <w:rFonts w:cs="Arial"/>
                <w:szCs w:val="24"/>
              </w:rPr>
            </w:pPr>
          </w:p>
        </w:tc>
        <w:tc>
          <w:tcPr>
            <w:tcW w:w="5271" w:type="dxa"/>
          </w:tcPr>
          <w:p w14:paraId="5F51AAEA" w14:textId="08390924" w:rsidR="005800C7" w:rsidRDefault="008548FD" w:rsidP="000E07EF">
            <w:pPr>
              <w:pStyle w:val="QuestionMainBodyText"/>
            </w:pPr>
            <w:r>
              <w:t>The applicant</w:t>
            </w:r>
          </w:p>
        </w:tc>
        <w:tc>
          <w:tcPr>
            <w:tcW w:w="15066" w:type="dxa"/>
          </w:tcPr>
          <w:p w14:paraId="6FD86CFE" w14:textId="77777777" w:rsidR="008548FD" w:rsidRDefault="008548FD" w:rsidP="000E07EF">
            <w:pPr>
              <w:pStyle w:val="QuestionMainBodyText"/>
              <w:rPr>
                <w:b/>
              </w:rPr>
            </w:pPr>
            <w:r w:rsidRPr="008548FD">
              <w:rPr>
                <w:b/>
              </w:rPr>
              <w:t>Construction waste: recycling</w:t>
            </w:r>
          </w:p>
          <w:p w14:paraId="4726ABCF" w14:textId="474313EE" w:rsidR="005063AE" w:rsidRDefault="008548FD" w:rsidP="000E07EF">
            <w:pPr>
              <w:pStyle w:val="QuestionMainBodyText"/>
              <w:rPr>
                <w:bCs/>
              </w:rPr>
            </w:pPr>
            <w:r w:rsidRPr="008548FD">
              <w:rPr>
                <w:bCs/>
              </w:rPr>
              <w:t xml:space="preserve">Bullet point 2 of paragraph 16.10 of the CEMP </w:t>
            </w:r>
            <w:r w:rsidR="0045519A">
              <w:rPr>
                <w:bCs/>
              </w:rPr>
              <w:t>[</w:t>
            </w:r>
            <w:r w:rsidRPr="008548FD">
              <w:rPr>
                <w:bCs/>
              </w:rPr>
              <w:t>APP-189</w:t>
            </w:r>
            <w:r w:rsidR="0045519A">
              <w:rPr>
                <w:bCs/>
              </w:rPr>
              <w:t>]</w:t>
            </w:r>
            <w:r w:rsidRPr="008548FD">
              <w:rPr>
                <w:bCs/>
              </w:rPr>
              <w:t xml:space="preserve"> says </w:t>
            </w:r>
            <w:r w:rsidRPr="005063AE">
              <w:rPr>
                <w:i/>
              </w:rPr>
              <w:t>“</w:t>
            </w:r>
            <w:r w:rsidR="001F440D" w:rsidRPr="005063AE">
              <w:rPr>
                <w:i/>
              </w:rPr>
              <w:t xml:space="preserve">Discussion with licenced (sic) waste carriers </w:t>
            </w:r>
            <w:r w:rsidRPr="005063AE">
              <w:rPr>
                <w:i/>
              </w:rPr>
              <w:t>in respect to (sic) the feasibility/efficiency of specific materials recycling</w:t>
            </w:r>
            <w:r w:rsidRPr="005063AE">
              <w:rPr>
                <w:bCs/>
                <w:i/>
                <w:iCs/>
              </w:rPr>
              <w:t>.”</w:t>
            </w:r>
            <w:r w:rsidR="005063AE">
              <w:rPr>
                <w:bCs/>
              </w:rPr>
              <w:t>.</w:t>
            </w:r>
          </w:p>
          <w:p w14:paraId="0660C031" w14:textId="6C655F8B" w:rsidR="00F44544" w:rsidRDefault="005063AE" w:rsidP="00826522">
            <w:pPr>
              <w:pStyle w:val="QuestionMainBodyText"/>
              <w:numPr>
                <w:ilvl w:val="0"/>
                <w:numId w:val="49"/>
              </w:numPr>
              <w:rPr>
                <w:bCs/>
              </w:rPr>
            </w:pPr>
            <w:r>
              <w:rPr>
                <w:bCs/>
              </w:rPr>
              <w:t>presumably</w:t>
            </w:r>
            <w:r w:rsidR="0046440D">
              <w:rPr>
                <w:bCs/>
              </w:rPr>
              <w:t xml:space="preserve"> “licen</w:t>
            </w:r>
            <w:r w:rsidR="00B96107">
              <w:rPr>
                <w:bCs/>
              </w:rPr>
              <w:t>ced”</w:t>
            </w:r>
            <w:r>
              <w:rPr>
                <w:bCs/>
              </w:rPr>
              <w:t xml:space="preserve"> </w:t>
            </w:r>
            <w:r w:rsidR="00F44544">
              <w:rPr>
                <w:bCs/>
              </w:rPr>
              <w:t>should read</w:t>
            </w:r>
            <w:r>
              <w:rPr>
                <w:bCs/>
              </w:rPr>
              <w:t xml:space="preserve"> </w:t>
            </w:r>
            <w:r w:rsidR="007329C4">
              <w:rPr>
                <w:bCs/>
              </w:rPr>
              <w:t>“l</w:t>
            </w:r>
            <w:r w:rsidR="008548FD" w:rsidRPr="008548FD">
              <w:rPr>
                <w:bCs/>
              </w:rPr>
              <w:t>icensed</w:t>
            </w:r>
            <w:r w:rsidR="007329C4">
              <w:rPr>
                <w:bCs/>
              </w:rPr>
              <w:t>”</w:t>
            </w:r>
            <w:r w:rsidR="008548FD" w:rsidRPr="008548FD">
              <w:rPr>
                <w:bCs/>
              </w:rPr>
              <w:t xml:space="preserve"> </w:t>
            </w:r>
            <w:r w:rsidR="00C227A9">
              <w:rPr>
                <w:bCs/>
              </w:rPr>
              <w:t>as in</w:t>
            </w:r>
            <w:r w:rsidR="008548FD" w:rsidRPr="008548FD">
              <w:rPr>
                <w:bCs/>
              </w:rPr>
              <w:t xml:space="preserve"> paragraph 16.9</w:t>
            </w:r>
            <w:r w:rsidR="00F44544">
              <w:rPr>
                <w:bCs/>
              </w:rPr>
              <w:t>;</w:t>
            </w:r>
          </w:p>
          <w:p w14:paraId="6EB845EB" w14:textId="15CD33FD" w:rsidR="00F31CFB" w:rsidRDefault="00CB6418" w:rsidP="00826522">
            <w:pPr>
              <w:pStyle w:val="QuestionMainBodyText"/>
              <w:numPr>
                <w:ilvl w:val="0"/>
                <w:numId w:val="49"/>
              </w:numPr>
              <w:rPr>
                <w:bCs/>
              </w:rPr>
            </w:pPr>
            <w:r>
              <w:rPr>
                <w:bCs/>
              </w:rPr>
              <w:t>presumably</w:t>
            </w:r>
            <w:r w:rsidR="008548FD" w:rsidRPr="008548FD">
              <w:rPr>
                <w:bCs/>
              </w:rPr>
              <w:t xml:space="preserve"> </w:t>
            </w:r>
            <w:r w:rsidR="00AB24D2">
              <w:rPr>
                <w:bCs/>
              </w:rPr>
              <w:t>“in respect</w:t>
            </w:r>
            <w:r w:rsidR="00B211E2">
              <w:rPr>
                <w:bCs/>
              </w:rPr>
              <w:t xml:space="preserve"> to” should read </w:t>
            </w:r>
            <w:r w:rsidR="00F31CFB">
              <w:rPr>
                <w:bCs/>
              </w:rPr>
              <w:t>“with</w:t>
            </w:r>
            <w:r w:rsidR="008548FD" w:rsidRPr="008548FD">
              <w:rPr>
                <w:bCs/>
              </w:rPr>
              <w:t xml:space="preserve"> respect </w:t>
            </w:r>
            <w:r w:rsidR="00F31CFB">
              <w:rPr>
                <w:bCs/>
              </w:rPr>
              <w:t>to“</w:t>
            </w:r>
            <w:r w:rsidR="008548FD" w:rsidRPr="008548FD">
              <w:rPr>
                <w:bCs/>
              </w:rPr>
              <w:t xml:space="preserve"> for clarity</w:t>
            </w:r>
            <w:r w:rsidR="00F31CFB">
              <w:rPr>
                <w:bCs/>
              </w:rPr>
              <w:t xml:space="preserve">; </w:t>
            </w:r>
          </w:p>
          <w:p w14:paraId="4191C50B" w14:textId="7141F2C7" w:rsidR="00F31CFB" w:rsidRDefault="008548FD" w:rsidP="00826522">
            <w:pPr>
              <w:pStyle w:val="QuestionMainBodyText"/>
              <w:numPr>
                <w:ilvl w:val="0"/>
                <w:numId w:val="49"/>
              </w:numPr>
              <w:rPr>
                <w:bCs/>
              </w:rPr>
            </w:pPr>
            <w:r w:rsidRPr="008548FD">
              <w:rPr>
                <w:bCs/>
              </w:rPr>
              <w:t xml:space="preserve">in what circumstances </w:t>
            </w:r>
            <w:r w:rsidR="00F31CFB">
              <w:rPr>
                <w:bCs/>
              </w:rPr>
              <w:t xml:space="preserve">do you consider that </w:t>
            </w:r>
            <w:r w:rsidRPr="008548FD">
              <w:rPr>
                <w:bCs/>
              </w:rPr>
              <w:t xml:space="preserve">recycling </w:t>
            </w:r>
            <w:r w:rsidR="00F33A6A">
              <w:rPr>
                <w:bCs/>
              </w:rPr>
              <w:t xml:space="preserve">would </w:t>
            </w:r>
            <w:r w:rsidRPr="008548FD">
              <w:rPr>
                <w:bCs/>
              </w:rPr>
              <w:t xml:space="preserve">not </w:t>
            </w:r>
            <w:r w:rsidR="00F33A6A">
              <w:rPr>
                <w:bCs/>
              </w:rPr>
              <w:t>be</w:t>
            </w:r>
            <w:r w:rsidRPr="008548FD">
              <w:rPr>
                <w:bCs/>
              </w:rPr>
              <w:t xml:space="preserve"> feasible? </w:t>
            </w:r>
          </w:p>
          <w:p w14:paraId="5AE6186D" w14:textId="4650765B" w:rsidR="005540E0" w:rsidRDefault="008548FD" w:rsidP="00826522">
            <w:pPr>
              <w:pStyle w:val="QuestionMainBodyText"/>
              <w:numPr>
                <w:ilvl w:val="0"/>
                <w:numId w:val="49"/>
              </w:numPr>
              <w:rPr>
                <w:bCs/>
              </w:rPr>
            </w:pPr>
            <w:r w:rsidRPr="008548FD">
              <w:rPr>
                <w:bCs/>
              </w:rPr>
              <w:t>what do you mean by efficiency</w:t>
            </w:r>
            <w:r w:rsidR="005540E0">
              <w:rPr>
                <w:bCs/>
              </w:rPr>
              <w:t>;</w:t>
            </w:r>
            <w:r w:rsidRPr="008548FD">
              <w:rPr>
                <w:bCs/>
              </w:rPr>
              <w:t xml:space="preserve"> and </w:t>
            </w:r>
          </w:p>
          <w:p w14:paraId="5B16BD2E" w14:textId="552CB84A" w:rsidR="005800C7" w:rsidRPr="008548FD" w:rsidRDefault="008548FD" w:rsidP="00826522">
            <w:pPr>
              <w:pStyle w:val="QuestionMainBodyText"/>
              <w:numPr>
                <w:ilvl w:val="0"/>
                <w:numId w:val="49"/>
              </w:numPr>
            </w:pPr>
            <w:r w:rsidRPr="008548FD">
              <w:rPr>
                <w:bCs/>
              </w:rPr>
              <w:t xml:space="preserve">what happens if </w:t>
            </w:r>
            <w:r w:rsidR="009D153A">
              <w:rPr>
                <w:bCs/>
              </w:rPr>
              <w:t xml:space="preserve">you consider that </w:t>
            </w:r>
            <w:r w:rsidRPr="008548FD">
              <w:rPr>
                <w:bCs/>
              </w:rPr>
              <w:t>recycling is not possible?</w:t>
            </w:r>
          </w:p>
        </w:tc>
      </w:tr>
      <w:tr w:rsidR="00662146" w:rsidRPr="008C59AE" w14:paraId="4BB770B6" w14:textId="77777777" w:rsidTr="0DE09D94">
        <w:tc>
          <w:tcPr>
            <w:tcW w:w="1762" w:type="dxa"/>
          </w:tcPr>
          <w:p w14:paraId="39A0C0CA" w14:textId="77777777" w:rsidR="00662146" w:rsidRPr="00092316" w:rsidRDefault="00662146" w:rsidP="00460769">
            <w:pPr>
              <w:pStyle w:val="Heading3"/>
              <w:ind w:left="33"/>
              <w:rPr>
                <w:rFonts w:cs="Arial"/>
                <w:szCs w:val="24"/>
              </w:rPr>
            </w:pPr>
          </w:p>
        </w:tc>
        <w:tc>
          <w:tcPr>
            <w:tcW w:w="5271" w:type="dxa"/>
          </w:tcPr>
          <w:p w14:paraId="6710D508" w14:textId="186F3CC5" w:rsidR="00662146" w:rsidRPr="00092316" w:rsidRDefault="00C706A6" w:rsidP="000E07EF">
            <w:pPr>
              <w:pStyle w:val="QuestionMainBodyText"/>
            </w:pPr>
            <w:r>
              <w:t>The applicant</w:t>
            </w:r>
          </w:p>
        </w:tc>
        <w:tc>
          <w:tcPr>
            <w:tcW w:w="15066" w:type="dxa"/>
          </w:tcPr>
          <w:p w14:paraId="52B0AF52" w14:textId="77777777" w:rsidR="00C706A6" w:rsidRDefault="00A05B32" w:rsidP="000E07EF">
            <w:pPr>
              <w:pStyle w:val="QuestionMainBodyText"/>
              <w:rPr>
                <w:b/>
              </w:rPr>
            </w:pPr>
            <w:r w:rsidRPr="00A05B32">
              <w:rPr>
                <w:b/>
              </w:rPr>
              <w:t>Construction waste: disposal</w:t>
            </w:r>
          </w:p>
          <w:p w14:paraId="0BC97C6F" w14:textId="1DED7A7F" w:rsidR="00662146" w:rsidRPr="00C706A6" w:rsidRDefault="00C706A6" w:rsidP="000E07EF">
            <w:pPr>
              <w:pStyle w:val="QuestionMainBodyText"/>
            </w:pPr>
            <w:r>
              <w:rPr>
                <w:bCs/>
              </w:rPr>
              <w:t>W</w:t>
            </w:r>
            <w:r w:rsidR="00A05B32" w:rsidRPr="00C706A6">
              <w:rPr>
                <w:bCs/>
              </w:rPr>
              <w:t xml:space="preserve">ith reference to the final bullet point of paragraph 16.11 of the CEMP </w:t>
            </w:r>
            <w:r w:rsidR="0045519A">
              <w:rPr>
                <w:bCs/>
              </w:rPr>
              <w:t>[</w:t>
            </w:r>
            <w:r w:rsidR="00A05B32" w:rsidRPr="00C706A6">
              <w:rPr>
                <w:bCs/>
              </w:rPr>
              <w:t>APP-189</w:t>
            </w:r>
            <w:r w:rsidR="0045519A">
              <w:rPr>
                <w:bCs/>
              </w:rPr>
              <w:t>]</w:t>
            </w:r>
            <w:r w:rsidR="00A05B32" w:rsidRPr="00C706A6">
              <w:rPr>
                <w:bCs/>
              </w:rPr>
              <w:t>, how would deficiencies be corrected?</w:t>
            </w:r>
          </w:p>
        </w:tc>
      </w:tr>
      <w:tr w:rsidR="00820596" w:rsidRPr="008C59AE" w14:paraId="17018F63" w14:textId="77777777" w:rsidTr="0DE09D94">
        <w:tc>
          <w:tcPr>
            <w:tcW w:w="22099" w:type="dxa"/>
            <w:gridSpan w:val="3"/>
          </w:tcPr>
          <w:p w14:paraId="07991685" w14:textId="30885159" w:rsidR="00820596" w:rsidRPr="00092316" w:rsidRDefault="00B579AC" w:rsidP="00460769">
            <w:pPr>
              <w:pStyle w:val="Heading1"/>
              <w:ind w:left="33"/>
              <w:rPr>
                <w:rFonts w:cs="Arial"/>
                <w:szCs w:val="24"/>
              </w:rPr>
            </w:pPr>
            <w:bookmarkStart w:id="14" w:name="_Toc242282488"/>
            <w:r>
              <w:rPr>
                <w:rFonts w:cs="Arial"/>
                <w:szCs w:val="24"/>
              </w:rPr>
              <w:t>Need, location and delivery</w:t>
            </w:r>
            <w:bookmarkEnd w:id="14"/>
          </w:p>
        </w:tc>
      </w:tr>
      <w:tr w:rsidR="00E24779" w:rsidRPr="008C59AE" w14:paraId="53C58E89" w14:textId="77777777" w:rsidTr="0DE09D94">
        <w:tc>
          <w:tcPr>
            <w:tcW w:w="1762" w:type="dxa"/>
          </w:tcPr>
          <w:p w14:paraId="53C58E86" w14:textId="77777777" w:rsidR="00E24779" w:rsidRPr="00092316" w:rsidRDefault="00E24779" w:rsidP="00460769">
            <w:pPr>
              <w:pStyle w:val="Heading3"/>
              <w:ind w:left="33"/>
              <w:rPr>
                <w:rFonts w:cs="Arial"/>
                <w:szCs w:val="24"/>
              </w:rPr>
            </w:pPr>
          </w:p>
        </w:tc>
        <w:tc>
          <w:tcPr>
            <w:tcW w:w="5271" w:type="dxa"/>
          </w:tcPr>
          <w:p w14:paraId="53C58E87" w14:textId="0370D10B" w:rsidR="00E24779" w:rsidRPr="00092316" w:rsidRDefault="00FF49DC" w:rsidP="000E07EF">
            <w:pPr>
              <w:pStyle w:val="QuestionMainBodyText"/>
            </w:pPr>
            <w:r>
              <w:t>The applic</w:t>
            </w:r>
            <w:r w:rsidR="001770A4">
              <w:t>ant</w:t>
            </w:r>
          </w:p>
        </w:tc>
        <w:tc>
          <w:tcPr>
            <w:tcW w:w="15066" w:type="dxa"/>
          </w:tcPr>
          <w:p w14:paraId="74417CA5" w14:textId="571364E5" w:rsidR="00FF7CAA" w:rsidRPr="00BE3012" w:rsidRDefault="00C027EA" w:rsidP="000E07EF">
            <w:pPr>
              <w:pStyle w:val="QuestionMainBodyText"/>
              <w:rPr>
                <w:b/>
                <w:bCs/>
              </w:rPr>
            </w:pPr>
            <w:r w:rsidRPr="00BE3012">
              <w:rPr>
                <w:b/>
                <w:bCs/>
              </w:rPr>
              <w:t>Gover</w:t>
            </w:r>
            <w:r w:rsidR="00BE3012" w:rsidRPr="00BE3012">
              <w:rPr>
                <w:b/>
                <w:bCs/>
              </w:rPr>
              <w:t>nment rail freight objectives</w:t>
            </w:r>
          </w:p>
          <w:p w14:paraId="50B1BB2C" w14:textId="267BBE55" w:rsidR="00D86146" w:rsidRDefault="007117F5" w:rsidP="000E07EF">
            <w:pPr>
              <w:pStyle w:val="QuestionMainBodyText"/>
            </w:pPr>
            <w:r w:rsidRPr="007117F5">
              <w:t xml:space="preserve">Can the </w:t>
            </w:r>
            <w:r w:rsidR="007A3FEB">
              <w:t>a</w:t>
            </w:r>
            <w:r w:rsidRPr="007117F5">
              <w:t>pplicant explain</w:t>
            </w:r>
            <w:r w:rsidR="00D86146">
              <w:t>:</w:t>
            </w:r>
          </w:p>
          <w:p w14:paraId="73AB1611" w14:textId="71AFBA66" w:rsidR="00D86146" w:rsidRDefault="007117F5" w:rsidP="00826522">
            <w:pPr>
              <w:pStyle w:val="QuestionMainBodyText"/>
              <w:numPr>
                <w:ilvl w:val="0"/>
                <w:numId w:val="50"/>
              </w:numPr>
            </w:pPr>
            <w:r w:rsidRPr="007117F5">
              <w:t xml:space="preserve">how the proposed development would </w:t>
            </w:r>
            <w:r w:rsidR="00A036B6">
              <w:t xml:space="preserve">contribute to the </w:t>
            </w:r>
            <w:r w:rsidR="00F738EC">
              <w:t xml:space="preserve">overall </w:t>
            </w:r>
            <w:r w:rsidR="00A036B6">
              <w:t>Government’s rail freight objectives</w:t>
            </w:r>
          </w:p>
          <w:p w14:paraId="2E6BF197" w14:textId="7E9E3F14" w:rsidR="006D0B51" w:rsidRDefault="007117F5" w:rsidP="00826522">
            <w:pPr>
              <w:pStyle w:val="QuestionMainBodyText"/>
              <w:numPr>
                <w:ilvl w:val="0"/>
                <w:numId w:val="50"/>
              </w:numPr>
            </w:pPr>
            <w:r w:rsidRPr="007117F5">
              <w:t xml:space="preserve">why that need is considered to justify the scale of development proposed at this location, </w:t>
            </w:r>
            <w:r w:rsidR="00637E4E" w:rsidRPr="007117F5">
              <w:t>considering</w:t>
            </w:r>
            <w:r w:rsidRPr="007117F5">
              <w:t xml:space="preserve"> the role of existing, consented, and emerging SRFIs elsewhere within the national rail freight network</w:t>
            </w:r>
            <w:r w:rsidR="006D0B51">
              <w:t xml:space="preserve"> </w:t>
            </w:r>
          </w:p>
          <w:p w14:paraId="53C58E88" w14:textId="3F9CA8CD" w:rsidR="00E24779" w:rsidRPr="00092316" w:rsidRDefault="006D0B51" w:rsidP="00826522">
            <w:pPr>
              <w:pStyle w:val="QuestionMainBodyText"/>
              <w:numPr>
                <w:ilvl w:val="0"/>
                <w:numId w:val="50"/>
              </w:numPr>
            </w:pPr>
            <w:r w:rsidRPr="006D0B51">
              <w:t>how demand within the proposed catchment area is expected to result in a modal shift from road to rail, and how this has been distinguished from growth arising from wider logistics and distribution activity</w:t>
            </w:r>
          </w:p>
        </w:tc>
      </w:tr>
      <w:tr w:rsidR="00E24779" w:rsidRPr="008C59AE" w14:paraId="53C58E8D" w14:textId="77777777" w:rsidTr="0DE09D94">
        <w:tc>
          <w:tcPr>
            <w:tcW w:w="1762" w:type="dxa"/>
          </w:tcPr>
          <w:p w14:paraId="53C58E8A" w14:textId="77777777" w:rsidR="00E24779" w:rsidRPr="00092316" w:rsidRDefault="00E24779" w:rsidP="00460769">
            <w:pPr>
              <w:pStyle w:val="Heading3"/>
              <w:ind w:left="33"/>
              <w:rPr>
                <w:rFonts w:cs="Arial"/>
                <w:szCs w:val="24"/>
              </w:rPr>
            </w:pPr>
          </w:p>
        </w:tc>
        <w:tc>
          <w:tcPr>
            <w:tcW w:w="5271" w:type="dxa"/>
          </w:tcPr>
          <w:p w14:paraId="53C58E8B" w14:textId="2B9225B6" w:rsidR="00E24779" w:rsidRPr="00092316" w:rsidRDefault="002D6B2B" w:rsidP="000E07EF">
            <w:pPr>
              <w:pStyle w:val="QuestionMainBodyText"/>
            </w:pPr>
            <w:r>
              <w:t>The applicant</w:t>
            </w:r>
          </w:p>
        </w:tc>
        <w:tc>
          <w:tcPr>
            <w:tcW w:w="15066" w:type="dxa"/>
          </w:tcPr>
          <w:p w14:paraId="66F17C19" w14:textId="238C0694" w:rsidR="00AE7CB2" w:rsidRPr="00AE7CB2" w:rsidRDefault="00AE7CB2" w:rsidP="000E07EF">
            <w:pPr>
              <w:pStyle w:val="QuestionMainBodyText"/>
              <w:rPr>
                <w:b/>
                <w:bCs/>
              </w:rPr>
            </w:pPr>
            <w:r w:rsidRPr="00AE7CB2">
              <w:rPr>
                <w:b/>
                <w:bCs/>
              </w:rPr>
              <w:t>Market Analysis Report</w:t>
            </w:r>
          </w:p>
          <w:p w14:paraId="53C58E8C" w14:textId="170CF3CB" w:rsidR="00E24779" w:rsidRPr="00092316" w:rsidRDefault="00856F36" w:rsidP="000E07EF">
            <w:pPr>
              <w:pStyle w:val="QuestionMainBodyText"/>
            </w:pPr>
            <w:r w:rsidRPr="00856F36">
              <w:t xml:space="preserve">The Market Analysis Report </w:t>
            </w:r>
            <w:r w:rsidR="00AE7CB2">
              <w:t>[APP-311]</w:t>
            </w:r>
            <w:r w:rsidRPr="00856F36">
              <w:t xml:space="preserve"> identifies strong current and future demand for logistics floorspace. What sensitivity testing has been undertaken to assess whether that demand would remain at the levels forecast if economic growth, e-commerce growth or logistics sector expansion were lower than assumed?</w:t>
            </w:r>
          </w:p>
        </w:tc>
      </w:tr>
      <w:tr w:rsidR="00FF49DC" w:rsidRPr="008C59AE" w14:paraId="27EE11D7" w14:textId="77777777" w:rsidTr="0DE09D94">
        <w:tc>
          <w:tcPr>
            <w:tcW w:w="1762" w:type="dxa"/>
          </w:tcPr>
          <w:p w14:paraId="23D5AF77" w14:textId="77777777" w:rsidR="00FF49DC" w:rsidRPr="00092316" w:rsidRDefault="00FF49DC" w:rsidP="00460769">
            <w:pPr>
              <w:pStyle w:val="Heading3"/>
              <w:ind w:left="33"/>
              <w:rPr>
                <w:rFonts w:cs="Arial"/>
                <w:szCs w:val="24"/>
              </w:rPr>
            </w:pPr>
          </w:p>
        </w:tc>
        <w:tc>
          <w:tcPr>
            <w:tcW w:w="5271" w:type="dxa"/>
          </w:tcPr>
          <w:p w14:paraId="57B92CF0" w14:textId="346EBCA1" w:rsidR="00FF49DC" w:rsidRPr="00092316" w:rsidRDefault="00A20922" w:rsidP="000E07EF">
            <w:pPr>
              <w:pStyle w:val="QuestionMainBodyText"/>
            </w:pPr>
            <w:r>
              <w:t>The applicant</w:t>
            </w:r>
          </w:p>
        </w:tc>
        <w:tc>
          <w:tcPr>
            <w:tcW w:w="15066" w:type="dxa"/>
          </w:tcPr>
          <w:p w14:paraId="7B1F3457" w14:textId="0AE57B63" w:rsidR="00CA6187" w:rsidRPr="005A54C3" w:rsidRDefault="005A54C3" w:rsidP="000E07EF">
            <w:pPr>
              <w:pStyle w:val="QuestionMainBodyText"/>
              <w:rPr>
                <w:b/>
                <w:bCs/>
              </w:rPr>
            </w:pPr>
            <w:r w:rsidRPr="005A54C3">
              <w:rPr>
                <w:b/>
                <w:bCs/>
              </w:rPr>
              <w:t>Occupier demand</w:t>
            </w:r>
          </w:p>
          <w:p w14:paraId="75FDE2AE" w14:textId="3063AE37" w:rsidR="00FF49DC" w:rsidRPr="00092316" w:rsidRDefault="00A20922" w:rsidP="000E07EF">
            <w:pPr>
              <w:pStyle w:val="QuestionMainBodyText"/>
            </w:pPr>
            <w:r>
              <w:t>Can the applicant provide evidence on the nature and scale of identified occupier demand for the proposed development, including the proportion of occupier requirements that specifically require direct rail access or location within, or in close proximity to, an SRFI, and how this compares with demand for logistics facilities that do not rely on rail freight connectivity? What evidence exists that occupiers would choose this location because of rail connectivity rather than because of its strategic road access alone?</w:t>
            </w:r>
          </w:p>
        </w:tc>
      </w:tr>
      <w:tr w:rsidR="00FF49DC" w:rsidRPr="008C59AE" w14:paraId="7497C87E" w14:textId="77777777" w:rsidTr="0DE09D94">
        <w:tc>
          <w:tcPr>
            <w:tcW w:w="1762" w:type="dxa"/>
          </w:tcPr>
          <w:p w14:paraId="5C698077" w14:textId="77777777" w:rsidR="00FF49DC" w:rsidRPr="00092316" w:rsidRDefault="00FF49DC" w:rsidP="00460769">
            <w:pPr>
              <w:pStyle w:val="Heading3"/>
              <w:ind w:left="33"/>
              <w:rPr>
                <w:rFonts w:cs="Arial"/>
                <w:szCs w:val="24"/>
              </w:rPr>
            </w:pPr>
          </w:p>
        </w:tc>
        <w:tc>
          <w:tcPr>
            <w:tcW w:w="5271" w:type="dxa"/>
          </w:tcPr>
          <w:p w14:paraId="56723596" w14:textId="4DFC3C5E" w:rsidR="00FF49DC" w:rsidRPr="00092316" w:rsidRDefault="00FE6CE0" w:rsidP="000E07EF">
            <w:pPr>
              <w:pStyle w:val="QuestionMainBodyText"/>
            </w:pPr>
            <w:r>
              <w:t>The applicant</w:t>
            </w:r>
          </w:p>
        </w:tc>
        <w:tc>
          <w:tcPr>
            <w:tcW w:w="15066" w:type="dxa"/>
          </w:tcPr>
          <w:p w14:paraId="405E2FB0" w14:textId="1BA9FAB3" w:rsidR="009F6A7D" w:rsidRPr="00BF0AC0" w:rsidRDefault="00BF0AC0" w:rsidP="000E07EF">
            <w:pPr>
              <w:pStyle w:val="QuestionMainBodyText"/>
              <w:rPr>
                <w:b/>
                <w:bCs/>
              </w:rPr>
            </w:pPr>
            <w:r w:rsidRPr="00BF0AC0">
              <w:rPr>
                <w:b/>
                <w:bCs/>
              </w:rPr>
              <w:t>Availability of logistics floorspace</w:t>
            </w:r>
          </w:p>
          <w:p w14:paraId="30C1D694" w14:textId="02535A0E" w:rsidR="009923B9" w:rsidRDefault="00BD07B3" w:rsidP="000E07EF">
            <w:pPr>
              <w:pStyle w:val="QuestionMainBodyText"/>
            </w:pPr>
            <w:r w:rsidRPr="00BD07B3">
              <w:t xml:space="preserve">Can the </w:t>
            </w:r>
            <w:r>
              <w:t>a</w:t>
            </w:r>
            <w:r w:rsidRPr="00BD07B3">
              <w:t xml:space="preserve">pplicant explain the approach taken in assessing the availability of logistics floorspace within the region, including the weight given to </w:t>
            </w:r>
            <w:r w:rsidR="00491D08">
              <w:t xml:space="preserve">any </w:t>
            </w:r>
            <w:r w:rsidRPr="00BD07B3">
              <w:t xml:space="preserve">current vacancy rates relative to the anticipated supply from consented, allocated, and proposed logistics developments, and how the future development pipeline has been taken into account in evaluating the need for the proposed scheme? </w:t>
            </w:r>
          </w:p>
          <w:p w14:paraId="767EABF5" w14:textId="4675D038" w:rsidR="00FF49DC" w:rsidRPr="00092316" w:rsidRDefault="00BD07B3" w:rsidP="000E07EF">
            <w:pPr>
              <w:pStyle w:val="QuestionMainBodyText"/>
            </w:pPr>
            <w:r w:rsidRPr="00BD07B3">
              <w:t xml:space="preserve">Did the Applicant assess whether the demand identified in the Market Analysis Report </w:t>
            </w:r>
            <w:r w:rsidR="00911E06">
              <w:t>[APP</w:t>
            </w:r>
            <w:r w:rsidR="00AB420F">
              <w:t>-311]</w:t>
            </w:r>
            <w:r w:rsidRPr="00BD07B3">
              <w:t xml:space="preserve"> could be accommodated through a number of smaller sites rather than a single SRFI of the scale proposed? If so, what were the conclusions?</w:t>
            </w:r>
          </w:p>
        </w:tc>
      </w:tr>
      <w:tr w:rsidR="00FF49DC" w:rsidRPr="008C59AE" w14:paraId="34354DB6" w14:textId="77777777" w:rsidTr="0DE09D94">
        <w:tc>
          <w:tcPr>
            <w:tcW w:w="1762" w:type="dxa"/>
          </w:tcPr>
          <w:p w14:paraId="6BE7517F" w14:textId="77777777" w:rsidR="00FF49DC" w:rsidRPr="00092316" w:rsidRDefault="00FF49DC" w:rsidP="00460769">
            <w:pPr>
              <w:pStyle w:val="Heading3"/>
              <w:ind w:left="33"/>
              <w:rPr>
                <w:rFonts w:cs="Arial"/>
                <w:szCs w:val="24"/>
              </w:rPr>
            </w:pPr>
          </w:p>
        </w:tc>
        <w:tc>
          <w:tcPr>
            <w:tcW w:w="5271" w:type="dxa"/>
          </w:tcPr>
          <w:p w14:paraId="242E74E4" w14:textId="38E9BC5E" w:rsidR="00FF49DC" w:rsidRPr="00092316" w:rsidRDefault="004842BC" w:rsidP="000E07EF">
            <w:pPr>
              <w:pStyle w:val="QuestionMainBodyText"/>
            </w:pPr>
            <w:r>
              <w:t>The applicant</w:t>
            </w:r>
          </w:p>
        </w:tc>
        <w:tc>
          <w:tcPr>
            <w:tcW w:w="15066" w:type="dxa"/>
          </w:tcPr>
          <w:p w14:paraId="2C54C012" w14:textId="110787B1" w:rsidR="00307DCD" w:rsidRPr="00307DCD" w:rsidRDefault="00307DCD" w:rsidP="000E07EF">
            <w:pPr>
              <w:pStyle w:val="QuestionMainBodyText"/>
              <w:rPr>
                <w:b/>
                <w:bCs/>
              </w:rPr>
            </w:pPr>
            <w:r w:rsidRPr="00307DCD">
              <w:rPr>
                <w:b/>
                <w:bCs/>
              </w:rPr>
              <w:t>Existing SRFIs</w:t>
            </w:r>
          </w:p>
          <w:p w14:paraId="25471D21" w14:textId="770022CB" w:rsidR="00DE4257" w:rsidRPr="00092316" w:rsidRDefault="00DE4257" w:rsidP="00DE4257">
            <w:pPr>
              <w:pStyle w:val="QuestionMainBodyText"/>
            </w:pPr>
            <w:r>
              <w:t>The NNNPS recognises both expansion of the SRFI network and the potential expansion or upgrading of existing facilities. What consideration has the Applicant given to whether the identified need could be met through increased utilisation or expansion of existing SRFIs? Could greater utilisation of existing or consented SRFI capacity contribute towards the Government's rail freight growth target without the effects associated with construction of an entirely new facility?</w:t>
            </w:r>
          </w:p>
        </w:tc>
      </w:tr>
      <w:tr w:rsidR="000B5DB0" w:rsidRPr="008C59AE" w14:paraId="0407F655" w14:textId="77777777" w:rsidTr="0DE09D94">
        <w:tc>
          <w:tcPr>
            <w:tcW w:w="1762" w:type="dxa"/>
          </w:tcPr>
          <w:p w14:paraId="05CC608C" w14:textId="77777777" w:rsidR="000B5DB0" w:rsidRPr="00092316" w:rsidRDefault="000B5DB0" w:rsidP="00460769">
            <w:pPr>
              <w:pStyle w:val="Heading3"/>
              <w:ind w:left="33"/>
              <w:rPr>
                <w:rFonts w:cs="Arial"/>
                <w:szCs w:val="24"/>
              </w:rPr>
            </w:pPr>
          </w:p>
        </w:tc>
        <w:tc>
          <w:tcPr>
            <w:tcW w:w="5271" w:type="dxa"/>
          </w:tcPr>
          <w:p w14:paraId="0CA0820D" w14:textId="24065E1D" w:rsidR="000B5DB0" w:rsidRDefault="000B5DB0" w:rsidP="000E07EF">
            <w:pPr>
              <w:pStyle w:val="QuestionMainBodyText"/>
            </w:pPr>
            <w:r>
              <w:t>The applicant</w:t>
            </w:r>
          </w:p>
        </w:tc>
        <w:tc>
          <w:tcPr>
            <w:tcW w:w="15066" w:type="dxa"/>
          </w:tcPr>
          <w:p w14:paraId="49FBFD92" w14:textId="77777777" w:rsidR="000B5DB0" w:rsidRDefault="000B5DB0" w:rsidP="000E07EF">
            <w:pPr>
              <w:pStyle w:val="QuestionMainBodyText"/>
              <w:rPr>
                <w:b/>
                <w:bCs/>
              </w:rPr>
            </w:pPr>
            <w:r>
              <w:rPr>
                <w:b/>
                <w:bCs/>
              </w:rPr>
              <w:t>Existing SRFIs</w:t>
            </w:r>
          </w:p>
          <w:p w14:paraId="04A9E021" w14:textId="4FA36239" w:rsidR="000B5DB0" w:rsidRPr="000B5DB0" w:rsidRDefault="000B5DB0" w:rsidP="000E07EF">
            <w:pPr>
              <w:pStyle w:val="QuestionMainBodyText"/>
            </w:pPr>
            <w:r w:rsidRPr="000B5DB0">
              <w:t>Paragraph 4.10 of the NNNPS requires consideration of the proximity of existing SRFIs, including whether a proposal would abstract traffic from an existing SRFI. What assessment has been undertaken of potential abstraction from existing facilities, and what are its conclusions?</w:t>
            </w:r>
          </w:p>
        </w:tc>
      </w:tr>
      <w:tr w:rsidR="00EB6227" w:rsidRPr="008C59AE" w14:paraId="5F0ACBCE" w14:textId="77777777" w:rsidTr="0DE09D94">
        <w:tc>
          <w:tcPr>
            <w:tcW w:w="1762" w:type="dxa"/>
          </w:tcPr>
          <w:p w14:paraId="276C4A0A" w14:textId="77777777" w:rsidR="00EB6227" w:rsidRPr="00092316" w:rsidRDefault="00EB6227" w:rsidP="00460769">
            <w:pPr>
              <w:pStyle w:val="Heading3"/>
              <w:ind w:left="33"/>
              <w:rPr>
                <w:rFonts w:cs="Arial"/>
                <w:szCs w:val="24"/>
              </w:rPr>
            </w:pPr>
          </w:p>
        </w:tc>
        <w:tc>
          <w:tcPr>
            <w:tcW w:w="5271" w:type="dxa"/>
          </w:tcPr>
          <w:p w14:paraId="00612599" w14:textId="44BA8468" w:rsidR="00EB6227" w:rsidRDefault="00A01FBA" w:rsidP="000E07EF">
            <w:pPr>
              <w:pStyle w:val="QuestionMainBodyText"/>
            </w:pPr>
            <w:r>
              <w:t>The appli</w:t>
            </w:r>
            <w:r w:rsidR="00FC0370">
              <w:t>cant</w:t>
            </w:r>
          </w:p>
        </w:tc>
        <w:tc>
          <w:tcPr>
            <w:tcW w:w="15066" w:type="dxa"/>
          </w:tcPr>
          <w:p w14:paraId="52432328" w14:textId="42CA1BF9" w:rsidR="00FC0370" w:rsidRPr="00FC0370" w:rsidRDefault="00FC0370" w:rsidP="00A01FBA">
            <w:pPr>
              <w:pStyle w:val="QuestionMainBodyText"/>
              <w:rPr>
                <w:b/>
                <w:bCs/>
              </w:rPr>
            </w:pPr>
            <w:r w:rsidRPr="00FC0370">
              <w:rPr>
                <w:b/>
                <w:bCs/>
              </w:rPr>
              <w:t>Identified catchment area</w:t>
            </w:r>
          </w:p>
          <w:p w14:paraId="29EC0865" w14:textId="229BC3DD" w:rsidR="00EB6227" w:rsidRDefault="00A01FBA" w:rsidP="00A01FBA">
            <w:pPr>
              <w:pStyle w:val="QuestionMainBodyText"/>
              <w:rPr>
                <w:b/>
                <w:bCs/>
              </w:rPr>
            </w:pPr>
            <w:r w:rsidRPr="004842BC">
              <w:t xml:space="preserve">The </w:t>
            </w:r>
            <w:r>
              <w:t>a</w:t>
            </w:r>
            <w:r w:rsidRPr="004842BC">
              <w:t>pplicant identifies a large catchment extending into London and the Midlands. How has potential overlap with the catchment areas of existing and proposed SRFIs been assessed?</w:t>
            </w:r>
            <w:r w:rsidRPr="00323D98">
              <w:t xml:space="preserve"> </w:t>
            </w:r>
            <w:r>
              <w:t xml:space="preserve">Could the </w:t>
            </w:r>
            <w:r w:rsidRPr="00323D98">
              <w:t>identified need not be met through expansion of existing rail freight facilities or enhancement of existing logistics locations elsewhere?</w:t>
            </w:r>
          </w:p>
        </w:tc>
      </w:tr>
      <w:tr w:rsidR="00FF49DC" w:rsidRPr="008C59AE" w14:paraId="2E480F20" w14:textId="77777777" w:rsidTr="0DE09D94">
        <w:tc>
          <w:tcPr>
            <w:tcW w:w="1762" w:type="dxa"/>
          </w:tcPr>
          <w:p w14:paraId="5410DA32" w14:textId="77777777" w:rsidR="00FF49DC" w:rsidRPr="00092316" w:rsidRDefault="00FF49DC" w:rsidP="00460769">
            <w:pPr>
              <w:pStyle w:val="Heading3"/>
              <w:ind w:left="33"/>
              <w:rPr>
                <w:rFonts w:cs="Arial"/>
                <w:szCs w:val="24"/>
              </w:rPr>
            </w:pPr>
          </w:p>
        </w:tc>
        <w:tc>
          <w:tcPr>
            <w:tcW w:w="5271" w:type="dxa"/>
          </w:tcPr>
          <w:p w14:paraId="258F8B34" w14:textId="0CBEE206" w:rsidR="00FF49DC" w:rsidRPr="00092316" w:rsidRDefault="001F2FAA" w:rsidP="000E07EF">
            <w:pPr>
              <w:pStyle w:val="QuestionMainBodyText"/>
            </w:pPr>
            <w:r>
              <w:t>The applicant</w:t>
            </w:r>
          </w:p>
        </w:tc>
        <w:tc>
          <w:tcPr>
            <w:tcW w:w="15066" w:type="dxa"/>
          </w:tcPr>
          <w:p w14:paraId="38977B93" w14:textId="6662968F" w:rsidR="005556DE" w:rsidRPr="00A1418B" w:rsidRDefault="00A1418B" w:rsidP="000E07EF">
            <w:pPr>
              <w:pStyle w:val="QuestionMainBodyText"/>
              <w:rPr>
                <w:b/>
                <w:bCs/>
              </w:rPr>
            </w:pPr>
            <w:r w:rsidRPr="00A1418B">
              <w:rPr>
                <w:b/>
                <w:bCs/>
              </w:rPr>
              <w:t>Train</w:t>
            </w:r>
            <w:r w:rsidR="00F06C67">
              <w:rPr>
                <w:b/>
                <w:bCs/>
              </w:rPr>
              <w:t>line</w:t>
            </w:r>
            <w:r w:rsidRPr="00A1418B">
              <w:rPr>
                <w:b/>
                <w:bCs/>
              </w:rPr>
              <w:t xml:space="preserve"> capacity</w:t>
            </w:r>
          </w:p>
          <w:p w14:paraId="0EDC236F" w14:textId="6E4D1FF1" w:rsidR="00FF49DC" w:rsidRPr="00092316" w:rsidRDefault="001F2FAA" w:rsidP="000E07EF">
            <w:pPr>
              <w:pStyle w:val="QuestionMainBodyText"/>
            </w:pPr>
            <w:r w:rsidRPr="001F2FAA">
              <w:t>What evidence supports the</w:t>
            </w:r>
            <w:r w:rsidR="00A1418B">
              <w:t xml:space="preserve"> applicant’s</w:t>
            </w:r>
            <w:r w:rsidRPr="001F2FAA">
              <w:t xml:space="preserve"> assumption that the </w:t>
            </w:r>
            <w:r w:rsidR="00A1418B">
              <w:t>interchange</w:t>
            </w:r>
            <w:r w:rsidRPr="001F2FAA">
              <w:t xml:space="preserve"> could ultimately handle up to 12 trains per day, and how does this compare with actual utilisation rates at recently consented or operational SRFIs?</w:t>
            </w:r>
          </w:p>
        </w:tc>
      </w:tr>
      <w:tr w:rsidR="00516260" w:rsidRPr="008C59AE" w14:paraId="56C0F18F" w14:textId="77777777" w:rsidTr="0DE09D94">
        <w:tc>
          <w:tcPr>
            <w:tcW w:w="1762" w:type="dxa"/>
          </w:tcPr>
          <w:p w14:paraId="69391293" w14:textId="77777777" w:rsidR="00516260" w:rsidRPr="00092316" w:rsidRDefault="00516260" w:rsidP="00460769">
            <w:pPr>
              <w:pStyle w:val="Heading3"/>
              <w:ind w:left="33"/>
              <w:rPr>
                <w:rFonts w:cs="Arial"/>
                <w:szCs w:val="24"/>
              </w:rPr>
            </w:pPr>
          </w:p>
        </w:tc>
        <w:tc>
          <w:tcPr>
            <w:tcW w:w="5271" w:type="dxa"/>
          </w:tcPr>
          <w:p w14:paraId="4D8A79A1" w14:textId="200AEBBD" w:rsidR="00516260" w:rsidRPr="00092316" w:rsidRDefault="00F956A2" w:rsidP="000E07EF">
            <w:pPr>
              <w:pStyle w:val="QuestionMainBodyText"/>
            </w:pPr>
            <w:r>
              <w:t>The applicant</w:t>
            </w:r>
          </w:p>
        </w:tc>
        <w:tc>
          <w:tcPr>
            <w:tcW w:w="15066" w:type="dxa"/>
          </w:tcPr>
          <w:p w14:paraId="345D022C" w14:textId="1618108C" w:rsidR="00AC4E4A" w:rsidRPr="00AC4E4A" w:rsidRDefault="00AC4E4A" w:rsidP="000E07EF">
            <w:pPr>
              <w:pStyle w:val="QuestionMainBodyText"/>
              <w:rPr>
                <w:b/>
                <w:bCs/>
              </w:rPr>
            </w:pPr>
            <w:r w:rsidRPr="00AC4E4A">
              <w:rPr>
                <w:b/>
                <w:bCs/>
              </w:rPr>
              <w:t>Future operation</w:t>
            </w:r>
          </w:p>
          <w:p w14:paraId="5468E25D" w14:textId="3051274A" w:rsidR="00516260" w:rsidRPr="00092316" w:rsidRDefault="00F956A2" w:rsidP="000E07EF">
            <w:pPr>
              <w:pStyle w:val="QuestionMainBodyText"/>
            </w:pPr>
            <w:r w:rsidRPr="00F956A2">
              <w:t xml:space="preserve">Can the </w:t>
            </w:r>
            <w:r w:rsidR="002078D2">
              <w:t>a</w:t>
            </w:r>
            <w:r w:rsidRPr="00F956A2">
              <w:t>pplicant explain the measures, controls, and operational requirements that would ensure the proposed development continues to function as a rail-served freight interchange in the event that rail freight demand grows at a lower rate than currently forecast, and how the potential for the site to operate predominantly as a road-based logistics facility has been considered within the assessment?</w:t>
            </w:r>
          </w:p>
        </w:tc>
      </w:tr>
      <w:tr w:rsidR="00516260" w:rsidRPr="008C59AE" w14:paraId="4AA24F28" w14:textId="77777777" w:rsidTr="0DE09D94">
        <w:tc>
          <w:tcPr>
            <w:tcW w:w="1762" w:type="dxa"/>
          </w:tcPr>
          <w:p w14:paraId="1A59C429" w14:textId="77777777" w:rsidR="00516260" w:rsidRPr="00092316" w:rsidRDefault="00516260" w:rsidP="00460769">
            <w:pPr>
              <w:pStyle w:val="Heading3"/>
              <w:ind w:left="33"/>
              <w:rPr>
                <w:rFonts w:cs="Arial"/>
                <w:szCs w:val="24"/>
              </w:rPr>
            </w:pPr>
          </w:p>
        </w:tc>
        <w:tc>
          <w:tcPr>
            <w:tcW w:w="5271" w:type="dxa"/>
          </w:tcPr>
          <w:p w14:paraId="00C716DD" w14:textId="08DB4362" w:rsidR="00516260" w:rsidRPr="00092316" w:rsidRDefault="00300CC2" w:rsidP="000E07EF">
            <w:pPr>
              <w:pStyle w:val="QuestionMainBodyText"/>
            </w:pPr>
            <w:r>
              <w:t>The applicant</w:t>
            </w:r>
          </w:p>
        </w:tc>
        <w:tc>
          <w:tcPr>
            <w:tcW w:w="15066" w:type="dxa"/>
          </w:tcPr>
          <w:p w14:paraId="1AC4A66A" w14:textId="5F79278B" w:rsidR="00F249DB" w:rsidRPr="00FD03BC" w:rsidRDefault="00F249DB" w:rsidP="000E07EF">
            <w:pPr>
              <w:pStyle w:val="QuestionMainBodyText"/>
              <w:rPr>
                <w:b/>
                <w:bCs/>
              </w:rPr>
            </w:pPr>
            <w:r w:rsidRPr="00FD03BC">
              <w:rPr>
                <w:b/>
                <w:bCs/>
              </w:rPr>
              <w:t xml:space="preserve">Proposed </w:t>
            </w:r>
            <w:r w:rsidR="00FD03BC" w:rsidRPr="00FD03BC">
              <w:rPr>
                <w:b/>
                <w:bCs/>
              </w:rPr>
              <w:t>floorspace</w:t>
            </w:r>
          </w:p>
          <w:p w14:paraId="71A10CCC" w14:textId="02F20C0B" w:rsidR="00132718" w:rsidRDefault="00300CC2" w:rsidP="000E07EF">
            <w:pPr>
              <w:pStyle w:val="QuestionMainBodyText"/>
            </w:pPr>
            <w:r w:rsidRPr="00300CC2">
              <w:t xml:space="preserve">Can the </w:t>
            </w:r>
            <w:r>
              <w:t>a</w:t>
            </w:r>
            <w:r w:rsidRPr="00300CC2">
              <w:t>pplicant explain</w:t>
            </w:r>
            <w:r w:rsidR="00132718">
              <w:t>:</w:t>
            </w:r>
          </w:p>
          <w:p w14:paraId="07E4F3B6" w14:textId="1CC8C680" w:rsidR="00132718" w:rsidRDefault="00300CC2" w:rsidP="00826522">
            <w:pPr>
              <w:pStyle w:val="QuestionMainBodyText"/>
              <w:numPr>
                <w:ilvl w:val="0"/>
                <w:numId w:val="51"/>
              </w:numPr>
            </w:pPr>
            <w:r w:rsidRPr="00300CC2">
              <w:t xml:space="preserve">how the proposed </w:t>
            </w:r>
            <w:r w:rsidR="00FD03BC" w:rsidRPr="00FD03BC">
              <w:t>total area of net lettable warehousing floorspace</w:t>
            </w:r>
            <w:r w:rsidRPr="00300CC2">
              <w:t xml:space="preserve"> has been determined, including the extent to which it is required to support the efficient operation and viability of the SRFI</w:t>
            </w:r>
          </w:p>
          <w:p w14:paraId="05577A25" w14:textId="77777777" w:rsidR="00132718" w:rsidRDefault="00300CC2" w:rsidP="00826522">
            <w:pPr>
              <w:pStyle w:val="QuestionMainBodyText"/>
              <w:numPr>
                <w:ilvl w:val="0"/>
                <w:numId w:val="51"/>
              </w:numPr>
            </w:pPr>
            <w:r w:rsidRPr="00300CC2">
              <w:t>how the proposed scale has been assessed against broader market demand for logistics and distribution floorspace within the region</w:t>
            </w:r>
          </w:p>
          <w:p w14:paraId="2C13BAE2" w14:textId="77777777" w:rsidR="00516260" w:rsidRDefault="00132718" w:rsidP="00826522">
            <w:pPr>
              <w:pStyle w:val="QuestionMainBodyText"/>
              <w:numPr>
                <w:ilvl w:val="0"/>
                <w:numId w:val="51"/>
              </w:numPr>
            </w:pPr>
            <w:r>
              <w:t>w</w:t>
            </w:r>
            <w:r w:rsidR="009145D0" w:rsidRPr="009145D0">
              <w:t>hat assessment has been undertaken of whether a smaller SRFI could achieve the same strategic objectives</w:t>
            </w:r>
          </w:p>
          <w:p w14:paraId="582BC1E0" w14:textId="77777777" w:rsidR="00A20AD2" w:rsidRDefault="00A20AD2" w:rsidP="00A20AD2">
            <w:pPr>
              <w:pStyle w:val="QuestionMainBodyText"/>
              <w:ind w:left="720"/>
            </w:pPr>
          </w:p>
          <w:p w14:paraId="65245DBB" w14:textId="77777777" w:rsidR="00A20AD2" w:rsidRDefault="00A20AD2" w:rsidP="00A20AD2">
            <w:pPr>
              <w:pStyle w:val="QuestionMainBodyText"/>
              <w:ind w:left="720"/>
            </w:pPr>
          </w:p>
          <w:p w14:paraId="70C4D813" w14:textId="4FAB6619" w:rsidR="00A20AD2" w:rsidRPr="00092316" w:rsidRDefault="00A20AD2" w:rsidP="00A20AD2">
            <w:pPr>
              <w:pStyle w:val="QuestionMainBodyText"/>
              <w:ind w:left="720"/>
            </w:pPr>
          </w:p>
        </w:tc>
      </w:tr>
      <w:tr w:rsidR="00516260" w:rsidRPr="008C59AE" w14:paraId="0B3762B4" w14:textId="77777777" w:rsidTr="0DE09D94">
        <w:tc>
          <w:tcPr>
            <w:tcW w:w="1762" w:type="dxa"/>
          </w:tcPr>
          <w:p w14:paraId="71195AF5" w14:textId="77777777" w:rsidR="00516260" w:rsidRPr="00092316" w:rsidRDefault="00516260" w:rsidP="00460769">
            <w:pPr>
              <w:pStyle w:val="Heading3"/>
              <w:ind w:left="33"/>
              <w:rPr>
                <w:rFonts w:cs="Arial"/>
                <w:szCs w:val="24"/>
              </w:rPr>
            </w:pPr>
          </w:p>
        </w:tc>
        <w:tc>
          <w:tcPr>
            <w:tcW w:w="5271" w:type="dxa"/>
          </w:tcPr>
          <w:p w14:paraId="74C34EFA" w14:textId="1B305A74" w:rsidR="00516260" w:rsidRPr="00092316" w:rsidRDefault="004A03BD" w:rsidP="000E07EF">
            <w:pPr>
              <w:pStyle w:val="QuestionMainBodyText"/>
            </w:pPr>
            <w:r>
              <w:t>The applicant</w:t>
            </w:r>
          </w:p>
        </w:tc>
        <w:tc>
          <w:tcPr>
            <w:tcW w:w="15066" w:type="dxa"/>
          </w:tcPr>
          <w:p w14:paraId="587D30E3" w14:textId="141B205D" w:rsidR="00205F7B" w:rsidRPr="00205F7B" w:rsidRDefault="00205F7B" w:rsidP="000E07EF">
            <w:pPr>
              <w:pStyle w:val="QuestionMainBodyText"/>
              <w:rPr>
                <w:b/>
                <w:bCs/>
              </w:rPr>
            </w:pPr>
            <w:r w:rsidRPr="00205F7B">
              <w:rPr>
                <w:b/>
                <w:bCs/>
              </w:rPr>
              <w:t>Market area</w:t>
            </w:r>
          </w:p>
          <w:p w14:paraId="03B9D545" w14:textId="1A56D652" w:rsidR="00516260" w:rsidRPr="00E4308F" w:rsidRDefault="00A74484" w:rsidP="000E07EF">
            <w:pPr>
              <w:pStyle w:val="QuestionMainBodyText"/>
              <w:rPr>
                <w:highlight w:val="yellow"/>
              </w:rPr>
            </w:pPr>
            <w:r w:rsidRPr="00A74484">
              <w:t>The Market Analysis</w:t>
            </w:r>
            <w:r>
              <w:t xml:space="preserve"> Report [APP-311]</w:t>
            </w:r>
            <w:r w:rsidRPr="00A74484">
              <w:t xml:space="preserve"> uses a 4.5-hour drive-time to define the wider market area for assessing demand. Please explain the justification for selecting a 4.5-hour drive-time, including whether this represents a recognised market catchment for occupiers likely to use the </w:t>
            </w:r>
            <w:r>
              <w:t>p</w:t>
            </w:r>
            <w:r w:rsidRPr="00A74484">
              <w:t xml:space="preserve">roposed </w:t>
            </w:r>
            <w:r>
              <w:t>d</w:t>
            </w:r>
            <w:r w:rsidRPr="00A74484">
              <w:t>evelopment, and how sensitive the conclusions on market demand are to the use of a shorter drive-time.</w:t>
            </w:r>
          </w:p>
        </w:tc>
      </w:tr>
      <w:tr w:rsidR="00E7609B" w:rsidRPr="008C59AE" w14:paraId="0E50CFA1" w14:textId="77777777" w:rsidTr="0DE09D94">
        <w:tc>
          <w:tcPr>
            <w:tcW w:w="1762" w:type="dxa"/>
          </w:tcPr>
          <w:p w14:paraId="77171310" w14:textId="77777777" w:rsidR="00E7609B" w:rsidRPr="00092316" w:rsidRDefault="00E7609B" w:rsidP="00460769">
            <w:pPr>
              <w:pStyle w:val="Heading3"/>
              <w:ind w:left="33"/>
              <w:rPr>
                <w:rFonts w:cs="Arial"/>
                <w:szCs w:val="24"/>
              </w:rPr>
            </w:pPr>
          </w:p>
        </w:tc>
        <w:tc>
          <w:tcPr>
            <w:tcW w:w="5271" w:type="dxa"/>
          </w:tcPr>
          <w:p w14:paraId="4B433D6E" w14:textId="1AE74304" w:rsidR="00E7609B" w:rsidRPr="00092316" w:rsidRDefault="009B62FB" w:rsidP="000E07EF">
            <w:pPr>
              <w:pStyle w:val="QuestionMainBodyText"/>
            </w:pPr>
            <w:r>
              <w:t>The applicant</w:t>
            </w:r>
          </w:p>
        </w:tc>
        <w:tc>
          <w:tcPr>
            <w:tcW w:w="15066" w:type="dxa"/>
          </w:tcPr>
          <w:p w14:paraId="585AAED0" w14:textId="7B4BB31E" w:rsidR="00E50007" w:rsidRPr="009B62FB" w:rsidRDefault="00E50007" w:rsidP="000E07EF">
            <w:pPr>
              <w:pStyle w:val="QuestionMainBodyText"/>
              <w:rPr>
                <w:b/>
                <w:bCs/>
              </w:rPr>
            </w:pPr>
            <w:r w:rsidRPr="009B62FB">
              <w:rPr>
                <w:b/>
                <w:bCs/>
              </w:rPr>
              <w:t>Delivery of rail interchange</w:t>
            </w:r>
          </w:p>
          <w:p w14:paraId="6D987F19" w14:textId="2CE36867" w:rsidR="00E7609B" w:rsidRPr="0041765A" w:rsidRDefault="0041765A" w:rsidP="000E07EF">
            <w:pPr>
              <w:pStyle w:val="QuestionMainBodyText"/>
              <w:rPr>
                <w:highlight w:val="yellow"/>
              </w:rPr>
            </w:pPr>
            <w:r w:rsidRPr="009B62FB">
              <w:t xml:space="preserve">Why could the rail </w:t>
            </w:r>
            <w:r w:rsidR="00E50007" w:rsidRPr="009B62FB">
              <w:t>interchange</w:t>
            </w:r>
            <w:r w:rsidRPr="009B62FB">
              <w:t xml:space="preserve"> not be operational before occupation of the first warehouse, particularly given that the fundamental justification for the </w:t>
            </w:r>
            <w:r w:rsidR="009B62FB">
              <w:t>p</w:t>
            </w:r>
            <w:r w:rsidRPr="009B62FB">
              <w:t xml:space="preserve">roposed </w:t>
            </w:r>
            <w:r w:rsidR="009B62FB">
              <w:t>d</w:t>
            </w:r>
            <w:r w:rsidRPr="009B62FB">
              <w:t>evelopment is its function as an SRFI?</w:t>
            </w:r>
          </w:p>
        </w:tc>
      </w:tr>
      <w:tr w:rsidR="00E7609B" w:rsidRPr="008C59AE" w14:paraId="26F7ADD9" w14:textId="77777777" w:rsidTr="0DE09D94">
        <w:tc>
          <w:tcPr>
            <w:tcW w:w="1762" w:type="dxa"/>
          </w:tcPr>
          <w:p w14:paraId="1B20C0D3" w14:textId="77777777" w:rsidR="00E7609B" w:rsidRPr="00092316" w:rsidRDefault="00E7609B" w:rsidP="00460769">
            <w:pPr>
              <w:pStyle w:val="Heading3"/>
              <w:ind w:left="33"/>
              <w:rPr>
                <w:rFonts w:cs="Arial"/>
                <w:szCs w:val="24"/>
              </w:rPr>
            </w:pPr>
          </w:p>
        </w:tc>
        <w:tc>
          <w:tcPr>
            <w:tcW w:w="5271" w:type="dxa"/>
          </w:tcPr>
          <w:p w14:paraId="173D2E62" w14:textId="77777777" w:rsidR="00E7609B" w:rsidRDefault="0035644D" w:rsidP="000E07EF">
            <w:pPr>
              <w:pStyle w:val="QuestionMainBodyText"/>
            </w:pPr>
            <w:r>
              <w:t>The applicant</w:t>
            </w:r>
          </w:p>
          <w:p w14:paraId="52922C21" w14:textId="786AE64E" w:rsidR="00E7609B" w:rsidRPr="00092316" w:rsidRDefault="0035644D" w:rsidP="000E07EF">
            <w:pPr>
              <w:pStyle w:val="QuestionMainBodyText"/>
            </w:pPr>
            <w:r>
              <w:t>OCC/CDC</w:t>
            </w:r>
          </w:p>
        </w:tc>
        <w:tc>
          <w:tcPr>
            <w:tcW w:w="15066" w:type="dxa"/>
          </w:tcPr>
          <w:p w14:paraId="32BB47EE" w14:textId="77777777" w:rsidR="0017641D" w:rsidRDefault="001F65C3" w:rsidP="000E07EF">
            <w:pPr>
              <w:pStyle w:val="QuestionMainBodyText"/>
              <w:rPr>
                <w:b/>
                <w:bCs/>
              </w:rPr>
            </w:pPr>
            <w:r w:rsidRPr="0017641D">
              <w:rPr>
                <w:b/>
                <w:bCs/>
              </w:rPr>
              <w:t xml:space="preserve">Delivery of </w:t>
            </w:r>
            <w:r w:rsidR="0017641D" w:rsidRPr="0017641D">
              <w:rPr>
                <w:b/>
                <w:bCs/>
              </w:rPr>
              <w:t>warehousing</w:t>
            </w:r>
          </w:p>
          <w:p w14:paraId="1A67384B" w14:textId="77777777" w:rsidR="0073133F" w:rsidRDefault="0073133F" w:rsidP="000E07EF">
            <w:pPr>
              <w:pStyle w:val="QuestionMainBodyText"/>
            </w:pPr>
            <w:r w:rsidRPr="0073133F">
              <w:t xml:space="preserve">Paragraph 4.88 of the NNNPS recognises that some warehousing may need to precede final rail commissioning but requires rail connections to come forward in a timely manner. Explain and justify how the applicant considers that allowing approximately 232,258 sq m of occupied warehousing before rail operation satisfies that test?  </w:t>
            </w:r>
          </w:p>
          <w:p w14:paraId="4CB3C0C9" w14:textId="3DA75215" w:rsidR="00E7609B" w:rsidRPr="002675AE" w:rsidRDefault="002675AE" w:rsidP="000E07EF">
            <w:pPr>
              <w:pStyle w:val="QuestionMainBodyText"/>
            </w:pPr>
            <w:r>
              <w:t>OCC/CDC</w:t>
            </w:r>
            <w:r w:rsidR="001F65C3">
              <w:t xml:space="preserve"> – Do you </w:t>
            </w:r>
            <w:r>
              <w:t>consider that</w:t>
            </w:r>
            <w:r w:rsidR="004765A1">
              <w:t xml:space="preserve"> the approach of the applicant meets the </w:t>
            </w:r>
            <w:r w:rsidR="0035644D">
              <w:t>test set out in the N</w:t>
            </w:r>
            <w:r w:rsidR="00DB2217">
              <w:t>NN</w:t>
            </w:r>
            <w:r w:rsidR="0035644D">
              <w:t>PS</w:t>
            </w:r>
            <w:r w:rsidR="001F65C3">
              <w:t>?</w:t>
            </w:r>
            <w:r w:rsidR="0035644D">
              <w:t xml:space="preserve">  If not, please explain and justify and outline what changes would be required to satisfy the test.</w:t>
            </w:r>
            <w:r>
              <w:t xml:space="preserve"> </w:t>
            </w:r>
          </w:p>
        </w:tc>
      </w:tr>
      <w:tr w:rsidR="00E7609B" w:rsidRPr="008C59AE" w14:paraId="7E7E285C" w14:textId="77777777" w:rsidTr="0DE09D94">
        <w:tc>
          <w:tcPr>
            <w:tcW w:w="1762" w:type="dxa"/>
          </w:tcPr>
          <w:p w14:paraId="105FCCD6" w14:textId="77777777" w:rsidR="00E7609B" w:rsidRPr="00092316" w:rsidRDefault="00E7609B" w:rsidP="00460769">
            <w:pPr>
              <w:pStyle w:val="Heading3"/>
              <w:ind w:left="33"/>
              <w:rPr>
                <w:rFonts w:cs="Arial"/>
                <w:szCs w:val="24"/>
              </w:rPr>
            </w:pPr>
          </w:p>
        </w:tc>
        <w:tc>
          <w:tcPr>
            <w:tcW w:w="5271" w:type="dxa"/>
          </w:tcPr>
          <w:p w14:paraId="4641E916" w14:textId="79EF385A" w:rsidR="00E7609B" w:rsidRPr="00092316" w:rsidRDefault="000D1695" w:rsidP="000E07EF">
            <w:pPr>
              <w:pStyle w:val="QuestionMainBodyText"/>
            </w:pPr>
            <w:r>
              <w:t>The applicant</w:t>
            </w:r>
          </w:p>
        </w:tc>
        <w:tc>
          <w:tcPr>
            <w:tcW w:w="15066" w:type="dxa"/>
          </w:tcPr>
          <w:p w14:paraId="3CCF9B26" w14:textId="1373A45A" w:rsidR="006E7548" w:rsidRPr="003E4CBA" w:rsidRDefault="003E4CBA" w:rsidP="008B5129">
            <w:pPr>
              <w:pStyle w:val="QuestionMainBodyText"/>
              <w:rPr>
                <w:b/>
                <w:bCs/>
              </w:rPr>
            </w:pPr>
            <w:r w:rsidRPr="003E4CBA">
              <w:rPr>
                <w:b/>
                <w:bCs/>
              </w:rPr>
              <w:t xml:space="preserve">Level of warehousing </w:t>
            </w:r>
          </w:p>
          <w:p w14:paraId="797057A9" w14:textId="59EE559B" w:rsidR="008B5129" w:rsidRPr="002048A9" w:rsidRDefault="003815E2" w:rsidP="008B5129">
            <w:pPr>
              <w:pStyle w:val="QuestionMainBodyText"/>
            </w:pPr>
            <w:r>
              <w:t xml:space="preserve">R5 of the dDCO [APP-139] proposes that </w:t>
            </w:r>
            <w:r w:rsidR="00787244">
              <w:t>no more than</w:t>
            </w:r>
            <w:r w:rsidR="00403CA7">
              <w:t xml:space="preserve"> </w:t>
            </w:r>
            <w:r w:rsidR="004233C9">
              <w:t>232,258</w:t>
            </w:r>
            <w:r w:rsidR="00787244">
              <w:t xml:space="preserve">sqm </w:t>
            </w:r>
            <w:r w:rsidR="00403CA7">
              <w:t xml:space="preserve">of warehouse can be </w:t>
            </w:r>
            <w:r w:rsidR="00200006">
              <w:t xml:space="preserve">occupied </w:t>
            </w:r>
            <w:r w:rsidR="009A3DED">
              <w:t xml:space="preserve">prior to the </w:t>
            </w:r>
            <w:r w:rsidR="000604E6">
              <w:t xml:space="preserve">delivery of the </w:t>
            </w:r>
            <w:r w:rsidR="009716DF">
              <w:t xml:space="preserve">rail freight terminal. </w:t>
            </w:r>
            <w:r w:rsidR="00A41BEF">
              <w:t>Clarify w</w:t>
            </w:r>
            <w:r w:rsidR="008B5129" w:rsidRPr="002048A9">
              <w:t xml:space="preserve">hat would 232,258sqm </w:t>
            </w:r>
            <w:r w:rsidR="00A41BEF">
              <w:t xml:space="preserve">would </w:t>
            </w:r>
            <w:r w:rsidR="008B5129" w:rsidRPr="002048A9">
              <w:t xml:space="preserve">represent </w:t>
            </w:r>
            <w:r w:rsidR="002F4007">
              <w:t>in t</w:t>
            </w:r>
            <w:r w:rsidR="008B5129" w:rsidRPr="002048A9">
              <w:t>erms</w:t>
            </w:r>
            <w:r w:rsidR="002F4007">
              <w:t xml:space="preserve"> of</w:t>
            </w:r>
            <w:r w:rsidR="008B5129" w:rsidRPr="002048A9">
              <w:t>:</w:t>
            </w:r>
          </w:p>
          <w:p w14:paraId="65DFD62B" w14:textId="0E3048E4" w:rsidR="008B5129" w:rsidRPr="002048A9" w:rsidRDefault="008B5129" w:rsidP="006E7548">
            <w:pPr>
              <w:pStyle w:val="QuestionMainBodyText"/>
              <w:numPr>
                <w:ilvl w:val="0"/>
                <w:numId w:val="55"/>
              </w:numPr>
            </w:pPr>
            <w:r w:rsidRPr="002048A9">
              <w:t>number of warehouses</w:t>
            </w:r>
          </w:p>
          <w:p w14:paraId="57281F7D" w14:textId="474F4495" w:rsidR="008B5129" w:rsidRPr="002048A9" w:rsidRDefault="008B5129" w:rsidP="006E7548">
            <w:pPr>
              <w:pStyle w:val="QuestionMainBodyText"/>
              <w:numPr>
                <w:ilvl w:val="0"/>
                <w:numId w:val="55"/>
              </w:numPr>
            </w:pPr>
            <w:r w:rsidRPr="002048A9">
              <w:t>percentage of total floorspace</w:t>
            </w:r>
          </w:p>
          <w:p w14:paraId="394CDF85" w14:textId="6D443AD9" w:rsidR="008B5129" w:rsidRPr="002048A9" w:rsidRDefault="008B5129" w:rsidP="006E7548">
            <w:pPr>
              <w:pStyle w:val="QuestionMainBodyText"/>
              <w:numPr>
                <w:ilvl w:val="0"/>
                <w:numId w:val="55"/>
              </w:numPr>
            </w:pPr>
            <w:r w:rsidRPr="002048A9">
              <w:t>number of employees</w:t>
            </w:r>
          </w:p>
          <w:p w14:paraId="6997C56F" w14:textId="28FE855F" w:rsidR="00E7609B" w:rsidRPr="00092316" w:rsidRDefault="008B5129" w:rsidP="006E7548">
            <w:pPr>
              <w:pStyle w:val="QuestionMainBodyText"/>
              <w:numPr>
                <w:ilvl w:val="0"/>
                <w:numId w:val="55"/>
              </w:numPr>
            </w:pPr>
            <w:r w:rsidRPr="002048A9">
              <w:t>daily HGV movements</w:t>
            </w:r>
            <w:r w:rsidR="002F4007">
              <w:t>.</w:t>
            </w:r>
          </w:p>
        </w:tc>
      </w:tr>
      <w:tr w:rsidR="008B5129" w:rsidRPr="008C59AE" w14:paraId="00FBEFC5" w14:textId="77777777" w:rsidTr="0DE09D94">
        <w:tc>
          <w:tcPr>
            <w:tcW w:w="1762" w:type="dxa"/>
          </w:tcPr>
          <w:p w14:paraId="1A14D4DF" w14:textId="77777777" w:rsidR="008B5129" w:rsidRPr="00092316" w:rsidRDefault="008B5129" w:rsidP="00460769">
            <w:pPr>
              <w:pStyle w:val="Heading3"/>
              <w:ind w:left="33"/>
              <w:rPr>
                <w:rFonts w:cs="Arial"/>
                <w:szCs w:val="24"/>
              </w:rPr>
            </w:pPr>
          </w:p>
        </w:tc>
        <w:tc>
          <w:tcPr>
            <w:tcW w:w="5271" w:type="dxa"/>
          </w:tcPr>
          <w:p w14:paraId="2C373898" w14:textId="57C3B2E4" w:rsidR="008B5129" w:rsidRPr="00092316" w:rsidRDefault="00143296" w:rsidP="000E07EF">
            <w:pPr>
              <w:pStyle w:val="QuestionMainBodyText"/>
            </w:pPr>
            <w:r>
              <w:t>Network Rail</w:t>
            </w:r>
          </w:p>
        </w:tc>
        <w:tc>
          <w:tcPr>
            <w:tcW w:w="15066" w:type="dxa"/>
          </w:tcPr>
          <w:p w14:paraId="5B4E3E5C" w14:textId="4E80932B" w:rsidR="003E4CBA" w:rsidRPr="00BA638A" w:rsidRDefault="003E4CBA" w:rsidP="00143296">
            <w:pPr>
              <w:pStyle w:val="QuestionMainBodyText"/>
              <w:rPr>
                <w:b/>
                <w:bCs/>
              </w:rPr>
            </w:pPr>
            <w:r w:rsidRPr="00BA638A">
              <w:rPr>
                <w:b/>
                <w:bCs/>
              </w:rPr>
              <w:t xml:space="preserve">Suitability of </w:t>
            </w:r>
            <w:r w:rsidR="00287516" w:rsidRPr="00BA638A">
              <w:rPr>
                <w:b/>
                <w:bCs/>
              </w:rPr>
              <w:t>rail network</w:t>
            </w:r>
          </w:p>
          <w:p w14:paraId="4EF527EE" w14:textId="630DD695" w:rsidR="00143296" w:rsidRDefault="00143296" w:rsidP="00143296">
            <w:pPr>
              <w:pStyle w:val="QuestionMainBodyText"/>
            </w:pPr>
            <w:r>
              <w:t>C</w:t>
            </w:r>
            <w:r w:rsidR="00BA638A">
              <w:t xml:space="preserve">onfirm </w:t>
            </w:r>
            <w:r>
              <w:t>whether sufficient train paths and network capacity exist, or are reasonably expected to exist, to accommodate:</w:t>
            </w:r>
          </w:p>
          <w:p w14:paraId="2E09B645" w14:textId="735AE470" w:rsidR="00143296" w:rsidRDefault="00143296" w:rsidP="00BA638A">
            <w:pPr>
              <w:pStyle w:val="QuestionMainBodyText"/>
              <w:numPr>
                <w:ilvl w:val="0"/>
                <w:numId w:val="56"/>
              </w:numPr>
            </w:pPr>
            <w:r>
              <w:t>four trains per da</w:t>
            </w:r>
            <w:r w:rsidR="00BA638A">
              <w:t>y</w:t>
            </w:r>
          </w:p>
          <w:p w14:paraId="45A2429E" w14:textId="6A07397A" w:rsidR="00143296" w:rsidRDefault="00143296" w:rsidP="00BA638A">
            <w:pPr>
              <w:pStyle w:val="QuestionMainBodyText"/>
              <w:numPr>
                <w:ilvl w:val="0"/>
                <w:numId w:val="56"/>
              </w:numPr>
            </w:pPr>
            <w:r>
              <w:t>the forecast level of operation</w:t>
            </w:r>
          </w:p>
          <w:p w14:paraId="7CE28129" w14:textId="24EE00BA" w:rsidR="00143296" w:rsidRDefault="00143296" w:rsidP="00BA638A">
            <w:pPr>
              <w:pStyle w:val="QuestionMainBodyText"/>
              <w:numPr>
                <w:ilvl w:val="0"/>
                <w:numId w:val="56"/>
              </w:numPr>
            </w:pPr>
            <w:r>
              <w:t>ultimately 12 trains per day</w:t>
            </w:r>
          </w:p>
          <w:p w14:paraId="5D82E0EE" w14:textId="74B5B337" w:rsidR="008B5129" w:rsidRPr="00092316" w:rsidRDefault="00287516" w:rsidP="000E07EF">
            <w:pPr>
              <w:pStyle w:val="QuestionMainBodyText"/>
            </w:pPr>
            <w:r>
              <w:t xml:space="preserve">Could the development be delivered </w:t>
            </w:r>
            <w:r w:rsidR="00143296">
              <w:t>without unacceptable effects upon passenger services or other freight movements?</w:t>
            </w:r>
          </w:p>
        </w:tc>
      </w:tr>
      <w:tr w:rsidR="008B5129" w:rsidRPr="008C59AE" w14:paraId="780CBB69" w14:textId="77777777" w:rsidTr="0DE09D94">
        <w:tc>
          <w:tcPr>
            <w:tcW w:w="1762" w:type="dxa"/>
          </w:tcPr>
          <w:p w14:paraId="26CD303C" w14:textId="77777777" w:rsidR="008B5129" w:rsidRPr="00092316" w:rsidRDefault="008B5129" w:rsidP="00460769">
            <w:pPr>
              <w:pStyle w:val="Heading3"/>
              <w:ind w:left="33"/>
              <w:rPr>
                <w:rFonts w:cs="Arial"/>
                <w:szCs w:val="24"/>
              </w:rPr>
            </w:pPr>
          </w:p>
        </w:tc>
        <w:tc>
          <w:tcPr>
            <w:tcW w:w="5271" w:type="dxa"/>
          </w:tcPr>
          <w:p w14:paraId="28C02240" w14:textId="561A69B3" w:rsidR="008B5129" w:rsidRPr="00092316" w:rsidRDefault="00B26ABC" w:rsidP="000E07EF">
            <w:pPr>
              <w:pStyle w:val="QuestionMainBodyText"/>
            </w:pPr>
            <w:r>
              <w:t>The applicant</w:t>
            </w:r>
          </w:p>
        </w:tc>
        <w:tc>
          <w:tcPr>
            <w:tcW w:w="15066" w:type="dxa"/>
          </w:tcPr>
          <w:p w14:paraId="062A0B7A" w14:textId="77777777" w:rsidR="008B5129" w:rsidRPr="00B26ABC" w:rsidRDefault="00B26ABC" w:rsidP="000E07EF">
            <w:pPr>
              <w:pStyle w:val="QuestionMainBodyText"/>
              <w:rPr>
                <w:b/>
                <w:bCs/>
              </w:rPr>
            </w:pPr>
            <w:r w:rsidRPr="00B26ABC">
              <w:rPr>
                <w:b/>
                <w:bCs/>
              </w:rPr>
              <w:t>Permitted development</w:t>
            </w:r>
          </w:p>
          <w:p w14:paraId="6DEEAA6B" w14:textId="40C7146D" w:rsidR="00B26ABC" w:rsidRPr="00092316" w:rsidRDefault="00B26ABC" w:rsidP="000E07EF">
            <w:pPr>
              <w:pStyle w:val="QuestionMainBodyText"/>
            </w:pPr>
            <w:r w:rsidRPr="00B26ABC">
              <w:t>Are there permitted development rights that would allow a change of use from logistics</w:t>
            </w:r>
            <w:r w:rsidR="000858F7">
              <w:t>/warehousing</w:t>
            </w:r>
            <w:r w:rsidRPr="00B26ABC">
              <w:t xml:space="preserve"> to another use that might give rise to other environmental effects to those assessed that would not be compatible with existing neighbouring development? Consequently, should the dDCO include a provision limiting specific permitted development rights?</w:t>
            </w:r>
          </w:p>
        </w:tc>
      </w:tr>
      <w:tr w:rsidR="00623EB5" w:rsidRPr="008C59AE" w14:paraId="53C58E8F" w14:textId="77777777" w:rsidTr="0DE09D94">
        <w:tc>
          <w:tcPr>
            <w:tcW w:w="22099" w:type="dxa"/>
            <w:gridSpan w:val="3"/>
          </w:tcPr>
          <w:p w14:paraId="53C58E8E" w14:textId="3CE6573E" w:rsidR="00623EB5" w:rsidRPr="00092316" w:rsidRDefault="00B579AC" w:rsidP="00460769">
            <w:pPr>
              <w:pStyle w:val="Heading1"/>
              <w:ind w:left="33"/>
              <w:rPr>
                <w:rFonts w:cs="Arial"/>
                <w:b w:val="0"/>
                <w:szCs w:val="24"/>
              </w:rPr>
            </w:pPr>
            <w:bookmarkStart w:id="15" w:name="_Toc242282489"/>
            <w:r>
              <w:rPr>
                <w:rFonts w:cs="Arial"/>
                <w:szCs w:val="24"/>
              </w:rPr>
              <w:t>Noise and vibration</w:t>
            </w:r>
            <w:bookmarkEnd w:id="15"/>
          </w:p>
        </w:tc>
      </w:tr>
      <w:tr w:rsidR="007A244A" w:rsidRPr="008C59AE" w14:paraId="53C58E95" w14:textId="77777777" w:rsidTr="0DE09D94">
        <w:tc>
          <w:tcPr>
            <w:tcW w:w="1762" w:type="dxa"/>
          </w:tcPr>
          <w:p w14:paraId="53C58E90" w14:textId="77777777" w:rsidR="007A244A" w:rsidRPr="00092316" w:rsidRDefault="007A244A" w:rsidP="00460769">
            <w:pPr>
              <w:pStyle w:val="Heading3"/>
              <w:ind w:left="33"/>
              <w:rPr>
                <w:rFonts w:cs="Arial"/>
                <w:szCs w:val="24"/>
              </w:rPr>
            </w:pPr>
          </w:p>
        </w:tc>
        <w:tc>
          <w:tcPr>
            <w:tcW w:w="5271" w:type="dxa"/>
          </w:tcPr>
          <w:p w14:paraId="53C58E91" w14:textId="2E03392F" w:rsidR="007A244A" w:rsidRPr="00092316" w:rsidRDefault="00E608D9" w:rsidP="000E07EF">
            <w:pPr>
              <w:pStyle w:val="QuestionMainBodyText"/>
            </w:pPr>
            <w:r>
              <w:t>The applicant</w:t>
            </w:r>
          </w:p>
        </w:tc>
        <w:tc>
          <w:tcPr>
            <w:tcW w:w="15066" w:type="dxa"/>
          </w:tcPr>
          <w:p w14:paraId="56FEC60E" w14:textId="1AB49CE2" w:rsidR="004C1F3F" w:rsidRPr="004C1F3F" w:rsidRDefault="00094FC5" w:rsidP="004C1F3F">
            <w:pPr>
              <w:pStyle w:val="QuestionMainBodyText"/>
              <w:rPr>
                <w:b/>
              </w:rPr>
            </w:pPr>
            <w:r w:rsidRPr="00094FC5">
              <w:rPr>
                <w:b/>
              </w:rPr>
              <w:t>Assessment scenarios</w:t>
            </w:r>
          </w:p>
          <w:p w14:paraId="53C58E94" w14:textId="57A563D5" w:rsidR="007A244A" w:rsidRPr="004C1F3F" w:rsidRDefault="000322B5" w:rsidP="004C1F3F">
            <w:pPr>
              <w:pStyle w:val="QuestionMainBodyText"/>
              <w:rPr>
                <w:bCs/>
              </w:rPr>
            </w:pPr>
            <w:r w:rsidRPr="000322B5">
              <w:rPr>
                <w:bCs/>
              </w:rPr>
              <w:t xml:space="preserve">Paragraph 5.2.37 </w:t>
            </w:r>
            <w:r w:rsidR="00E8522B">
              <w:rPr>
                <w:bCs/>
              </w:rPr>
              <w:t xml:space="preserve">of </w:t>
            </w:r>
            <w:r w:rsidR="00E8522B" w:rsidRPr="00E8522B">
              <w:rPr>
                <w:bCs/>
              </w:rPr>
              <w:t xml:space="preserve">ES </w:t>
            </w:r>
            <w:r w:rsidR="00A0643D">
              <w:rPr>
                <w:bCs/>
              </w:rPr>
              <w:t>c</w:t>
            </w:r>
            <w:r w:rsidR="00E8522B" w:rsidRPr="00E8522B">
              <w:rPr>
                <w:bCs/>
              </w:rPr>
              <w:t>hapter 5 Noise and Vibration [APP-173]</w:t>
            </w:r>
            <w:r w:rsidR="00147F62" w:rsidRPr="00147F62">
              <w:rPr>
                <w:bCs/>
              </w:rPr>
              <w:t xml:space="preserve"> </w:t>
            </w:r>
            <w:r w:rsidRPr="000322B5">
              <w:rPr>
                <w:bCs/>
              </w:rPr>
              <w:t>identifies three scenarios considered as part of the assessment.</w:t>
            </w:r>
            <w:r w:rsidR="004C1F3F" w:rsidRPr="004C1F3F">
              <w:rPr>
                <w:bCs/>
              </w:rPr>
              <w:t xml:space="preserve"> </w:t>
            </w:r>
            <w:r w:rsidR="00147F62" w:rsidRPr="00147F62">
              <w:rPr>
                <w:bCs/>
              </w:rPr>
              <w:t xml:space="preserve">However, it appears that the descriptions provided for </w:t>
            </w:r>
            <w:r w:rsidR="004D0FA4" w:rsidRPr="004D0FA4">
              <w:rPr>
                <w:bCs/>
              </w:rPr>
              <w:t>the first and second scenarios are identical</w:t>
            </w:r>
            <w:r w:rsidR="00147F62" w:rsidRPr="00147F62">
              <w:rPr>
                <w:bCs/>
              </w:rPr>
              <w:t>. Could the Applicant clarify whether this is correct and, if not, explain the distinction between these scenarios? In addition, could the Applicant confirm what</w:t>
            </w:r>
            <w:r w:rsidR="004D0FA4" w:rsidRPr="004D0FA4">
              <w:rPr>
                <w:bCs/>
              </w:rPr>
              <w:t xml:space="preserve"> the third </w:t>
            </w:r>
            <w:r w:rsidR="00147F62" w:rsidRPr="00147F62">
              <w:rPr>
                <w:bCs/>
              </w:rPr>
              <w:t>assessment</w:t>
            </w:r>
            <w:r w:rsidR="004D0FA4" w:rsidRPr="004D0FA4">
              <w:rPr>
                <w:bCs/>
              </w:rPr>
              <w:t xml:space="preserve"> scenario</w:t>
            </w:r>
            <w:r w:rsidR="00147F62" w:rsidRPr="00147F62">
              <w:rPr>
                <w:bCs/>
              </w:rPr>
              <w:t xml:space="preserve"> comprises and how it differs from the others</w:t>
            </w:r>
            <w:r w:rsidR="004D0FA4" w:rsidRPr="004D0FA4">
              <w:rPr>
                <w:bCs/>
              </w:rPr>
              <w:t>?</w:t>
            </w:r>
          </w:p>
        </w:tc>
      </w:tr>
      <w:tr w:rsidR="000E07EF" w:rsidRPr="008C59AE" w14:paraId="7FF2F5D9" w14:textId="77777777" w:rsidTr="0DE09D94">
        <w:tc>
          <w:tcPr>
            <w:tcW w:w="1762" w:type="dxa"/>
          </w:tcPr>
          <w:p w14:paraId="2B4A3B45" w14:textId="77777777" w:rsidR="000E07EF" w:rsidRPr="00092316" w:rsidRDefault="000E07EF" w:rsidP="00460769">
            <w:pPr>
              <w:pStyle w:val="Heading3"/>
              <w:ind w:left="33"/>
              <w:rPr>
                <w:rFonts w:cs="Arial"/>
                <w:szCs w:val="24"/>
              </w:rPr>
            </w:pPr>
          </w:p>
        </w:tc>
        <w:tc>
          <w:tcPr>
            <w:tcW w:w="5271" w:type="dxa"/>
          </w:tcPr>
          <w:p w14:paraId="59D093B1" w14:textId="4561BFFE" w:rsidR="000E07EF" w:rsidRPr="00092316" w:rsidRDefault="00F036A3" w:rsidP="000E07EF">
            <w:pPr>
              <w:pStyle w:val="QuestionMainBodyText"/>
            </w:pPr>
            <w:r>
              <w:t>The applicant</w:t>
            </w:r>
          </w:p>
        </w:tc>
        <w:tc>
          <w:tcPr>
            <w:tcW w:w="15066" w:type="dxa"/>
          </w:tcPr>
          <w:p w14:paraId="6F06668A" w14:textId="0C4126D7" w:rsidR="00EA6E72" w:rsidRPr="004C1F3F" w:rsidRDefault="00C62DD1" w:rsidP="00EA6E72">
            <w:pPr>
              <w:pStyle w:val="QuestionMainBodyText"/>
              <w:rPr>
                <w:b/>
              </w:rPr>
            </w:pPr>
            <w:r w:rsidRPr="00C62DD1">
              <w:rPr>
                <w:b/>
              </w:rPr>
              <w:t>Low-noise road surface and noise mitigation effectiveness</w:t>
            </w:r>
          </w:p>
          <w:p w14:paraId="76F92F64" w14:textId="6909B0AF" w:rsidR="00BB6A0F" w:rsidRDefault="00E7252B" w:rsidP="00F036A3">
            <w:pPr>
              <w:pStyle w:val="QuestionMainBodyText"/>
              <w:rPr>
                <w:bCs/>
              </w:rPr>
            </w:pPr>
            <w:r>
              <w:rPr>
                <w:bCs/>
              </w:rPr>
              <w:t>It is mentioned in p</w:t>
            </w:r>
            <w:r w:rsidR="00EA6E72" w:rsidRPr="004C1F3F">
              <w:rPr>
                <w:bCs/>
              </w:rPr>
              <w:t xml:space="preserve">aragraph </w:t>
            </w:r>
            <w:r w:rsidR="00342DA6" w:rsidRPr="00342DA6">
              <w:rPr>
                <w:bCs/>
              </w:rPr>
              <w:t>5.5.3</w:t>
            </w:r>
            <w:r w:rsidR="00EA6E72" w:rsidRPr="004C1F3F">
              <w:rPr>
                <w:bCs/>
              </w:rPr>
              <w:t xml:space="preserve"> </w:t>
            </w:r>
            <w:r w:rsidR="00E8522B">
              <w:rPr>
                <w:bCs/>
              </w:rPr>
              <w:t xml:space="preserve">of </w:t>
            </w:r>
            <w:r w:rsidR="00E8522B" w:rsidRPr="00E8522B">
              <w:rPr>
                <w:bCs/>
              </w:rPr>
              <w:t xml:space="preserve">ES </w:t>
            </w:r>
            <w:r w:rsidR="00A0643D">
              <w:rPr>
                <w:bCs/>
              </w:rPr>
              <w:t>c</w:t>
            </w:r>
            <w:r w:rsidR="00E8522B" w:rsidRPr="00E8522B">
              <w:rPr>
                <w:bCs/>
              </w:rPr>
              <w:t>hapter 5 Noise and Vibration [APP-173]</w:t>
            </w:r>
            <w:r w:rsidR="00EA6E72" w:rsidRPr="004C1F3F">
              <w:rPr>
                <w:bCs/>
              </w:rPr>
              <w:t xml:space="preserve"> that</w:t>
            </w:r>
            <w:r w:rsidR="00EA6E72" w:rsidRPr="00BB6A0F">
              <w:rPr>
                <w:i/>
              </w:rPr>
              <w:t xml:space="preserve"> “</w:t>
            </w:r>
            <w:r w:rsidR="00AC192D" w:rsidRPr="00BB6A0F">
              <w:rPr>
                <w:i/>
              </w:rPr>
              <w:t>regarding</w:t>
            </w:r>
            <w:r w:rsidR="00440389" w:rsidRPr="00BB6A0F">
              <w:rPr>
                <w:i/>
              </w:rPr>
              <w:t xml:space="preserve"> the operational phase of the </w:t>
            </w:r>
            <w:r w:rsidR="00B01B77" w:rsidRPr="00BB6A0F">
              <w:rPr>
                <w:i/>
              </w:rPr>
              <w:t>p</w:t>
            </w:r>
            <w:r w:rsidR="00440389" w:rsidRPr="00BB6A0F">
              <w:rPr>
                <w:i/>
              </w:rPr>
              <w:t xml:space="preserve">roposed </w:t>
            </w:r>
            <w:r w:rsidR="00B01B77" w:rsidRPr="00BB6A0F">
              <w:rPr>
                <w:i/>
              </w:rPr>
              <w:t>d</w:t>
            </w:r>
            <w:r w:rsidR="00440389" w:rsidRPr="00BB6A0F">
              <w:rPr>
                <w:i/>
              </w:rPr>
              <w:t xml:space="preserve">evelopment the design of the </w:t>
            </w:r>
            <w:r w:rsidR="00B01B77" w:rsidRPr="00BB6A0F">
              <w:rPr>
                <w:i/>
              </w:rPr>
              <w:t>m</w:t>
            </w:r>
            <w:r w:rsidR="00440389" w:rsidRPr="00BB6A0F">
              <w:rPr>
                <w:i/>
              </w:rPr>
              <w:t xml:space="preserve">ain </w:t>
            </w:r>
            <w:r w:rsidR="00B01B77" w:rsidRPr="00BB6A0F">
              <w:rPr>
                <w:i/>
              </w:rPr>
              <w:t>s</w:t>
            </w:r>
            <w:r w:rsidR="00440389" w:rsidRPr="00BB6A0F">
              <w:rPr>
                <w:i/>
              </w:rPr>
              <w:t xml:space="preserve">ite and Ardley </w:t>
            </w:r>
            <w:r w:rsidR="000F6AE8" w:rsidRPr="00BB6A0F">
              <w:rPr>
                <w:i/>
              </w:rPr>
              <w:t>b</w:t>
            </w:r>
            <w:r w:rsidR="00440389" w:rsidRPr="00BB6A0F">
              <w:rPr>
                <w:i/>
              </w:rPr>
              <w:t>ypass have been developed through an iterative process, as set out in the Design Approach Document (Document 5.5A), which has sought to maximise the mitigation of operational noise provided by the inherent design of the scheme. This has included</w:t>
            </w:r>
            <w:r w:rsidR="000F6AE8" w:rsidRPr="00BB6A0F">
              <w:rPr>
                <w:i/>
              </w:rPr>
              <w:t xml:space="preserve"> a low noise road surface on the Ardley bypass</w:t>
            </w:r>
            <w:r w:rsidR="00411CE0" w:rsidRPr="00BB6A0F">
              <w:rPr>
                <w:i/>
              </w:rPr>
              <w:t>.</w:t>
            </w:r>
            <w:r w:rsidR="00EA6E72" w:rsidRPr="00BB6A0F">
              <w:rPr>
                <w:i/>
              </w:rPr>
              <w:t xml:space="preserve">” </w:t>
            </w:r>
            <w:r w:rsidR="00806114">
              <w:rPr>
                <w:bCs/>
              </w:rPr>
              <w:t>P</w:t>
            </w:r>
            <w:r w:rsidR="001F3310" w:rsidRPr="004C1F3F">
              <w:rPr>
                <w:bCs/>
              </w:rPr>
              <w:t xml:space="preserve">aragraph </w:t>
            </w:r>
            <w:r w:rsidR="001F3310" w:rsidRPr="00342DA6">
              <w:rPr>
                <w:bCs/>
              </w:rPr>
              <w:t>5.5.</w:t>
            </w:r>
            <w:r w:rsidR="00281EA7">
              <w:rPr>
                <w:bCs/>
              </w:rPr>
              <w:t>4</w:t>
            </w:r>
            <w:r w:rsidR="001F3310" w:rsidRPr="004C1F3F">
              <w:rPr>
                <w:bCs/>
              </w:rPr>
              <w:t xml:space="preserve"> states that </w:t>
            </w:r>
            <w:r w:rsidR="001F3310" w:rsidRPr="00BB6A0F">
              <w:rPr>
                <w:i/>
              </w:rPr>
              <w:t>“</w:t>
            </w:r>
            <w:r w:rsidR="008A5FF5" w:rsidRPr="00BB6A0F">
              <w:rPr>
                <w:i/>
              </w:rPr>
              <w:t>i</w:t>
            </w:r>
            <w:r w:rsidR="004D1DB5" w:rsidRPr="00BB6A0F">
              <w:rPr>
                <w:i/>
              </w:rPr>
              <w:t xml:space="preserve">nherent mitigation has also been included in the design of the </w:t>
            </w:r>
            <w:r w:rsidR="001B13F0" w:rsidRPr="00BB6A0F">
              <w:rPr>
                <w:i/>
              </w:rPr>
              <w:t>Middleton Stoney Relief Road (</w:t>
            </w:r>
            <w:r w:rsidR="004D1DB5" w:rsidRPr="00BB6A0F">
              <w:rPr>
                <w:i/>
              </w:rPr>
              <w:t>MSRR</w:t>
            </w:r>
            <w:r w:rsidR="001B13F0" w:rsidRPr="00BB6A0F">
              <w:rPr>
                <w:i/>
              </w:rPr>
              <w:t>)</w:t>
            </w:r>
            <w:r w:rsidR="004D1DB5" w:rsidRPr="00BB6A0F">
              <w:rPr>
                <w:i/>
              </w:rPr>
              <w:t xml:space="preserve"> including the associated bunding to minimise operational noise impacts at the surrounding receptors</w:t>
            </w:r>
            <w:r w:rsidR="006E1E1D" w:rsidRPr="00BB6A0F">
              <w:rPr>
                <w:i/>
              </w:rPr>
              <w:t>.</w:t>
            </w:r>
            <w:r w:rsidR="00281EA7" w:rsidRPr="00BB6A0F">
              <w:rPr>
                <w:i/>
              </w:rPr>
              <w:t>”</w:t>
            </w:r>
            <w:r w:rsidR="00281EA7">
              <w:rPr>
                <w:bCs/>
              </w:rPr>
              <w:t xml:space="preserve"> </w:t>
            </w:r>
          </w:p>
          <w:p w14:paraId="31BECE09" w14:textId="436E3BCE" w:rsidR="000E07EF" w:rsidRPr="000E07EF" w:rsidRDefault="00EA6E72" w:rsidP="00F036A3">
            <w:pPr>
              <w:pStyle w:val="QuestionMainBodyText"/>
              <w:rPr>
                <w:b/>
              </w:rPr>
            </w:pPr>
            <w:r w:rsidRPr="004D0FA4">
              <w:rPr>
                <w:bCs/>
              </w:rPr>
              <w:lastRenderedPageBreak/>
              <w:t xml:space="preserve">Could the applicant </w:t>
            </w:r>
            <w:r w:rsidR="003E31EF" w:rsidRPr="003E31EF">
              <w:rPr>
                <w:bCs/>
              </w:rPr>
              <w:t>describe the proposed low-noise road surface on Ardley bypass and the inherent mitigation in MSRR and demonstrate their effectiveness in reducing noise impacts?</w:t>
            </w:r>
          </w:p>
        </w:tc>
      </w:tr>
      <w:tr w:rsidR="00D66AEF" w:rsidRPr="008C59AE" w14:paraId="6D5AF784" w14:textId="77777777" w:rsidTr="0DE09D94">
        <w:tc>
          <w:tcPr>
            <w:tcW w:w="1762" w:type="dxa"/>
          </w:tcPr>
          <w:p w14:paraId="5E51742E" w14:textId="77777777" w:rsidR="00D66AEF" w:rsidRPr="00092316" w:rsidRDefault="00D66AEF" w:rsidP="00460769">
            <w:pPr>
              <w:pStyle w:val="Heading3"/>
              <w:ind w:left="33"/>
              <w:rPr>
                <w:rFonts w:cs="Arial"/>
                <w:szCs w:val="24"/>
              </w:rPr>
            </w:pPr>
          </w:p>
        </w:tc>
        <w:tc>
          <w:tcPr>
            <w:tcW w:w="5271" w:type="dxa"/>
          </w:tcPr>
          <w:p w14:paraId="670EEB08" w14:textId="77777777" w:rsidR="005D7628" w:rsidRDefault="000A664D" w:rsidP="000E07EF">
            <w:pPr>
              <w:pStyle w:val="QuestionMainBodyText"/>
            </w:pPr>
            <w:r>
              <w:t>The applicant</w:t>
            </w:r>
          </w:p>
          <w:p w14:paraId="75E2E612" w14:textId="30FFF962" w:rsidR="00D66AEF" w:rsidRDefault="00935FC9" w:rsidP="000E07EF">
            <w:pPr>
              <w:pStyle w:val="QuestionMainBodyText"/>
            </w:pPr>
            <w:r>
              <w:t>CDC / OCC</w:t>
            </w:r>
          </w:p>
        </w:tc>
        <w:tc>
          <w:tcPr>
            <w:tcW w:w="15066" w:type="dxa"/>
          </w:tcPr>
          <w:p w14:paraId="0D1AF817" w14:textId="4FFDAF86" w:rsidR="003479B0" w:rsidRPr="004C1F3F" w:rsidRDefault="0076001E" w:rsidP="003479B0">
            <w:pPr>
              <w:pStyle w:val="QuestionMainBodyText"/>
              <w:rPr>
                <w:b/>
              </w:rPr>
            </w:pPr>
            <w:r w:rsidRPr="00D02636">
              <w:rPr>
                <w:b/>
              </w:rPr>
              <w:t>Justification for the proposed construction operation times</w:t>
            </w:r>
          </w:p>
          <w:p w14:paraId="54E5B544" w14:textId="3815A3DE" w:rsidR="00393A49" w:rsidRDefault="003479B0" w:rsidP="003479B0">
            <w:pPr>
              <w:pStyle w:val="QuestionMainBodyText"/>
              <w:rPr>
                <w:bCs/>
              </w:rPr>
            </w:pPr>
            <w:r w:rsidRPr="000322B5">
              <w:rPr>
                <w:bCs/>
              </w:rPr>
              <w:t xml:space="preserve">Paragraph </w:t>
            </w:r>
            <w:r w:rsidR="00E5474C" w:rsidRPr="00E5474C">
              <w:rPr>
                <w:bCs/>
              </w:rPr>
              <w:t>5.5.15</w:t>
            </w:r>
            <w:r w:rsidRPr="000322B5">
              <w:rPr>
                <w:bCs/>
              </w:rPr>
              <w:t xml:space="preserve"> </w:t>
            </w:r>
            <w:r w:rsidR="00E8522B">
              <w:rPr>
                <w:bCs/>
              </w:rPr>
              <w:t xml:space="preserve">of </w:t>
            </w:r>
            <w:r w:rsidR="00E8522B" w:rsidRPr="00E8522B">
              <w:rPr>
                <w:bCs/>
              </w:rPr>
              <w:t xml:space="preserve">ES </w:t>
            </w:r>
            <w:r w:rsidR="00A0643D">
              <w:rPr>
                <w:bCs/>
              </w:rPr>
              <w:t>c</w:t>
            </w:r>
            <w:r w:rsidR="00E8522B" w:rsidRPr="00E8522B">
              <w:rPr>
                <w:bCs/>
              </w:rPr>
              <w:t>hapter 5 Noise and Vibration [APP-173]</w:t>
            </w:r>
            <w:r w:rsidRPr="000322B5">
              <w:rPr>
                <w:bCs/>
              </w:rPr>
              <w:t xml:space="preserve"> </w:t>
            </w:r>
            <w:r w:rsidR="002E3186">
              <w:rPr>
                <w:bCs/>
              </w:rPr>
              <w:t xml:space="preserve">states </w:t>
            </w:r>
            <w:r w:rsidR="002E3186" w:rsidRPr="004C1F3F">
              <w:rPr>
                <w:bCs/>
              </w:rPr>
              <w:t xml:space="preserve">that </w:t>
            </w:r>
            <w:r w:rsidR="002E3186" w:rsidRPr="00393A49">
              <w:rPr>
                <w:i/>
              </w:rPr>
              <w:t>“</w:t>
            </w:r>
            <w:r w:rsidR="00273769" w:rsidRPr="00393A49">
              <w:rPr>
                <w:i/>
              </w:rPr>
              <w:t>c</w:t>
            </w:r>
            <w:r w:rsidR="002B055D" w:rsidRPr="00393A49">
              <w:rPr>
                <w:i/>
              </w:rPr>
              <w:t xml:space="preserve">onstruction working hours are to be controlled through the DCO requirements which are set to the following timings (unless otherwise agreed in writing by the local planning authority): 07:00 – 19:00 hours </w:t>
            </w:r>
            <w:r w:rsidR="00862E70" w:rsidRPr="00393A49">
              <w:rPr>
                <w:i/>
              </w:rPr>
              <w:t>weekdays</w:t>
            </w:r>
            <w:r w:rsidR="002B055D" w:rsidRPr="00393A49">
              <w:rPr>
                <w:i/>
              </w:rPr>
              <w:t xml:space="preserve">; 07:00 – 16:00 hours Saturdays; and </w:t>
            </w:r>
            <w:r w:rsidR="00862E70" w:rsidRPr="00393A49">
              <w:rPr>
                <w:i/>
              </w:rPr>
              <w:t>n</w:t>
            </w:r>
            <w:r w:rsidR="002B055D" w:rsidRPr="00393A49">
              <w:rPr>
                <w:i/>
              </w:rPr>
              <w:t xml:space="preserve">o works on Sundays or public holidays, unless in exceptional circumstances only and with prior notification to the </w:t>
            </w:r>
            <w:r w:rsidR="00D47E10" w:rsidRPr="00393A49">
              <w:rPr>
                <w:i/>
              </w:rPr>
              <w:t>local planning authority</w:t>
            </w:r>
            <w:r w:rsidR="000505B4" w:rsidRPr="00393A49">
              <w:rPr>
                <w:i/>
              </w:rPr>
              <w:t xml:space="preserve"> (LPA)</w:t>
            </w:r>
            <w:r w:rsidR="00BD5C62" w:rsidRPr="00393A49">
              <w:rPr>
                <w:i/>
              </w:rPr>
              <w:t>.</w:t>
            </w:r>
            <w:r w:rsidR="002E3186" w:rsidRPr="00393A49">
              <w:rPr>
                <w:i/>
              </w:rPr>
              <w:t>”</w:t>
            </w:r>
            <w:r w:rsidRPr="00393A49">
              <w:rPr>
                <w:i/>
              </w:rPr>
              <w:t xml:space="preserve"> </w:t>
            </w:r>
          </w:p>
          <w:p w14:paraId="1CA126D2" w14:textId="0317A7F6" w:rsidR="00D66AEF" w:rsidRPr="00C62DD1" w:rsidRDefault="00953D75" w:rsidP="003479B0">
            <w:pPr>
              <w:pStyle w:val="QuestionMainBodyText"/>
              <w:rPr>
                <w:b/>
              </w:rPr>
            </w:pPr>
            <w:r w:rsidRPr="00953D75">
              <w:rPr>
                <w:bCs/>
              </w:rPr>
              <w:t xml:space="preserve">Could the applicant clarify whether the proposed working hours </w:t>
            </w:r>
            <w:r w:rsidR="004219E6" w:rsidRPr="008C770B">
              <w:rPr>
                <w:bCs/>
              </w:rPr>
              <w:t>encompass</w:t>
            </w:r>
            <w:r w:rsidRPr="00953D75">
              <w:rPr>
                <w:bCs/>
              </w:rPr>
              <w:t xml:space="preserve"> site set-up and </w:t>
            </w:r>
            <w:r w:rsidR="004219E6" w:rsidRPr="008C770B">
              <w:rPr>
                <w:bCs/>
              </w:rPr>
              <w:t>close-down</w:t>
            </w:r>
            <w:r w:rsidRPr="00953D75">
              <w:rPr>
                <w:bCs/>
              </w:rPr>
              <w:t xml:space="preserve"> activities</w:t>
            </w:r>
            <w:r w:rsidR="004219E6" w:rsidRPr="008C770B">
              <w:rPr>
                <w:bCs/>
              </w:rPr>
              <w:t xml:space="preserve"> and explain the rationale for requiring these extended hours?</w:t>
            </w:r>
            <w:r w:rsidRPr="00953D75">
              <w:rPr>
                <w:bCs/>
              </w:rPr>
              <w:t xml:space="preserve"> </w:t>
            </w:r>
            <w:r w:rsidR="007C3550">
              <w:rPr>
                <w:bCs/>
              </w:rPr>
              <w:t>Could</w:t>
            </w:r>
            <w:r w:rsidR="004B1120">
              <w:rPr>
                <w:bCs/>
              </w:rPr>
              <w:t xml:space="preserve"> </w:t>
            </w:r>
            <w:r w:rsidR="004B1120">
              <w:t>CDC / OCC</w:t>
            </w:r>
            <w:r w:rsidRPr="00953D75">
              <w:rPr>
                <w:bCs/>
              </w:rPr>
              <w:t xml:space="preserve"> confirm whether the proposed </w:t>
            </w:r>
            <w:r w:rsidR="004219E6" w:rsidRPr="008C770B">
              <w:rPr>
                <w:bCs/>
              </w:rPr>
              <w:t xml:space="preserve">working hours </w:t>
            </w:r>
            <w:r w:rsidR="00C17C78">
              <w:rPr>
                <w:bCs/>
              </w:rPr>
              <w:t xml:space="preserve">are </w:t>
            </w:r>
            <w:r w:rsidR="005C5305">
              <w:rPr>
                <w:bCs/>
              </w:rPr>
              <w:t>acceptable?</w:t>
            </w:r>
          </w:p>
        </w:tc>
      </w:tr>
      <w:tr w:rsidR="00D66AEF" w:rsidRPr="008C59AE" w14:paraId="4E9C40DF" w14:textId="77777777" w:rsidTr="0DE09D94">
        <w:tc>
          <w:tcPr>
            <w:tcW w:w="1762" w:type="dxa"/>
          </w:tcPr>
          <w:p w14:paraId="67C35DC2" w14:textId="77777777" w:rsidR="00D66AEF" w:rsidRPr="00092316" w:rsidRDefault="00D66AEF" w:rsidP="00460769">
            <w:pPr>
              <w:pStyle w:val="Heading3"/>
              <w:ind w:left="33"/>
              <w:rPr>
                <w:rFonts w:cs="Arial"/>
                <w:szCs w:val="24"/>
              </w:rPr>
            </w:pPr>
          </w:p>
        </w:tc>
        <w:tc>
          <w:tcPr>
            <w:tcW w:w="5271" w:type="dxa"/>
          </w:tcPr>
          <w:p w14:paraId="4CF0CAF8" w14:textId="4028BA21" w:rsidR="00D66AEF" w:rsidRDefault="004753DB" w:rsidP="000E07EF">
            <w:pPr>
              <w:pStyle w:val="QuestionMainBodyText"/>
            </w:pPr>
            <w:r>
              <w:t>The applicant</w:t>
            </w:r>
          </w:p>
        </w:tc>
        <w:tc>
          <w:tcPr>
            <w:tcW w:w="15066" w:type="dxa"/>
          </w:tcPr>
          <w:p w14:paraId="25AAAB83" w14:textId="18FB49DE" w:rsidR="00CD3039" w:rsidRPr="004C1F3F" w:rsidRDefault="00807BF3" w:rsidP="00CD3039">
            <w:pPr>
              <w:pStyle w:val="QuestionMainBodyText"/>
              <w:rPr>
                <w:b/>
              </w:rPr>
            </w:pPr>
            <w:r w:rsidRPr="00807BF3">
              <w:rPr>
                <w:b/>
              </w:rPr>
              <w:t>Potential night-time noise impacts and mitigation measures for properties within 36m of the eastbound MSRR</w:t>
            </w:r>
            <w:r w:rsidR="00CD3039" w:rsidRPr="004C1F3F">
              <w:rPr>
                <w:b/>
              </w:rPr>
              <w:t xml:space="preserve"> </w:t>
            </w:r>
          </w:p>
          <w:p w14:paraId="781219CB" w14:textId="6ED15A4F" w:rsidR="00724B55" w:rsidRDefault="00B36104" w:rsidP="00CD3039">
            <w:pPr>
              <w:pStyle w:val="QuestionMainBodyText"/>
              <w:rPr>
                <w:bCs/>
              </w:rPr>
            </w:pPr>
            <w:r>
              <w:rPr>
                <w:bCs/>
              </w:rPr>
              <w:t>It is stated in p</w:t>
            </w:r>
            <w:r w:rsidRPr="004C1F3F">
              <w:rPr>
                <w:bCs/>
              </w:rPr>
              <w:t xml:space="preserve">aragraph </w:t>
            </w:r>
            <w:r w:rsidR="008653AB" w:rsidRPr="008653AB">
              <w:rPr>
                <w:bCs/>
              </w:rPr>
              <w:t>5.5.45</w:t>
            </w:r>
            <w:r w:rsidRPr="004C1F3F">
              <w:rPr>
                <w:bCs/>
              </w:rPr>
              <w:t xml:space="preserve"> </w:t>
            </w:r>
            <w:r w:rsidR="00DB3AD2">
              <w:rPr>
                <w:bCs/>
              </w:rPr>
              <w:t xml:space="preserve">of </w:t>
            </w:r>
            <w:r w:rsidR="00DB3AD2" w:rsidRPr="00E8522B">
              <w:rPr>
                <w:bCs/>
              </w:rPr>
              <w:t xml:space="preserve">ES </w:t>
            </w:r>
            <w:r w:rsidR="00A0643D">
              <w:rPr>
                <w:bCs/>
              </w:rPr>
              <w:t>c</w:t>
            </w:r>
            <w:r w:rsidR="00DB3AD2" w:rsidRPr="00E8522B">
              <w:rPr>
                <w:bCs/>
              </w:rPr>
              <w:t>hapter 5 Noise and Vibration [APP-173]</w:t>
            </w:r>
            <w:r w:rsidRPr="004C1F3F">
              <w:rPr>
                <w:bCs/>
              </w:rPr>
              <w:t xml:space="preserve"> that </w:t>
            </w:r>
            <w:r w:rsidRPr="00724B55">
              <w:rPr>
                <w:i/>
              </w:rPr>
              <w:t>“</w:t>
            </w:r>
            <w:r w:rsidR="0091003A" w:rsidRPr="00724B55">
              <w:rPr>
                <w:i/>
              </w:rPr>
              <w:t>even with the effect of the Framework Travel Plan (ES Appendix 3.2), a significant adverse effect is expected to remain at T10 during the night only</w:t>
            </w:r>
            <w:r w:rsidRPr="00724B55">
              <w:rPr>
                <w:i/>
              </w:rPr>
              <w:t>.”</w:t>
            </w:r>
            <w:r w:rsidRPr="004C1F3F">
              <w:rPr>
                <w:bCs/>
              </w:rPr>
              <w:t xml:space="preserve"> </w:t>
            </w:r>
            <w:r w:rsidR="00806114">
              <w:rPr>
                <w:bCs/>
              </w:rPr>
              <w:t>P</w:t>
            </w:r>
            <w:r w:rsidRPr="004C1F3F">
              <w:rPr>
                <w:bCs/>
              </w:rPr>
              <w:t xml:space="preserve">aragraph </w:t>
            </w:r>
            <w:r w:rsidRPr="00342DA6">
              <w:rPr>
                <w:bCs/>
              </w:rPr>
              <w:t>5.5.</w:t>
            </w:r>
            <w:r>
              <w:rPr>
                <w:bCs/>
              </w:rPr>
              <w:t>4</w:t>
            </w:r>
            <w:r w:rsidR="0091003A">
              <w:rPr>
                <w:bCs/>
              </w:rPr>
              <w:t>6</w:t>
            </w:r>
            <w:r w:rsidRPr="004C1F3F">
              <w:rPr>
                <w:bCs/>
              </w:rPr>
              <w:t xml:space="preserve"> </w:t>
            </w:r>
            <w:r w:rsidR="00017FFD">
              <w:rPr>
                <w:bCs/>
              </w:rPr>
              <w:t>maintains</w:t>
            </w:r>
            <w:r w:rsidR="00017FFD" w:rsidRPr="004C1F3F">
              <w:rPr>
                <w:bCs/>
              </w:rPr>
              <w:t xml:space="preserve"> </w:t>
            </w:r>
            <w:r w:rsidRPr="004C1F3F">
              <w:rPr>
                <w:bCs/>
              </w:rPr>
              <w:t xml:space="preserve">that </w:t>
            </w:r>
            <w:r w:rsidRPr="00724B55">
              <w:rPr>
                <w:i/>
              </w:rPr>
              <w:t>“</w:t>
            </w:r>
            <w:r w:rsidR="002602AD" w:rsidRPr="00724B55">
              <w:rPr>
                <w:i/>
              </w:rPr>
              <w:t>while the predictions are made at a single receptor in this area (i.e. T10), analysis shows that this result would likely be the case at all properties north of this section of Middleton Stoney Road, which have façades located within approximately 36m of the edge of the eastbound carriageway</w:t>
            </w:r>
            <w:r w:rsidRPr="00724B55">
              <w:rPr>
                <w:i/>
              </w:rPr>
              <w:t>.”</w:t>
            </w:r>
            <w:r>
              <w:rPr>
                <w:bCs/>
              </w:rPr>
              <w:t xml:space="preserve"> </w:t>
            </w:r>
          </w:p>
          <w:p w14:paraId="4CA770B9" w14:textId="1A598A0F" w:rsidR="00D66AEF" w:rsidRPr="00C62DD1" w:rsidRDefault="004753DB" w:rsidP="00CD3039">
            <w:pPr>
              <w:pStyle w:val="QuestionMainBodyText"/>
              <w:rPr>
                <w:b/>
              </w:rPr>
            </w:pPr>
            <w:r w:rsidRPr="004753DB">
              <w:rPr>
                <w:bCs/>
              </w:rPr>
              <w:t>Could the applicant identify and describe the properties, including T10, that have façades located within approximately 36 metres of the edge of the eastbound MSRR, and clarify whether any night-time noise mitigation measures are proposed for these properties</w:t>
            </w:r>
            <w:r w:rsidR="00CD3039" w:rsidRPr="004D0FA4">
              <w:rPr>
                <w:bCs/>
              </w:rPr>
              <w:t>?</w:t>
            </w:r>
          </w:p>
        </w:tc>
      </w:tr>
      <w:tr w:rsidR="00244190" w:rsidRPr="008C59AE" w14:paraId="606280C7" w14:textId="77777777" w:rsidTr="0DE09D94">
        <w:tc>
          <w:tcPr>
            <w:tcW w:w="1762" w:type="dxa"/>
          </w:tcPr>
          <w:p w14:paraId="1AB8D888" w14:textId="77777777" w:rsidR="00244190" w:rsidRPr="00092316" w:rsidRDefault="00244190" w:rsidP="00460769">
            <w:pPr>
              <w:pStyle w:val="Heading3"/>
              <w:ind w:left="33"/>
              <w:rPr>
                <w:rFonts w:cs="Arial"/>
                <w:szCs w:val="24"/>
              </w:rPr>
            </w:pPr>
          </w:p>
        </w:tc>
        <w:tc>
          <w:tcPr>
            <w:tcW w:w="5271" w:type="dxa"/>
          </w:tcPr>
          <w:p w14:paraId="40579BA5" w14:textId="62BC66BD" w:rsidR="00244190" w:rsidRDefault="00775E16" w:rsidP="000E07EF">
            <w:pPr>
              <w:pStyle w:val="QuestionMainBodyText"/>
            </w:pPr>
            <w:r>
              <w:t>The applicant</w:t>
            </w:r>
          </w:p>
        </w:tc>
        <w:tc>
          <w:tcPr>
            <w:tcW w:w="15066" w:type="dxa"/>
          </w:tcPr>
          <w:p w14:paraId="3B8F8C12" w14:textId="5B923B4E" w:rsidR="001A1ADA" w:rsidRPr="004C1F3F" w:rsidRDefault="00AF4528" w:rsidP="001A1ADA">
            <w:pPr>
              <w:pStyle w:val="QuestionMainBodyText"/>
              <w:rPr>
                <w:b/>
              </w:rPr>
            </w:pPr>
            <w:r w:rsidRPr="00AF4528">
              <w:rPr>
                <w:b/>
              </w:rPr>
              <w:t>Additional mitigation</w:t>
            </w:r>
            <w:r w:rsidR="001A1ADA" w:rsidRPr="00094FC5">
              <w:rPr>
                <w:b/>
              </w:rPr>
              <w:t xml:space="preserve"> </w:t>
            </w:r>
            <w:r w:rsidR="00663476" w:rsidRPr="00807BF3">
              <w:rPr>
                <w:b/>
              </w:rPr>
              <w:t>for properties within 36m of the eastbound MSRR</w:t>
            </w:r>
          </w:p>
          <w:p w14:paraId="6879FBFC" w14:textId="593869C5" w:rsidR="00A365E6" w:rsidRDefault="001A1ADA" w:rsidP="00242507">
            <w:pPr>
              <w:pStyle w:val="QuestionMainBodyText"/>
              <w:rPr>
                <w:bCs/>
              </w:rPr>
            </w:pPr>
            <w:r w:rsidRPr="000322B5">
              <w:rPr>
                <w:bCs/>
              </w:rPr>
              <w:t xml:space="preserve">Paragraph </w:t>
            </w:r>
            <w:r w:rsidR="00ED3AC4" w:rsidRPr="00ED3AC4">
              <w:rPr>
                <w:bCs/>
              </w:rPr>
              <w:t>5.6.5</w:t>
            </w:r>
            <w:r w:rsidRPr="000322B5">
              <w:rPr>
                <w:bCs/>
              </w:rPr>
              <w:t xml:space="preserve"> </w:t>
            </w:r>
            <w:r w:rsidR="00917CA5">
              <w:rPr>
                <w:bCs/>
              </w:rPr>
              <w:t xml:space="preserve">of </w:t>
            </w:r>
            <w:r w:rsidR="00917CA5" w:rsidRPr="00E8522B">
              <w:rPr>
                <w:bCs/>
              </w:rPr>
              <w:t xml:space="preserve">ES </w:t>
            </w:r>
            <w:r w:rsidR="00A0643D">
              <w:rPr>
                <w:bCs/>
              </w:rPr>
              <w:t>c</w:t>
            </w:r>
            <w:r w:rsidR="00917CA5" w:rsidRPr="00E8522B">
              <w:rPr>
                <w:bCs/>
              </w:rPr>
              <w:t>hapter 5 Noise and Vibration [APP-173]</w:t>
            </w:r>
            <w:r w:rsidRPr="000322B5">
              <w:rPr>
                <w:bCs/>
              </w:rPr>
              <w:t xml:space="preserve"> </w:t>
            </w:r>
            <w:r w:rsidR="00ED3AC4">
              <w:rPr>
                <w:bCs/>
              </w:rPr>
              <w:t xml:space="preserve">states </w:t>
            </w:r>
            <w:r w:rsidR="00C743A9">
              <w:rPr>
                <w:bCs/>
              </w:rPr>
              <w:t xml:space="preserve">that </w:t>
            </w:r>
            <w:r w:rsidR="00B02CB8" w:rsidRPr="00A365E6">
              <w:rPr>
                <w:i/>
              </w:rPr>
              <w:t>“the only practicable option for mitigation is the provision of enhanced sound insulation to affected bedrooms. This would typically comprise secondary glazing and alternative means of ventilation to openable windows. This would be secured under the S106 Agreement, an agreed sum would be available to each eligible property for enhanced glazing (if required) and alternative ventilation for bedrooms only (as the effect is limited to the nighttime period).”</w:t>
            </w:r>
            <w:r w:rsidRPr="004C1F3F">
              <w:rPr>
                <w:bCs/>
              </w:rPr>
              <w:t xml:space="preserve"> </w:t>
            </w:r>
          </w:p>
          <w:p w14:paraId="7BFAD24B" w14:textId="609FAB42" w:rsidR="00244190" w:rsidRPr="00C62DD1" w:rsidRDefault="00242507" w:rsidP="00242507">
            <w:pPr>
              <w:pStyle w:val="QuestionMainBodyText"/>
              <w:rPr>
                <w:b/>
              </w:rPr>
            </w:pPr>
            <w:r w:rsidRPr="00242507">
              <w:rPr>
                <w:bCs/>
              </w:rPr>
              <w:t>Could the applicant clarify whether any residential properties eligible for additional mitigation have been identified, particularly the property referred to as T10, and confirm whether a financial sum has been agreed in relation to this as part of the proposed Section 106 Agreement?</w:t>
            </w:r>
            <w:r>
              <w:rPr>
                <w:bCs/>
              </w:rPr>
              <w:t xml:space="preserve"> </w:t>
            </w:r>
            <w:r w:rsidRPr="00242507">
              <w:rPr>
                <w:bCs/>
              </w:rPr>
              <w:t>The applicant is also requested to confirm whether this mitigation has been, or will be, secured through the DCO requirements.</w:t>
            </w:r>
          </w:p>
        </w:tc>
      </w:tr>
      <w:tr w:rsidR="00C723E3" w:rsidRPr="008C59AE" w14:paraId="15634FD6" w14:textId="77777777" w:rsidTr="0DE09D94">
        <w:tc>
          <w:tcPr>
            <w:tcW w:w="1762" w:type="dxa"/>
          </w:tcPr>
          <w:p w14:paraId="0239F408" w14:textId="77777777" w:rsidR="00C723E3" w:rsidRPr="00092316" w:rsidRDefault="00C723E3" w:rsidP="00460769">
            <w:pPr>
              <w:pStyle w:val="Heading3"/>
              <w:ind w:left="33"/>
              <w:rPr>
                <w:rFonts w:cs="Arial"/>
                <w:szCs w:val="24"/>
              </w:rPr>
            </w:pPr>
          </w:p>
        </w:tc>
        <w:tc>
          <w:tcPr>
            <w:tcW w:w="5271" w:type="dxa"/>
          </w:tcPr>
          <w:p w14:paraId="045394A7" w14:textId="483D57D5" w:rsidR="00C723E3" w:rsidRDefault="007F3E0B" w:rsidP="000E07EF">
            <w:pPr>
              <w:pStyle w:val="QuestionMainBodyText"/>
            </w:pPr>
            <w:r>
              <w:t>The applicant</w:t>
            </w:r>
          </w:p>
        </w:tc>
        <w:tc>
          <w:tcPr>
            <w:tcW w:w="15066" w:type="dxa"/>
          </w:tcPr>
          <w:p w14:paraId="06DD3987" w14:textId="5AF8890E" w:rsidR="00E3552E" w:rsidRPr="004C1F3F" w:rsidRDefault="00394493" w:rsidP="00E3552E">
            <w:pPr>
              <w:pStyle w:val="QuestionMainBodyText"/>
              <w:rPr>
                <w:b/>
              </w:rPr>
            </w:pPr>
            <w:r>
              <w:rPr>
                <w:b/>
              </w:rPr>
              <w:t>M</w:t>
            </w:r>
            <w:r w:rsidR="005451AF" w:rsidRPr="005451AF">
              <w:rPr>
                <w:b/>
              </w:rPr>
              <w:t xml:space="preserve">echanisms </w:t>
            </w:r>
            <w:r>
              <w:rPr>
                <w:b/>
              </w:rPr>
              <w:t xml:space="preserve">for </w:t>
            </w:r>
            <w:r w:rsidRPr="005451AF">
              <w:rPr>
                <w:b/>
              </w:rPr>
              <w:t>secur</w:t>
            </w:r>
            <w:r>
              <w:rPr>
                <w:b/>
              </w:rPr>
              <w:t>ing</w:t>
            </w:r>
            <w:r w:rsidRPr="005451AF">
              <w:rPr>
                <w:b/>
              </w:rPr>
              <w:t xml:space="preserve"> and maintain</w:t>
            </w:r>
            <w:r>
              <w:rPr>
                <w:b/>
              </w:rPr>
              <w:t>ing</w:t>
            </w:r>
            <w:r w:rsidR="005451AF" w:rsidRPr="005451AF">
              <w:rPr>
                <w:b/>
              </w:rPr>
              <w:t xml:space="preserve"> the proposed mitigation measures in perpetuity</w:t>
            </w:r>
          </w:p>
          <w:p w14:paraId="134551FB" w14:textId="4EA0CD7C" w:rsidR="00E8256E" w:rsidRDefault="0083565E" w:rsidP="00E3552E">
            <w:pPr>
              <w:pStyle w:val="QuestionMainBodyText"/>
              <w:rPr>
                <w:bCs/>
              </w:rPr>
            </w:pPr>
            <w:r>
              <w:rPr>
                <w:bCs/>
              </w:rPr>
              <w:t xml:space="preserve">It is </w:t>
            </w:r>
            <w:r w:rsidR="00F67876">
              <w:rPr>
                <w:bCs/>
              </w:rPr>
              <w:t>stated in p</w:t>
            </w:r>
            <w:r w:rsidR="00E3552E" w:rsidRPr="000322B5">
              <w:rPr>
                <w:bCs/>
              </w:rPr>
              <w:t xml:space="preserve">aragraph </w:t>
            </w:r>
            <w:r w:rsidR="0006051D" w:rsidRPr="0006051D">
              <w:rPr>
                <w:bCs/>
              </w:rPr>
              <w:t>5.6.10</w:t>
            </w:r>
            <w:r w:rsidR="00E3552E" w:rsidRPr="000322B5">
              <w:rPr>
                <w:bCs/>
              </w:rPr>
              <w:t xml:space="preserve"> </w:t>
            </w:r>
            <w:r w:rsidR="00FA15AC">
              <w:rPr>
                <w:bCs/>
              </w:rPr>
              <w:t xml:space="preserve">of </w:t>
            </w:r>
            <w:r w:rsidR="00FA15AC" w:rsidRPr="00E8522B">
              <w:rPr>
                <w:bCs/>
              </w:rPr>
              <w:t xml:space="preserve">ES </w:t>
            </w:r>
            <w:r w:rsidR="00A0643D">
              <w:rPr>
                <w:bCs/>
              </w:rPr>
              <w:t>c</w:t>
            </w:r>
            <w:r w:rsidR="00FA15AC" w:rsidRPr="00E8522B">
              <w:rPr>
                <w:bCs/>
              </w:rPr>
              <w:t>hapter 5 Noise and Vibration [APP-173]</w:t>
            </w:r>
            <w:r w:rsidR="00E3552E" w:rsidRPr="000322B5">
              <w:rPr>
                <w:bCs/>
              </w:rPr>
              <w:t xml:space="preserve"> </w:t>
            </w:r>
            <w:r w:rsidR="00F67876">
              <w:rPr>
                <w:bCs/>
              </w:rPr>
              <w:t xml:space="preserve">that </w:t>
            </w:r>
            <w:r w:rsidR="00F67876" w:rsidRPr="00E8256E">
              <w:rPr>
                <w:i/>
              </w:rPr>
              <w:t>“t</w:t>
            </w:r>
            <w:r w:rsidRPr="00E8256E">
              <w:rPr>
                <w:i/>
              </w:rPr>
              <w:t>he bunding adjacent to the rail terminal, would be up to approximately 17m above the level of the rail terminal ground surface. A 3m high acoustic barrier will also be included along the top of the bunding between the rail terminal and Ardley, with the detail confirmed through DCO requirements at the detailed stage of design. This will create an equivalent barrier height of 20m above the level of the rail terminal ground surface</w:t>
            </w:r>
            <w:r w:rsidR="00E3552E" w:rsidRPr="00E8256E">
              <w:rPr>
                <w:i/>
              </w:rPr>
              <w:t>.</w:t>
            </w:r>
            <w:r w:rsidR="00F67876" w:rsidRPr="00E8256E">
              <w:rPr>
                <w:i/>
              </w:rPr>
              <w:t>”</w:t>
            </w:r>
            <w:r w:rsidR="00E3552E" w:rsidRPr="004C1F3F">
              <w:rPr>
                <w:bCs/>
              </w:rPr>
              <w:t xml:space="preserve"> </w:t>
            </w:r>
          </w:p>
          <w:p w14:paraId="157A7190" w14:textId="3D70EFDD" w:rsidR="00C723E3" w:rsidRPr="00C62DD1" w:rsidRDefault="001662CE" w:rsidP="00E3552E">
            <w:pPr>
              <w:pStyle w:val="QuestionMainBodyText"/>
              <w:rPr>
                <w:b/>
              </w:rPr>
            </w:pPr>
            <w:r w:rsidRPr="001662CE">
              <w:rPr>
                <w:bCs/>
              </w:rPr>
              <w:t>Could the applicant confirm how the proposed mitigation measures would be secured and maintained in perpetuity</w:t>
            </w:r>
            <w:r w:rsidR="007F3E0B">
              <w:rPr>
                <w:bCs/>
              </w:rPr>
              <w:t>,</w:t>
            </w:r>
            <w:r w:rsidR="00CE5924">
              <w:t xml:space="preserve"> </w:t>
            </w:r>
            <w:r w:rsidR="00CE5924" w:rsidRPr="00CE5924">
              <w:rPr>
                <w:bCs/>
              </w:rPr>
              <w:t xml:space="preserve">including any relevant provisions within the </w:t>
            </w:r>
            <w:r w:rsidR="007A306B">
              <w:rPr>
                <w:bCs/>
              </w:rPr>
              <w:t>d</w:t>
            </w:r>
            <w:r w:rsidR="00CE5924" w:rsidRPr="00CE5924">
              <w:rPr>
                <w:bCs/>
              </w:rPr>
              <w:t>DCO requirements, Section 106 Agreement, or other legal instruments</w:t>
            </w:r>
            <w:r w:rsidRPr="001662CE">
              <w:rPr>
                <w:bCs/>
              </w:rPr>
              <w:t>?</w:t>
            </w:r>
          </w:p>
        </w:tc>
      </w:tr>
      <w:tr w:rsidR="00C723E3" w:rsidRPr="008C59AE" w14:paraId="35E7B65D" w14:textId="77777777" w:rsidTr="0DE09D94">
        <w:tc>
          <w:tcPr>
            <w:tcW w:w="1762" w:type="dxa"/>
          </w:tcPr>
          <w:p w14:paraId="1DFA879E" w14:textId="77777777" w:rsidR="00C723E3" w:rsidRPr="00092316" w:rsidRDefault="00C723E3" w:rsidP="00460769">
            <w:pPr>
              <w:pStyle w:val="Heading3"/>
              <w:ind w:left="33"/>
              <w:rPr>
                <w:rFonts w:cs="Arial"/>
                <w:szCs w:val="24"/>
              </w:rPr>
            </w:pPr>
          </w:p>
        </w:tc>
        <w:tc>
          <w:tcPr>
            <w:tcW w:w="5271" w:type="dxa"/>
          </w:tcPr>
          <w:p w14:paraId="2F318371" w14:textId="1DD3F590" w:rsidR="00C723E3" w:rsidRDefault="00176BD0" w:rsidP="000E07EF">
            <w:pPr>
              <w:pStyle w:val="QuestionMainBodyText"/>
            </w:pPr>
            <w:r>
              <w:t>The applicant</w:t>
            </w:r>
          </w:p>
        </w:tc>
        <w:tc>
          <w:tcPr>
            <w:tcW w:w="15066" w:type="dxa"/>
          </w:tcPr>
          <w:p w14:paraId="4554F607" w14:textId="2C18B86C" w:rsidR="008C15F7" w:rsidRPr="004C1F3F" w:rsidRDefault="00614255" w:rsidP="008C15F7">
            <w:pPr>
              <w:pStyle w:val="QuestionMainBodyText"/>
              <w:rPr>
                <w:b/>
              </w:rPr>
            </w:pPr>
            <w:r w:rsidRPr="00614255">
              <w:rPr>
                <w:b/>
              </w:rPr>
              <w:t xml:space="preserve">Potential </w:t>
            </w:r>
            <w:r>
              <w:rPr>
                <w:b/>
              </w:rPr>
              <w:t>o</w:t>
            </w:r>
            <w:r w:rsidRPr="00614255">
              <w:rPr>
                <w:b/>
              </w:rPr>
              <w:t xml:space="preserve">verlap </w:t>
            </w:r>
            <w:r w:rsidR="00B572DB">
              <w:rPr>
                <w:b/>
              </w:rPr>
              <w:t>of</w:t>
            </w:r>
            <w:r w:rsidRPr="00614255">
              <w:rPr>
                <w:b/>
              </w:rPr>
              <w:t xml:space="preserve"> </w:t>
            </w:r>
            <w:r w:rsidR="005D0BFC" w:rsidRPr="005D0BFC">
              <w:rPr>
                <w:b/>
              </w:rPr>
              <w:t xml:space="preserve">the </w:t>
            </w:r>
            <w:r w:rsidRPr="00614255">
              <w:rPr>
                <w:b/>
              </w:rPr>
              <w:t xml:space="preserve">construction programme </w:t>
            </w:r>
            <w:r w:rsidR="00B572DB">
              <w:rPr>
                <w:b/>
              </w:rPr>
              <w:t>with</w:t>
            </w:r>
            <w:r w:rsidR="00965521">
              <w:rPr>
                <w:b/>
              </w:rPr>
              <w:t xml:space="preserve"> </w:t>
            </w:r>
            <w:r w:rsidR="005D0BFC" w:rsidRPr="005D0BFC">
              <w:rPr>
                <w:b/>
              </w:rPr>
              <w:t>concurrent</w:t>
            </w:r>
            <w:r w:rsidRPr="00614255">
              <w:rPr>
                <w:b/>
              </w:rPr>
              <w:t xml:space="preserve"> </w:t>
            </w:r>
            <w:r w:rsidR="00711D61">
              <w:rPr>
                <w:b/>
              </w:rPr>
              <w:t xml:space="preserve">developments </w:t>
            </w:r>
            <w:r w:rsidR="002960F7">
              <w:rPr>
                <w:b/>
              </w:rPr>
              <w:t>in the area</w:t>
            </w:r>
            <w:r w:rsidR="008C15F7" w:rsidRPr="00094FC5">
              <w:rPr>
                <w:b/>
              </w:rPr>
              <w:t xml:space="preserve"> </w:t>
            </w:r>
          </w:p>
          <w:p w14:paraId="4EE902DA" w14:textId="08C0E789" w:rsidR="00764F3B" w:rsidRDefault="008C15F7" w:rsidP="00EA6E72">
            <w:pPr>
              <w:pStyle w:val="QuestionMainBodyText"/>
              <w:rPr>
                <w:bCs/>
              </w:rPr>
            </w:pPr>
            <w:r w:rsidRPr="000322B5">
              <w:rPr>
                <w:bCs/>
              </w:rPr>
              <w:t>Paragraph 5.</w:t>
            </w:r>
            <w:r w:rsidR="00F22AB4" w:rsidRPr="00F22AB4">
              <w:rPr>
                <w:bCs/>
              </w:rPr>
              <w:t>7.5</w:t>
            </w:r>
            <w:r w:rsidRPr="000322B5">
              <w:rPr>
                <w:bCs/>
              </w:rPr>
              <w:t xml:space="preserve"> </w:t>
            </w:r>
            <w:r w:rsidR="00FA15AC">
              <w:rPr>
                <w:bCs/>
              </w:rPr>
              <w:t xml:space="preserve">of </w:t>
            </w:r>
            <w:r w:rsidR="00FA15AC" w:rsidRPr="00E8522B">
              <w:rPr>
                <w:bCs/>
              </w:rPr>
              <w:t xml:space="preserve">ES </w:t>
            </w:r>
            <w:r w:rsidR="00A0643D">
              <w:rPr>
                <w:bCs/>
              </w:rPr>
              <w:t>c</w:t>
            </w:r>
            <w:r w:rsidR="00FA15AC" w:rsidRPr="00E8522B">
              <w:rPr>
                <w:bCs/>
              </w:rPr>
              <w:t>hapter 5 Noise and Vibration [APP-173]</w:t>
            </w:r>
            <w:r w:rsidRPr="000322B5">
              <w:rPr>
                <w:bCs/>
              </w:rPr>
              <w:t xml:space="preserve"> </w:t>
            </w:r>
            <w:r w:rsidR="003607E8">
              <w:rPr>
                <w:bCs/>
              </w:rPr>
              <w:t xml:space="preserve">states that </w:t>
            </w:r>
            <w:r w:rsidR="003607E8" w:rsidRPr="00764F3B">
              <w:rPr>
                <w:i/>
              </w:rPr>
              <w:t>“while it is not possible to compare</w:t>
            </w:r>
            <w:r w:rsidRPr="00764F3B">
              <w:rPr>
                <w:i/>
              </w:rPr>
              <w:t xml:space="preserve"> the </w:t>
            </w:r>
            <w:r w:rsidR="003607E8" w:rsidRPr="00764F3B">
              <w:rPr>
                <w:i/>
              </w:rPr>
              <w:t>specific alignment</w:t>
            </w:r>
            <w:r w:rsidRPr="00764F3B">
              <w:rPr>
                <w:i/>
              </w:rPr>
              <w:t xml:space="preserve"> of </w:t>
            </w:r>
            <w:r w:rsidR="003607E8" w:rsidRPr="00764F3B">
              <w:rPr>
                <w:i/>
              </w:rPr>
              <w:t xml:space="preserve">construction phasing between this scheme and </w:t>
            </w:r>
            <w:r w:rsidRPr="00764F3B">
              <w:rPr>
                <w:i/>
              </w:rPr>
              <w:t xml:space="preserve">the </w:t>
            </w:r>
            <w:r w:rsidR="00F22AB4" w:rsidRPr="00764F3B">
              <w:rPr>
                <w:i/>
              </w:rPr>
              <w:t>p</w:t>
            </w:r>
            <w:r w:rsidR="003607E8" w:rsidRPr="00764F3B">
              <w:rPr>
                <w:i/>
              </w:rPr>
              <w:t xml:space="preserve">roposed </w:t>
            </w:r>
            <w:r w:rsidR="00F22AB4" w:rsidRPr="00764F3B">
              <w:rPr>
                <w:i/>
              </w:rPr>
              <w:t>d</w:t>
            </w:r>
            <w:r w:rsidR="003607E8" w:rsidRPr="00764F3B">
              <w:rPr>
                <w:i/>
              </w:rPr>
              <w:t xml:space="preserve">evelopment, it is unlikely any receptors would experience a cumulative impact above that already accounted for from the </w:t>
            </w:r>
            <w:r w:rsidR="00F22AB4" w:rsidRPr="00764F3B">
              <w:rPr>
                <w:i/>
              </w:rPr>
              <w:t>p</w:t>
            </w:r>
            <w:r w:rsidR="003607E8" w:rsidRPr="00764F3B">
              <w:rPr>
                <w:i/>
              </w:rPr>
              <w:t xml:space="preserve">roposed </w:t>
            </w:r>
            <w:r w:rsidR="00F22AB4" w:rsidRPr="00764F3B">
              <w:rPr>
                <w:i/>
              </w:rPr>
              <w:t>d</w:t>
            </w:r>
            <w:r w:rsidR="003607E8" w:rsidRPr="00764F3B">
              <w:rPr>
                <w:i/>
              </w:rPr>
              <w:t>evelopment alone. It is anticipated there would not be any cumulative operational noise impacts related to the Richborough Estates scheme and the proposed development</w:t>
            </w:r>
            <w:r w:rsidRPr="00764F3B">
              <w:rPr>
                <w:i/>
              </w:rPr>
              <w:t>.</w:t>
            </w:r>
            <w:r w:rsidR="003607E8" w:rsidRPr="00764F3B">
              <w:rPr>
                <w:i/>
              </w:rPr>
              <w:t>”</w:t>
            </w:r>
            <w:r w:rsidRPr="004C1F3F">
              <w:rPr>
                <w:bCs/>
              </w:rPr>
              <w:t xml:space="preserve"> </w:t>
            </w:r>
          </w:p>
          <w:p w14:paraId="198C4960" w14:textId="031EC7F0" w:rsidR="00C723E3" w:rsidRPr="00C62DD1" w:rsidRDefault="00176BD0" w:rsidP="00EA6E72">
            <w:pPr>
              <w:pStyle w:val="QuestionMainBodyText"/>
              <w:rPr>
                <w:b/>
              </w:rPr>
            </w:pPr>
            <w:r w:rsidRPr="00176BD0">
              <w:rPr>
                <w:bCs/>
              </w:rPr>
              <w:t xml:space="preserve">Could the applicant confirm whether the construction programme for the Richborough Estates development is expected to coincide with that of the </w:t>
            </w:r>
            <w:r>
              <w:rPr>
                <w:bCs/>
              </w:rPr>
              <w:t>p</w:t>
            </w:r>
            <w:r w:rsidRPr="00176BD0">
              <w:rPr>
                <w:bCs/>
              </w:rPr>
              <w:t xml:space="preserve">roposed </w:t>
            </w:r>
            <w:r>
              <w:rPr>
                <w:bCs/>
              </w:rPr>
              <w:t>d</w:t>
            </w:r>
            <w:r w:rsidRPr="00176BD0">
              <w:rPr>
                <w:bCs/>
              </w:rPr>
              <w:t>evelopment, and if so, identify any anticipated overlap in construction activities and associated cumulative effects?</w:t>
            </w:r>
          </w:p>
        </w:tc>
      </w:tr>
      <w:tr w:rsidR="00623EB5" w:rsidRPr="008C59AE" w14:paraId="53C58E97" w14:textId="77777777" w:rsidTr="0DE09D94">
        <w:tc>
          <w:tcPr>
            <w:tcW w:w="22099" w:type="dxa"/>
            <w:gridSpan w:val="3"/>
          </w:tcPr>
          <w:p w14:paraId="53C58E96" w14:textId="6C9F9E88" w:rsidR="00623EB5" w:rsidRPr="00092316" w:rsidRDefault="00B579AC" w:rsidP="00460769">
            <w:pPr>
              <w:pStyle w:val="Heading1"/>
              <w:ind w:left="33"/>
              <w:rPr>
                <w:rFonts w:cs="Arial"/>
                <w:b w:val="0"/>
                <w:szCs w:val="24"/>
              </w:rPr>
            </w:pPr>
            <w:bookmarkStart w:id="16" w:name="_Toc242282490"/>
            <w:r>
              <w:rPr>
                <w:rFonts w:cs="Arial"/>
                <w:szCs w:val="24"/>
              </w:rPr>
              <w:t>Socio-economics and health</w:t>
            </w:r>
            <w:bookmarkEnd w:id="16"/>
          </w:p>
        </w:tc>
      </w:tr>
      <w:tr w:rsidR="007A244A" w:rsidRPr="008C59AE" w14:paraId="53C58E9D" w14:textId="77777777" w:rsidTr="0DE09D94">
        <w:tc>
          <w:tcPr>
            <w:tcW w:w="1762" w:type="dxa"/>
          </w:tcPr>
          <w:p w14:paraId="53C58E98" w14:textId="77777777" w:rsidR="007A244A" w:rsidRPr="00092316" w:rsidRDefault="007A244A" w:rsidP="00460769">
            <w:pPr>
              <w:pStyle w:val="Heading3"/>
              <w:ind w:left="33"/>
              <w:rPr>
                <w:rFonts w:cs="Arial"/>
                <w:szCs w:val="24"/>
              </w:rPr>
            </w:pPr>
          </w:p>
        </w:tc>
        <w:tc>
          <w:tcPr>
            <w:tcW w:w="5271" w:type="dxa"/>
          </w:tcPr>
          <w:p w14:paraId="53C58E99" w14:textId="3678555F" w:rsidR="007A244A" w:rsidRPr="00092316" w:rsidRDefault="007A244A" w:rsidP="000E07EF">
            <w:pPr>
              <w:pStyle w:val="QuestionMainBodyText"/>
            </w:pPr>
          </w:p>
        </w:tc>
        <w:tc>
          <w:tcPr>
            <w:tcW w:w="15066" w:type="dxa"/>
          </w:tcPr>
          <w:p w14:paraId="2F8A2325" w14:textId="77777777" w:rsidR="007A244A" w:rsidRDefault="00444A16" w:rsidP="000E07EF">
            <w:pPr>
              <w:pStyle w:val="QuestionMainBodyText"/>
              <w:rPr>
                <w:bCs/>
              </w:rPr>
            </w:pPr>
            <w:r>
              <w:rPr>
                <w:bCs/>
              </w:rPr>
              <w:t xml:space="preserve">The ExA has no questions </w:t>
            </w:r>
            <w:r w:rsidR="00F32326">
              <w:rPr>
                <w:bCs/>
              </w:rPr>
              <w:t>at this stage</w:t>
            </w:r>
            <w:r w:rsidR="00B61FD5">
              <w:rPr>
                <w:bCs/>
              </w:rPr>
              <w:t>.</w:t>
            </w:r>
          </w:p>
          <w:p w14:paraId="17C32B53" w14:textId="77777777" w:rsidR="00A20AD2" w:rsidRDefault="00A20AD2" w:rsidP="000E07EF">
            <w:pPr>
              <w:pStyle w:val="QuestionMainBodyText"/>
              <w:rPr>
                <w:bCs/>
              </w:rPr>
            </w:pPr>
          </w:p>
          <w:p w14:paraId="01D09389" w14:textId="77777777" w:rsidR="00A20AD2" w:rsidRDefault="00A20AD2" w:rsidP="000E07EF">
            <w:pPr>
              <w:pStyle w:val="QuestionMainBodyText"/>
              <w:rPr>
                <w:bCs/>
              </w:rPr>
            </w:pPr>
          </w:p>
          <w:p w14:paraId="7BD8F530" w14:textId="77777777" w:rsidR="00A20AD2" w:rsidRDefault="00A20AD2" w:rsidP="000E07EF">
            <w:pPr>
              <w:pStyle w:val="QuestionMainBodyText"/>
              <w:rPr>
                <w:bCs/>
              </w:rPr>
            </w:pPr>
          </w:p>
          <w:p w14:paraId="53C58E9C" w14:textId="54A83E23" w:rsidR="00A20AD2" w:rsidRPr="000E07EF" w:rsidRDefault="00A20AD2" w:rsidP="000E07EF">
            <w:pPr>
              <w:pStyle w:val="QuestionMainBodyText"/>
              <w:rPr>
                <w:b/>
              </w:rPr>
            </w:pPr>
          </w:p>
        </w:tc>
      </w:tr>
      <w:tr w:rsidR="008533BD" w:rsidRPr="008C59AE" w14:paraId="7EB598A6" w14:textId="77777777" w:rsidTr="0DE09D94">
        <w:tc>
          <w:tcPr>
            <w:tcW w:w="22099" w:type="dxa"/>
            <w:gridSpan w:val="3"/>
          </w:tcPr>
          <w:p w14:paraId="7AE3580B" w14:textId="104E374B" w:rsidR="008533BD" w:rsidRPr="000E07EF" w:rsidRDefault="00D17617" w:rsidP="007F5612">
            <w:pPr>
              <w:pStyle w:val="Heading1"/>
            </w:pPr>
            <w:bookmarkStart w:id="17" w:name="_Toc242282491"/>
            <w:r>
              <w:lastRenderedPageBreak/>
              <w:t>Soil resources and agricultural land</w:t>
            </w:r>
            <w:bookmarkEnd w:id="17"/>
          </w:p>
        </w:tc>
      </w:tr>
      <w:tr w:rsidR="009C3C2B" w:rsidRPr="008C59AE" w14:paraId="06223F8D" w14:textId="77777777" w:rsidTr="0DE09D94">
        <w:tc>
          <w:tcPr>
            <w:tcW w:w="1762" w:type="dxa"/>
          </w:tcPr>
          <w:p w14:paraId="287203AB" w14:textId="77777777" w:rsidR="009C3C2B" w:rsidRPr="00092316" w:rsidRDefault="009C3C2B" w:rsidP="00460769">
            <w:pPr>
              <w:pStyle w:val="Heading3"/>
              <w:ind w:left="33"/>
              <w:rPr>
                <w:rFonts w:cs="Arial"/>
                <w:szCs w:val="24"/>
              </w:rPr>
            </w:pPr>
          </w:p>
        </w:tc>
        <w:tc>
          <w:tcPr>
            <w:tcW w:w="5271" w:type="dxa"/>
          </w:tcPr>
          <w:p w14:paraId="39038652" w14:textId="624A3A7C" w:rsidR="009C3C2B" w:rsidRPr="00092316" w:rsidRDefault="006D314E" w:rsidP="000E07EF">
            <w:pPr>
              <w:pStyle w:val="QuestionMainBodyText"/>
            </w:pPr>
            <w:r>
              <w:t>The applicant</w:t>
            </w:r>
          </w:p>
        </w:tc>
        <w:tc>
          <w:tcPr>
            <w:tcW w:w="15066" w:type="dxa"/>
          </w:tcPr>
          <w:p w14:paraId="4E889D99" w14:textId="77777777" w:rsidR="009C3C2B" w:rsidRDefault="002628D8" w:rsidP="000E07EF">
            <w:pPr>
              <w:pStyle w:val="QuestionMainBodyText"/>
              <w:rPr>
                <w:b/>
              </w:rPr>
            </w:pPr>
            <w:r>
              <w:rPr>
                <w:b/>
              </w:rPr>
              <w:t>Soil management plan</w:t>
            </w:r>
          </w:p>
          <w:p w14:paraId="4B0A8BE6" w14:textId="2A979C10" w:rsidR="00BF3524" w:rsidRDefault="00BF3524" w:rsidP="000E07EF">
            <w:pPr>
              <w:pStyle w:val="QuestionMainBodyText"/>
              <w:rPr>
                <w:bCs/>
              </w:rPr>
            </w:pPr>
            <w:r>
              <w:rPr>
                <w:bCs/>
              </w:rPr>
              <w:t xml:space="preserve">Requirement 13 </w:t>
            </w:r>
            <w:r w:rsidR="007209F9">
              <w:rPr>
                <w:bCs/>
              </w:rPr>
              <w:t>[</w:t>
            </w:r>
            <w:r w:rsidR="00A9631D">
              <w:rPr>
                <w:bCs/>
              </w:rPr>
              <w:t>APP-139</w:t>
            </w:r>
            <w:r w:rsidR="007209F9">
              <w:rPr>
                <w:bCs/>
              </w:rPr>
              <w:t>]</w:t>
            </w:r>
            <w:r w:rsidR="00A9631D">
              <w:rPr>
                <w:bCs/>
              </w:rPr>
              <w:t xml:space="preserve"> </w:t>
            </w:r>
            <w:r>
              <w:rPr>
                <w:bCs/>
              </w:rPr>
              <w:t xml:space="preserve">states </w:t>
            </w:r>
            <w:r w:rsidR="001B7117">
              <w:rPr>
                <w:bCs/>
              </w:rPr>
              <w:t xml:space="preserve">at </w:t>
            </w:r>
            <w:r w:rsidR="001B7117" w:rsidRPr="001B7117">
              <w:rPr>
                <w:bCs/>
              </w:rPr>
              <w:t>13</w:t>
            </w:r>
            <w:r w:rsidR="00A65077">
              <w:rPr>
                <w:bCs/>
              </w:rPr>
              <w:t xml:space="preserve"> </w:t>
            </w:r>
            <w:r w:rsidR="001B7117" w:rsidRPr="001B7117">
              <w:rPr>
                <w:bCs/>
              </w:rPr>
              <w:t>(1)</w:t>
            </w:r>
            <w:r w:rsidR="00A65077">
              <w:rPr>
                <w:bCs/>
              </w:rPr>
              <w:t xml:space="preserve"> </w:t>
            </w:r>
            <w:r w:rsidR="0039725A">
              <w:rPr>
                <w:bCs/>
              </w:rPr>
              <w:t xml:space="preserve">(a) </w:t>
            </w:r>
            <w:r w:rsidR="00A65077">
              <w:rPr>
                <w:bCs/>
              </w:rPr>
              <w:t xml:space="preserve">that </w:t>
            </w:r>
            <w:r w:rsidR="00A65077" w:rsidRPr="00347A4B">
              <w:rPr>
                <w:i/>
              </w:rPr>
              <w:t>“</w:t>
            </w:r>
            <w:r w:rsidR="001B7117" w:rsidRPr="00347A4B">
              <w:rPr>
                <w:i/>
              </w:rPr>
              <w:t>No component of the authorised development on the main site is to commence until</w:t>
            </w:r>
            <w:r w:rsidR="00A65077" w:rsidRPr="00347A4B">
              <w:rPr>
                <w:i/>
              </w:rPr>
              <w:t xml:space="preserve"> details of</w:t>
            </w:r>
            <w:r w:rsidR="0039725A" w:rsidRPr="00347A4B">
              <w:rPr>
                <w:i/>
              </w:rPr>
              <w:t xml:space="preserve"> </w:t>
            </w:r>
            <w:r w:rsidR="00C43DED" w:rsidRPr="00347A4B">
              <w:rPr>
                <w:i/>
              </w:rPr>
              <w:t xml:space="preserve">… </w:t>
            </w:r>
            <w:r w:rsidR="00C42008" w:rsidRPr="00347A4B">
              <w:rPr>
                <w:i/>
              </w:rPr>
              <w:t>an earthworks strategy including a soil management plan for the protection of soils</w:t>
            </w:r>
            <w:r w:rsidR="008A243F" w:rsidRPr="00347A4B">
              <w:rPr>
                <w:i/>
              </w:rPr>
              <w:t xml:space="preserve"> </w:t>
            </w:r>
            <w:r w:rsidR="0039725A" w:rsidRPr="00347A4B">
              <w:rPr>
                <w:i/>
              </w:rPr>
              <w:t>…</w:t>
            </w:r>
            <w:r w:rsidR="0038127F" w:rsidRPr="00347A4B">
              <w:rPr>
                <w:i/>
              </w:rPr>
              <w:t xml:space="preserve"> </w:t>
            </w:r>
            <w:r w:rsidR="0039725A" w:rsidRPr="00347A4B">
              <w:rPr>
                <w:i/>
              </w:rPr>
              <w:t xml:space="preserve"> </w:t>
            </w:r>
            <w:r w:rsidR="00E72E29" w:rsidRPr="00347A4B">
              <w:rPr>
                <w:i/>
              </w:rPr>
              <w:t>have been approved in advance and in writing by the local planning authority.</w:t>
            </w:r>
            <w:r w:rsidR="00687FEC" w:rsidRPr="00347A4B">
              <w:rPr>
                <w:i/>
              </w:rPr>
              <w:t>”</w:t>
            </w:r>
          </w:p>
          <w:p w14:paraId="387FCD1D" w14:textId="0F3C5F90" w:rsidR="004F0FC8" w:rsidRDefault="002076D1" w:rsidP="000E07EF">
            <w:pPr>
              <w:pStyle w:val="QuestionMainBodyText"/>
              <w:rPr>
                <w:bCs/>
              </w:rPr>
            </w:pPr>
            <w:r>
              <w:rPr>
                <w:bCs/>
              </w:rPr>
              <w:t xml:space="preserve">Paragraph </w:t>
            </w:r>
            <w:r w:rsidR="00AC23FD">
              <w:rPr>
                <w:bCs/>
              </w:rPr>
              <w:t xml:space="preserve">14.1 of the CEMP </w:t>
            </w:r>
            <w:r w:rsidR="00E41438">
              <w:rPr>
                <w:bCs/>
              </w:rPr>
              <w:t>[</w:t>
            </w:r>
            <w:r w:rsidR="00AC23FD">
              <w:rPr>
                <w:bCs/>
              </w:rPr>
              <w:t>APP-189</w:t>
            </w:r>
            <w:r w:rsidR="00E41438">
              <w:rPr>
                <w:bCs/>
              </w:rPr>
              <w:t>]</w:t>
            </w:r>
            <w:r w:rsidR="00AC23FD">
              <w:rPr>
                <w:bCs/>
              </w:rPr>
              <w:t xml:space="preserve"> says that </w:t>
            </w:r>
            <w:r w:rsidR="00AC23FD" w:rsidRPr="0031188C">
              <w:rPr>
                <w:i/>
              </w:rPr>
              <w:t>“</w:t>
            </w:r>
            <w:r w:rsidR="008A62FB" w:rsidRPr="0031188C">
              <w:rPr>
                <w:i/>
              </w:rPr>
              <w:t>Each relevant P-CEMP</w:t>
            </w:r>
            <w:r w:rsidR="00FF44ED" w:rsidRPr="0031188C">
              <w:rPr>
                <w:i/>
              </w:rPr>
              <w:t xml:space="preserve"> and in accordance with </w:t>
            </w:r>
            <w:r w:rsidR="00BF5C84" w:rsidRPr="0031188C">
              <w:rPr>
                <w:i/>
              </w:rPr>
              <w:t xml:space="preserve">Requirement 13, </w:t>
            </w:r>
            <w:r w:rsidR="00517B0F" w:rsidRPr="0031188C">
              <w:rPr>
                <w:i/>
              </w:rPr>
              <w:t>should</w:t>
            </w:r>
            <w:r w:rsidR="0085618E" w:rsidRPr="0031188C">
              <w:rPr>
                <w:i/>
              </w:rPr>
              <w:t xml:space="preserve"> incorporate </w:t>
            </w:r>
            <w:r w:rsidR="003F56CA" w:rsidRPr="0031188C">
              <w:rPr>
                <w:i/>
              </w:rPr>
              <w:t xml:space="preserve">a soil management plan </w:t>
            </w:r>
            <w:r w:rsidR="00751008" w:rsidRPr="0031188C">
              <w:rPr>
                <w:i/>
              </w:rPr>
              <w:t xml:space="preserve">to be undertaken by a suitably qualified practitioner </w:t>
            </w:r>
            <w:r w:rsidR="00751008" w:rsidRPr="0031188C">
              <w:rPr>
                <w:bCs/>
                <w:i/>
                <w:iCs/>
              </w:rPr>
              <w:t>…”</w:t>
            </w:r>
            <w:r w:rsidR="006109D4">
              <w:rPr>
                <w:bCs/>
              </w:rPr>
              <w:t>.</w:t>
            </w:r>
          </w:p>
          <w:p w14:paraId="4293496B" w14:textId="6AD47FB3" w:rsidR="006909F0" w:rsidRDefault="00D620B3" w:rsidP="004D5929">
            <w:pPr>
              <w:pStyle w:val="QuestionMainBodyText"/>
              <w:numPr>
                <w:ilvl w:val="0"/>
                <w:numId w:val="52"/>
              </w:numPr>
              <w:rPr>
                <w:bCs/>
              </w:rPr>
            </w:pPr>
            <w:r>
              <w:rPr>
                <w:bCs/>
              </w:rPr>
              <w:t>W</w:t>
            </w:r>
            <w:r w:rsidR="00BC3527">
              <w:rPr>
                <w:bCs/>
              </w:rPr>
              <w:t>hat</w:t>
            </w:r>
            <w:r w:rsidR="00A00BD0">
              <w:rPr>
                <w:bCs/>
              </w:rPr>
              <w:t xml:space="preserve"> are the components of the earthworks strategy</w:t>
            </w:r>
            <w:r w:rsidR="002B69A3">
              <w:rPr>
                <w:bCs/>
              </w:rPr>
              <w:t xml:space="preserve"> and how is it engaged?</w:t>
            </w:r>
            <w:r w:rsidR="00BC3527">
              <w:rPr>
                <w:bCs/>
              </w:rPr>
              <w:t xml:space="preserve"> </w:t>
            </w:r>
          </w:p>
          <w:p w14:paraId="502E44DA" w14:textId="1FC1B72E" w:rsidR="00BC3527" w:rsidRDefault="006909F0" w:rsidP="004D5929">
            <w:pPr>
              <w:pStyle w:val="QuestionMainBodyText"/>
              <w:numPr>
                <w:ilvl w:val="0"/>
                <w:numId w:val="52"/>
              </w:numPr>
              <w:rPr>
                <w:bCs/>
              </w:rPr>
            </w:pPr>
            <w:r>
              <w:rPr>
                <w:bCs/>
              </w:rPr>
              <w:t xml:space="preserve">What </w:t>
            </w:r>
            <w:r w:rsidR="00BC3527">
              <w:rPr>
                <w:bCs/>
              </w:rPr>
              <w:t>is a relevant P-CEMP?</w:t>
            </w:r>
          </w:p>
          <w:p w14:paraId="0A1A2184" w14:textId="4A695103" w:rsidR="00C43070" w:rsidRDefault="00EA534F" w:rsidP="004D5929">
            <w:pPr>
              <w:pStyle w:val="QuestionMainBodyText"/>
              <w:numPr>
                <w:ilvl w:val="0"/>
                <w:numId w:val="52"/>
              </w:numPr>
              <w:rPr>
                <w:bCs/>
              </w:rPr>
            </w:pPr>
            <w:r>
              <w:rPr>
                <w:bCs/>
              </w:rPr>
              <w:t>Please confirm that</w:t>
            </w:r>
            <w:r w:rsidR="00D620B3">
              <w:rPr>
                <w:bCs/>
              </w:rPr>
              <w:t xml:space="preserve"> </w:t>
            </w:r>
            <w:r w:rsidR="00DD5719">
              <w:rPr>
                <w:bCs/>
              </w:rPr>
              <w:t xml:space="preserve">each relevant P-CEMP will incorporate </w:t>
            </w:r>
            <w:r w:rsidR="00AB2C06">
              <w:rPr>
                <w:bCs/>
              </w:rPr>
              <w:t xml:space="preserve">a soil management plan </w:t>
            </w:r>
            <w:r w:rsidR="00705604">
              <w:rPr>
                <w:bCs/>
              </w:rPr>
              <w:t>in accordance with Requirement 1</w:t>
            </w:r>
            <w:r w:rsidR="005C222C">
              <w:rPr>
                <w:bCs/>
              </w:rPr>
              <w:t>3</w:t>
            </w:r>
            <w:r w:rsidR="00C43070">
              <w:rPr>
                <w:bCs/>
              </w:rPr>
              <w:t>;</w:t>
            </w:r>
            <w:r w:rsidR="00B5598C">
              <w:rPr>
                <w:bCs/>
              </w:rPr>
              <w:t xml:space="preserve"> </w:t>
            </w:r>
          </w:p>
          <w:p w14:paraId="6DF3D0F9" w14:textId="30A48B9F" w:rsidR="00EA534F" w:rsidRDefault="00B5598C" w:rsidP="004D5929">
            <w:pPr>
              <w:pStyle w:val="QuestionMainBodyText"/>
              <w:numPr>
                <w:ilvl w:val="0"/>
                <w:numId w:val="52"/>
              </w:numPr>
              <w:rPr>
                <w:bCs/>
              </w:rPr>
            </w:pPr>
            <w:r>
              <w:rPr>
                <w:bCs/>
              </w:rPr>
              <w:t>What is a suitably qualified practitioner?</w:t>
            </w:r>
            <w:r w:rsidR="00EA534F">
              <w:rPr>
                <w:bCs/>
              </w:rPr>
              <w:t xml:space="preserve"> </w:t>
            </w:r>
            <w:r w:rsidR="00756A2E">
              <w:rPr>
                <w:bCs/>
              </w:rPr>
              <w:t xml:space="preserve">and </w:t>
            </w:r>
          </w:p>
          <w:p w14:paraId="5744D167" w14:textId="12DAA7FD" w:rsidR="00CC4323" w:rsidRPr="00BF3524" w:rsidRDefault="00F07638" w:rsidP="004D5929">
            <w:pPr>
              <w:pStyle w:val="QuestionMainBodyText"/>
              <w:numPr>
                <w:ilvl w:val="0"/>
                <w:numId w:val="52"/>
              </w:numPr>
            </w:pPr>
            <w:r>
              <w:rPr>
                <w:bCs/>
              </w:rPr>
              <w:t>N</w:t>
            </w:r>
            <w:r w:rsidR="004D5929">
              <w:rPr>
                <w:bCs/>
              </w:rPr>
              <w:t>E</w:t>
            </w:r>
            <w:r>
              <w:rPr>
                <w:bCs/>
              </w:rPr>
              <w:t xml:space="preserve"> suggests </w:t>
            </w:r>
            <w:r w:rsidR="00E41438">
              <w:rPr>
                <w:bCs/>
              </w:rPr>
              <w:t>[</w:t>
            </w:r>
            <w:r>
              <w:rPr>
                <w:bCs/>
              </w:rPr>
              <w:t>RR-</w:t>
            </w:r>
            <w:r w:rsidR="00CE2E05">
              <w:rPr>
                <w:bCs/>
              </w:rPr>
              <w:t>101</w:t>
            </w:r>
            <w:r w:rsidR="00E41438">
              <w:rPr>
                <w:bCs/>
              </w:rPr>
              <w:t>]</w:t>
            </w:r>
            <w:r w:rsidR="00CE2E05">
              <w:rPr>
                <w:bCs/>
              </w:rPr>
              <w:t xml:space="preserve"> what should be in the soil management plan.</w:t>
            </w:r>
            <w:r w:rsidR="00324F03">
              <w:rPr>
                <w:bCs/>
              </w:rPr>
              <w:t xml:space="preserve"> </w:t>
            </w:r>
            <w:r w:rsidR="0010730F">
              <w:rPr>
                <w:bCs/>
              </w:rPr>
              <w:t>Do you propose to amend the CEMP</w:t>
            </w:r>
            <w:r w:rsidR="00F4098F">
              <w:rPr>
                <w:bCs/>
              </w:rPr>
              <w:t xml:space="preserve"> </w:t>
            </w:r>
            <w:r w:rsidR="00E41438">
              <w:rPr>
                <w:bCs/>
              </w:rPr>
              <w:t>[</w:t>
            </w:r>
            <w:r w:rsidR="00F4098F">
              <w:rPr>
                <w:bCs/>
              </w:rPr>
              <w:t>APP-189</w:t>
            </w:r>
            <w:r w:rsidR="00E41438">
              <w:rPr>
                <w:bCs/>
              </w:rPr>
              <w:t>]</w:t>
            </w:r>
            <w:r w:rsidR="00F4098F">
              <w:rPr>
                <w:bCs/>
              </w:rPr>
              <w:t xml:space="preserve"> to incorporate the points proposed by NE</w:t>
            </w:r>
            <w:r w:rsidR="00AF5BD9">
              <w:rPr>
                <w:bCs/>
              </w:rPr>
              <w:t xml:space="preserve"> and, if so, when do you pro</w:t>
            </w:r>
            <w:r w:rsidR="000250C3">
              <w:rPr>
                <w:bCs/>
              </w:rPr>
              <w:t>p</w:t>
            </w:r>
            <w:r w:rsidR="00AF5BD9">
              <w:rPr>
                <w:bCs/>
              </w:rPr>
              <w:t>ose to submit the revised CEMP?</w:t>
            </w:r>
          </w:p>
        </w:tc>
      </w:tr>
      <w:tr w:rsidR="007F5612" w:rsidRPr="008C59AE" w14:paraId="1FCF9D4E" w14:textId="77777777" w:rsidTr="0DE09D94">
        <w:tc>
          <w:tcPr>
            <w:tcW w:w="1762" w:type="dxa"/>
          </w:tcPr>
          <w:p w14:paraId="145D91FB" w14:textId="77777777" w:rsidR="007F5612" w:rsidRPr="00092316" w:rsidRDefault="007F5612" w:rsidP="00460769">
            <w:pPr>
              <w:pStyle w:val="Heading3"/>
              <w:ind w:left="33"/>
              <w:rPr>
                <w:rFonts w:cs="Arial"/>
                <w:szCs w:val="24"/>
              </w:rPr>
            </w:pPr>
          </w:p>
        </w:tc>
        <w:tc>
          <w:tcPr>
            <w:tcW w:w="5271" w:type="dxa"/>
          </w:tcPr>
          <w:p w14:paraId="64B60094" w14:textId="53B4DF08" w:rsidR="007F5612" w:rsidRPr="00092316" w:rsidRDefault="00D134D2" w:rsidP="000E07EF">
            <w:pPr>
              <w:pStyle w:val="QuestionMainBodyText"/>
            </w:pPr>
            <w:r>
              <w:t>The applicant</w:t>
            </w:r>
          </w:p>
        </w:tc>
        <w:tc>
          <w:tcPr>
            <w:tcW w:w="15066" w:type="dxa"/>
          </w:tcPr>
          <w:p w14:paraId="69212C22" w14:textId="51FE4545" w:rsidR="00726939" w:rsidRDefault="00726939" w:rsidP="000E07EF">
            <w:pPr>
              <w:pStyle w:val="QuestionMainBodyText"/>
              <w:rPr>
                <w:b/>
              </w:rPr>
            </w:pPr>
            <w:r w:rsidRPr="00726939">
              <w:rPr>
                <w:b/>
              </w:rPr>
              <w:t>Land classification: areas of BMV</w:t>
            </w:r>
            <w:r w:rsidR="00C50219">
              <w:rPr>
                <w:b/>
              </w:rPr>
              <w:t xml:space="preserve"> agricultural land</w:t>
            </w:r>
          </w:p>
          <w:p w14:paraId="104AAFB3" w14:textId="6AB852E2" w:rsidR="0085357B" w:rsidRDefault="008B48A4" w:rsidP="00D06C3C">
            <w:pPr>
              <w:pStyle w:val="QuestionMainBodyText"/>
              <w:rPr>
                <w:bCs/>
              </w:rPr>
            </w:pPr>
            <w:r>
              <w:rPr>
                <w:bCs/>
              </w:rPr>
              <w:t>T</w:t>
            </w:r>
            <w:r w:rsidR="00726939" w:rsidRPr="00726939">
              <w:rPr>
                <w:bCs/>
              </w:rPr>
              <w:t xml:space="preserve">he summary of ES Appendix 14.1 Agricultural Quality of Land </w:t>
            </w:r>
            <w:r w:rsidR="00503E55">
              <w:rPr>
                <w:bCs/>
              </w:rPr>
              <w:t>[</w:t>
            </w:r>
            <w:r w:rsidR="00A40CDC">
              <w:rPr>
                <w:bCs/>
              </w:rPr>
              <w:t>APP</w:t>
            </w:r>
            <w:r w:rsidR="007E78B7">
              <w:rPr>
                <w:bCs/>
              </w:rPr>
              <w:t>-</w:t>
            </w:r>
            <w:r w:rsidR="00A40CDC">
              <w:rPr>
                <w:bCs/>
              </w:rPr>
              <w:t>300</w:t>
            </w:r>
            <w:r w:rsidR="00503E55">
              <w:rPr>
                <w:bCs/>
              </w:rPr>
              <w:t>]</w:t>
            </w:r>
            <w:r w:rsidR="004B5896">
              <w:rPr>
                <w:bCs/>
              </w:rPr>
              <w:t xml:space="preserve"> </w:t>
            </w:r>
            <w:r w:rsidR="00726939" w:rsidRPr="00726939">
              <w:rPr>
                <w:bCs/>
              </w:rPr>
              <w:t>states that …</w:t>
            </w:r>
            <w:r w:rsidR="00726939" w:rsidRPr="00CD2F56">
              <w:rPr>
                <w:i/>
              </w:rPr>
              <w:t>“The land is principally limited by droughtiness and topsoil stoniness and in a small number of places by wetness/ workability limitations</w:t>
            </w:r>
            <w:r w:rsidR="002A14CE" w:rsidRPr="00CD2F56">
              <w:rPr>
                <w:i/>
              </w:rPr>
              <w:t>.</w:t>
            </w:r>
            <w:r w:rsidR="00726939" w:rsidRPr="00CD2F56">
              <w:rPr>
                <w:i/>
              </w:rPr>
              <w:t xml:space="preserve"> </w:t>
            </w:r>
            <w:r w:rsidR="002A14CE" w:rsidRPr="00CD2F56">
              <w:rPr>
                <w:i/>
              </w:rPr>
              <w:t>T</w:t>
            </w:r>
            <w:r w:rsidR="00726939" w:rsidRPr="00F91D05">
              <w:rPr>
                <w:i/>
              </w:rPr>
              <w:t>hese limitations restrict the land to predominantly subgrade 3b … with smaller areas of subgrade 3a.”</w:t>
            </w:r>
            <w:r w:rsidR="00D06C3C">
              <w:rPr>
                <w:bCs/>
              </w:rPr>
              <w:t xml:space="preserve"> and notes that </w:t>
            </w:r>
            <w:r w:rsidR="00726939" w:rsidRPr="00726939">
              <w:rPr>
                <w:bCs/>
              </w:rPr>
              <w:t xml:space="preserve">the surveys were undertaken in September 2021 and September 2022.                 </w:t>
            </w:r>
          </w:p>
          <w:p w14:paraId="40DC24C1" w14:textId="42A3ED64" w:rsidR="00F27ED2" w:rsidRDefault="00726939" w:rsidP="00796560">
            <w:pPr>
              <w:pStyle w:val="QuestionMainBodyText"/>
              <w:numPr>
                <w:ilvl w:val="0"/>
                <w:numId w:val="53"/>
              </w:numPr>
              <w:rPr>
                <w:bCs/>
              </w:rPr>
            </w:pPr>
            <w:r w:rsidRPr="00726939">
              <w:rPr>
                <w:bCs/>
              </w:rPr>
              <w:t>Do you mean</w:t>
            </w:r>
            <w:r w:rsidR="00FF43A3">
              <w:rPr>
                <w:bCs/>
              </w:rPr>
              <w:t xml:space="preserve"> that the</w:t>
            </w:r>
            <w:r w:rsidRPr="00726939">
              <w:rPr>
                <w:bCs/>
              </w:rPr>
              <w:t xml:space="preserve"> land quality</w:t>
            </w:r>
            <w:r w:rsidR="003A3AE6">
              <w:rPr>
                <w:bCs/>
              </w:rPr>
              <w:t xml:space="preserve"> is</w:t>
            </w:r>
            <w:r w:rsidR="00D83426">
              <w:rPr>
                <w:bCs/>
              </w:rPr>
              <w:t xml:space="preserve"> limited</w:t>
            </w:r>
            <w:r w:rsidRPr="00726939">
              <w:rPr>
                <w:bCs/>
              </w:rPr>
              <w:t xml:space="preserve">? </w:t>
            </w:r>
          </w:p>
          <w:p w14:paraId="632D5C7F" w14:textId="73DDE4B1" w:rsidR="00C861FD" w:rsidRDefault="00A470ED" w:rsidP="00796560">
            <w:pPr>
              <w:pStyle w:val="QuestionMainBodyText"/>
              <w:numPr>
                <w:ilvl w:val="0"/>
                <w:numId w:val="53"/>
              </w:numPr>
              <w:rPr>
                <w:bCs/>
              </w:rPr>
            </w:pPr>
            <w:r>
              <w:rPr>
                <w:bCs/>
              </w:rPr>
              <w:t>I</w:t>
            </w:r>
            <w:r w:rsidR="00726939" w:rsidRPr="00726939">
              <w:rPr>
                <w:bCs/>
              </w:rPr>
              <w:t xml:space="preserve">s there any particular reason for conducting the surveys in September? </w:t>
            </w:r>
          </w:p>
          <w:p w14:paraId="69462F1C" w14:textId="5B764AE2" w:rsidR="00226B31" w:rsidRDefault="00A470ED" w:rsidP="00796560">
            <w:pPr>
              <w:pStyle w:val="QuestionMainBodyText"/>
              <w:numPr>
                <w:ilvl w:val="0"/>
                <w:numId w:val="53"/>
              </w:numPr>
              <w:rPr>
                <w:bCs/>
              </w:rPr>
            </w:pPr>
            <w:r>
              <w:rPr>
                <w:bCs/>
              </w:rPr>
              <w:t>D</w:t>
            </w:r>
            <w:r w:rsidR="00726939" w:rsidRPr="00726939">
              <w:rPr>
                <w:bCs/>
              </w:rPr>
              <w:t>o you have any reason to suppose that the percentages and/or locations of the grade 3a, 3b and other land ha</w:t>
            </w:r>
            <w:r w:rsidR="00C52640">
              <w:rPr>
                <w:bCs/>
              </w:rPr>
              <w:t>ve</w:t>
            </w:r>
            <w:r w:rsidR="00726939" w:rsidRPr="00726939">
              <w:rPr>
                <w:bCs/>
              </w:rPr>
              <w:t xml:space="preserve"> changed</w:t>
            </w:r>
            <w:r w:rsidR="009A7D3B">
              <w:rPr>
                <w:bCs/>
              </w:rPr>
              <w:t xml:space="preserve"> significantly</w:t>
            </w:r>
            <w:r w:rsidR="00726939" w:rsidRPr="00726939">
              <w:rPr>
                <w:bCs/>
              </w:rPr>
              <w:t xml:space="preserve"> since </w:t>
            </w:r>
            <w:r w:rsidR="008E0824">
              <w:rPr>
                <w:bCs/>
              </w:rPr>
              <w:t>September 2022</w:t>
            </w:r>
            <w:r w:rsidR="00726939" w:rsidRPr="00726939">
              <w:rPr>
                <w:bCs/>
              </w:rPr>
              <w:t>?</w:t>
            </w:r>
            <w:r w:rsidR="00226B31">
              <w:rPr>
                <w:bCs/>
              </w:rPr>
              <w:t xml:space="preserve"> </w:t>
            </w:r>
          </w:p>
          <w:p w14:paraId="35412906" w14:textId="698D40CA" w:rsidR="007F5612" w:rsidRPr="00726939" w:rsidRDefault="00726939" w:rsidP="00796560">
            <w:pPr>
              <w:pStyle w:val="QuestionMainBodyText"/>
              <w:numPr>
                <w:ilvl w:val="0"/>
                <w:numId w:val="53"/>
              </w:numPr>
            </w:pPr>
            <w:r w:rsidRPr="00726939">
              <w:rPr>
                <w:bCs/>
              </w:rPr>
              <w:t>A</w:t>
            </w:r>
            <w:r w:rsidR="00E700A8">
              <w:rPr>
                <w:bCs/>
              </w:rPr>
              <w:t xml:space="preserve">re there any areas where </w:t>
            </w:r>
            <w:r w:rsidRPr="00726939">
              <w:rPr>
                <w:bCs/>
              </w:rPr>
              <w:t>actual quality</w:t>
            </w:r>
            <w:r w:rsidR="002A57AE">
              <w:rPr>
                <w:bCs/>
              </w:rPr>
              <w:t xml:space="preserve"> and </w:t>
            </w:r>
            <w:r w:rsidR="004708B1">
              <w:rPr>
                <w:bCs/>
              </w:rPr>
              <w:t>yield are</w:t>
            </w:r>
            <w:r w:rsidR="00F60259">
              <w:rPr>
                <w:bCs/>
              </w:rPr>
              <w:t>,</w:t>
            </w:r>
            <w:r w:rsidR="004708B1">
              <w:rPr>
                <w:bCs/>
              </w:rPr>
              <w:t xml:space="preserve"> or </w:t>
            </w:r>
            <w:r w:rsidR="00AC60D9">
              <w:rPr>
                <w:bCs/>
              </w:rPr>
              <w:t>are capable of being</w:t>
            </w:r>
            <w:r w:rsidR="00F60259">
              <w:rPr>
                <w:bCs/>
              </w:rPr>
              <w:t>,</w:t>
            </w:r>
            <w:r w:rsidR="004708B1">
              <w:rPr>
                <w:bCs/>
              </w:rPr>
              <w:t xml:space="preserve"> </w:t>
            </w:r>
            <w:r w:rsidRPr="00726939">
              <w:rPr>
                <w:bCs/>
              </w:rPr>
              <w:t xml:space="preserve">better than </w:t>
            </w:r>
            <w:r w:rsidR="004708B1">
              <w:rPr>
                <w:bCs/>
              </w:rPr>
              <w:t xml:space="preserve">suggested by the </w:t>
            </w:r>
            <w:r w:rsidRPr="00726939">
              <w:rPr>
                <w:bCs/>
              </w:rPr>
              <w:t>ALC</w:t>
            </w:r>
            <w:r w:rsidR="005E1C4C">
              <w:rPr>
                <w:bCs/>
              </w:rPr>
              <w:t>?</w:t>
            </w:r>
            <w:r w:rsidRPr="00726939">
              <w:rPr>
                <w:bCs/>
              </w:rPr>
              <w:t xml:space="preserve"> </w:t>
            </w:r>
          </w:p>
        </w:tc>
      </w:tr>
      <w:tr w:rsidR="007F5612" w:rsidRPr="008C59AE" w14:paraId="2767AA3A" w14:textId="77777777" w:rsidTr="0DE09D94">
        <w:tc>
          <w:tcPr>
            <w:tcW w:w="1762" w:type="dxa"/>
          </w:tcPr>
          <w:p w14:paraId="16578BE9" w14:textId="77777777" w:rsidR="007F5612" w:rsidRPr="00092316" w:rsidRDefault="007F5612" w:rsidP="00460769">
            <w:pPr>
              <w:pStyle w:val="Heading3"/>
              <w:ind w:left="33"/>
              <w:rPr>
                <w:rFonts w:cs="Arial"/>
                <w:szCs w:val="24"/>
              </w:rPr>
            </w:pPr>
          </w:p>
        </w:tc>
        <w:tc>
          <w:tcPr>
            <w:tcW w:w="5271" w:type="dxa"/>
          </w:tcPr>
          <w:p w14:paraId="379F3519" w14:textId="3EB67E53" w:rsidR="0091011B" w:rsidRPr="00092316" w:rsidRDefault="0003673A" w:rsidP="000E07EF">
            <w:pPr>
              <w:pStyle w:val="QuestionMainBodyText"/>
            </w:pPr>
            <w:r>
              <w:t>The applicant</w:t>
            </w:r>
          </w:p>
        </w:tc>
        <w:tc>
          <w:tcPr>
            <w:tcW w:w="15066" w:type="dxa"/>
          </w:tcPr>
          <w:p w14:paraId="4FA813F5" w14:textId="77777777" w:rsidR="00F05DF9" w:rsidRDefault="00F05DF9" w:rsidP="000E07EF">
            <w:pPr>
              <w:pStyle w:val="QuestionMainBodyText"/>
              <w:rPr>
                <w:b/>
              </w:rPr>
            </w:pPr>
            <w:r w:rsidRPr="00F05DF9">
              <w:rPr>
                <w:b/>
              </w:rPr>
              <w:t>Minimisation of effects on BMV agricultural land</w:t>
            </w:r>
          </w:p>
          <w:p w14:paraId="207BFF42" w14:textId="330D2491" w:rsidR="00EF5199" w:rsidRDefault="00484BAC" w:rsidP="000D1AE8">
            <w:pPr>
              <w:pStyle w:val="QuestionMainBodyText"/>
              <w:rPr>
                <w:bCs/>
              </w:rPr>
            </w:pPr>
            <w:r>
              <w:rPr>
                <w:bCs/>
              </w:rPr>
              <w:t xml:space="preserve">At paragraph </w:t>
            </w:r>
            <w:r w:rsidR="00A668CF">
              <w:rPr>
                <w:bCs/>
              </w:rPr>
              <w:t xml:space="preserve">3.14.7 of its RR </w:t>
            </w:r>
            <w:r w:rsidR="006A5C6D">
              <w:rPr>
                <w:bCs/>
              </w:rPr>
              <w:t>[</w:t>
            </w:r>
            <w:r w:rsidR="00A668CF">
              <w:rPr>
                <w:bCs/>
              </w:rPr>
              <w:t>RR-124</w:t>
            </w:r>
            <w:r w:rsidR="006A5C6D">
              <w:rPr>
                <w:bCs/>
              </w:rPr>
              <w:t>]</w:t>
            </w:r>
            <w:r w:rsidR="00A668CF">
              <w:rPr>
                <w:bCs/>
              </w:rPr>
              <w:t xml:space="preserve"> </w:t>
            </w:r>
            <w:r w:rsidR="00CC753D">
              <w:rPr>
                <w:bCs/>
              </w:rPr>
              <w:t xml:space="preserve">CDC </w:t>
            </w:r>
            <w:r w:rsidR="00026B98">
              <w:rPr>
                <w:bCs/>
              </w:rPr>
              <w:t>state</w:t>
            </w:r>
            <w:r w:rsidR="00291763">
              <w:rPr>
                <w:bCs/>
              </w:rPr>
              <w:t xml:space="preserve">s </w:t>
            </w:r>
            <w:r w:rsidR="00A668CF">
              <w:rPr>
                <w:bCs/>
              </w:rPr>
              <w:t xml:space="preserve">that </w:t>
            </w:r>
            <w:r w:rsidR="00026B98" w:rsidRPr="00224248">
              <w:rPr>
                <w:bCs/>
                <w:i/>
                <w:iCs/>
              </w:rPr>
              <w:t>“</w:t>
            </w:r>
            <w:r w:rsidR="001A2B67" w:rsidRPr="00224248">
              <w:rPr>
                <w:bCs/>
                <w:i/>
                <w:iCs/>
              </w:rPr>
              <w:t>Despite these losses of best and most versatile land, the applicants do not identify</w:t>
            </w:r>
            <w:r w:rsidR="009B3EEA" w:rsidRPr="00224248">
              <w:rPr>
                <w:bCs/>
                <w:i/>
                <w:iCs/>
              </w:rPr>
              <w:t xml:space="preserve"> any embedded mitigation to reduce the impact of the scheme by moving built</w:t>
            </w:r>
            <w:r w:rsidR="00121368" w:rsidRPr="00224248">
              <w:rPr>
                <w:bCs/>
                <w:i/>
                <w:iCs/>
              </w:rPr>
              <w:t xml:space="preserve"> development away where possible</w:t>
            </w:r>
            <w:r w:rsidR="00224248" w:rsidRPr="00224248">
              <w:rPr>
                <w:bCs/>
                <w:i/>
                <w:iCs/>
              </w:rPr>
              <w:t>”</w:t>
            </w:r>
            <w:r w:rsidR="00224248">
              <w:rPr>
                <w:bCs/>
              </w:rPr>
              <w:t>.</w:t>
            </w:r>
          </w:p>
          <w:p w14:paraId="162F608B" w14:textId="78231095" w:rsidR="008D6E03" w:rsidRDefault="00D6048D" w:rsidP="000D1AE8">
            <w:pPr>
              <w:pStyle w:val="QuestionMainBodyText"/>
              <w:rPr>
                <w:bCs/>
              </w:rPr>
            </w:pPr>
            <w:r>
              <w:rPr>
                <w:bCs/>
              </w:rPr>
              <w:t xml:space="preserve">On page </w:t>
            </w:r>
            <w:r w:rsidR="00066CF6">
              <w:rPr>
                <w:bCs/>
              </w:rPr>
              <w:t xml:space="preserve">5 of its relevant </w:t>
            </w:r>
            <w:r w:rsidR="005245C5">
              <w:rPr>
                <w:bCs/>
              </w:rPr>
              <w:t xml:space="preserve">representation </w:t>
            </w:r>
            <w:r w:rsidR="006A5C6D">
              <w:rPr>
                <w:bCs/>
              </w:rPr>
              <w:t>[</w:t>
            </w:r>
            <w:r w:rsidR="00406F30">
              <w:rPr>
                <w:bCs/>
              </w:rPr>
              <w:t>RR-109</w:t>
            </w:r>
            <w:r w:rsidR="006A5C6D">
              <w:rPr>
                <w:bCs/>
              </w:rPr>
              <w:t>]</w:t>
            </w:r>
            <w:r w:rsidR="00406F30">
              <w:rPr>
                <w:bCs/>
              </w:rPr>
              <w:t xml:space="preserve"> </w:t>
            </w:r>
            <w:r w:rsidR="00F05DF9" w:rsidRPr="00D6048D">
              <w:rPr>
                <w:bCs/>
              </w:rPr>
              <w:t xml:space="preserve">OCC </w:t>
            </w:r>
            <w:r w:rsidR="007904D1" w:rsidRPr="000F73A3">
              <w:rPr>
                <w:i/>
              </w:rPr>
              <w:t>“</w:t>
            </w:r>
            <w:r w:rsidR="00B7340F" w:rsidRPr="000F73A3">
              <w:rPr>
                <w:i/>
              </w:rPr>
              <w:t xml:space="preserve">considers that the applicant has not </w:t>
            </w:r>
            <w:r w:rsidR="00F05DF9" w:rsidRPr="000F73A3">
              <w:rPr>
                <w:i/>
              </w:rPr>
              <w:t xml:space="preserve">demonstrated how </w:t>
            </w:r>
            <w:r w:rsidR="00F34B31" w:rsidRPr="000F73A3">
              <w:rPr>
                <w:i/>
              </w:rPr>
              <w:t>poorer quality land has been preferred</w:t>
            </w:r>
            <w:r w:rsidR="000E04D7" w:rsidRPr="000F73A3">
              <w:rPr>
                <w:i/>
              </w:rPr>
              <w:t>, how</w:t>
            </w:r>
            <w:r w:rsidR="00F34B31" w:rsidRPr="000F73A3">
              <w:rPr>
                <w:i/>
              </w:rPr>
              <w:t xml:space="preserve"> </w:t>
            </w:r>
            <w:r w:rsidR="00F05DF9" w:rsidRPr="000F73A3">
              <w:rPr>
                <w:i/>
              </w:rPr>
              <w:t>BMV impacts have been avoided or minimised</w:t>
            </w:r>
            <w:r w:rsidR="00C214D7" w:rsidRPr="000F73A3">
              <w:rPr>
                <w:i/>
              </w:rPr>
              <w:t xml:space="preserve"> through</w:t>
            </w:r>
            <w:r w:rsidR="00F05DF9" w:rsidRPr="000F73A3">
              <w:rPr>
                <w:i/>
              </w:rPr>
              <w:t xml:space="preserve"> design</w:t>
            </w:r>
            <w:r w:rsidR="00A45AC4" w:rsidRPr="000F73A3">
              <w:rPr>
                <w:i/>
              </w:rPr>
              <w:t>, or how sterilisation has been mitigated</w:t>
            </w:r>
            <w:r w:rsidR="001A3F0F" w:rsidRPr="000F73A3">
              <w:rPr>
                <w:i/>
              </w:rPr>
              <w:t xml:space="preserve">, resulting in a </w:t>
            </w:r>
            <w:r w:rsidR="00443E53" w:rsidRPr="000F73A3">
              <w:rPr>
                <w:i/>
              </w:rPr>
              <w:t xml:space="preserve">stated failure to </w:t>
            </w:r>
            <w:r w:rsidR="00FD487B" w:rsidRPr="000F73A3">
              <w:rPr>
                <w:i/>
              </w:rPr>
              <w:t xml:space="preserve">demonstrate compliance with </w:t>
            </w:r>
            <w:r w:rsidR="003C0C8C" w:rsidRPr="000F73A3">
              <w:rPr>
                <w:i/>
              </w:rPr>
              <w:t xml:space="preserve">NNNPS paragraphs 5.189, </w:t>
            </w:r>
            <w:r w:rsidR="009F3E40" w:rsidRPr="000F73A3">
              <w:rPr>
                <w:i/>
              </w:rPr>
              <w:t>5.192 and 5.197</w:t>
            </w:r>
            <w:r w:rsidR="009F3E40" w:rsidRPr="000F73A3">
              <w:rPr>
                <w:bCs/>
                <w:i/>
                <w:iCs/>
              </w:rPr>
              <w:t>.</w:t>
            </w:r>
            <w:r w:rsidR="008D6E03">
              <w:rPr>
                <w:bCs/>
                <w:i/>
                <w:iCs/>
              </w:rPr>
              <w:t>”</w:t>
            </w:r>
            <w:r w:rsidR="008D6E03">
              <w:rPr>
                <w:bCs/>
              </w:rPr>
              <w:t xml:space="preserve"> </w:t>
            </w:r>
          </w:p>
          <w:p w14:paraId="71C4D68C" w14:textId="57B7B16E" w:rsidR="007F5612" w:rsidRPr="00D6048D" w:rsidRDefault="002F7F9A" w:rsidP="000D1AE8">
            <w:pPr>
              <w:pStyle w:val="QuestionMainBodyText"/>
            </w:pPr>
            <w:r>
              <w:rPr>
                <w:bCs/>
              </w:rPr>
              <w:t xml:space="preserve">Please comment and explain how you </w:t>
            </w:r>
            <w:r w:rsidR="00F931ED">
              <w:rPr>
                <w:bCs/>
              </w:rPr>
              <w:t xml:space="preserve">consider that you </w:t>
            </w:r>
            <w:r>
              <w:rPr>
                <w:bCs/>
              </w:rPr>
              <w:t>have satisfied the</w:t>
            </w:r>
            <w:r w:rsidR="00B172B2">
              <w:rPr>
                <w:bCs/>
              </w:rPr>
              <w:t>se</w:t>
            </w:r>
            <w:r>
              <w:rPr>
                <w:bCs/>
              </w:rPr>
              <w:t xml:space="preserve"> policy tests.</w:t>
            </w:r>
            <w:r w:rsidR="009F3E40">
              <w:rPr>
                <w:bCs/>
              </w:rPr>
              <w:t xml:space="preserve"> </w:t>
            </w:r>
          </w:p>
        </w:tc>
      </w:tr>
      <w:tr w:rsidR="00623EB5" w:rsidRPr="008C59AE" w14:paraId="53C58E9F" w14:textId="77777777" w:rsidTr="0DE09D94">
        <w:tc>
          <w:tcPr>
            <w:tcW w:w="22099" w:type="dxa"/>
            <w:gridSpan w:val="3"/>
          </w:tcPr>
          <w:p w14:paraId="53C58E9E" w14:textId="789C5DA7" w:rsidR="00623EB5" w:rsidRPr="00092316" w:rsidRDefault="00B579AC" w:rsidP="00460769">
            <w:pPr>
              <w:pStyle w:val="Heading1"/>
              <w:ind w:left="33"/>
              <w:rPr>
                <w:rFonts w:cs="Arial"/>
                <w:b w:val="0"/>
                <w:bCs w:val="0"/>
              </w:rPr>
            </w:pPr>
            <w:bookmarkStart w:id="18" w:name="_Toc242282492"/>
            <w:r>
              <w:rPr>
                <w:rFonts w:cs="Arial"/>
              </w:rPr>
              <w:t>Traffic and transport</w:t>
            </w:r>
            <w:bookmarkEnd w:id="18"/>
          </w:p>
        </w:tc>
      </w:tr>
      <w:tr w:rsidR="001168CC" w:rsidRPr="008C59AE" w14:paraId="53C58EA5" w14:textId="77777777" w:rsidTr="0DE09D94">
        <w:tc>
          <w:tcPr>
            <w:tcW w:w="1762" w:type="dxa"/>
          </w:tcPr>
          <w:p w14:paraId="53C58EA0" w14:textId="77777777" w:rsidR="00C159E3" w:rsidRPr="00092316" w:rsidRDefault="00C159E3" w:rsidP="00460769">
            <w:pPr>
              <w:pStyle w:val="Heading3"/>
              <w:ind w:left="33"/>
              <w:rPr>
                <w:rFonts w:cs="Arial"/>
                <w:szCs w:val="24"/>
              </w:rPr>
            </w:pPr>
          </w:p>
        </w:tc>
        <w:tc>
          <w:tcPr>
            <w:tcW w:w="5271" w:type="dxa"/>
          </w:tcPr>
          <w:p w14:paraId="53C58EA1" w14:textId="22F98E11" w:rsidR="00C159E3" w:rsidRPr="00092316" w:rsidRDefault="005F61C8" w:rsidP="000E07EF">
            <w:pPr>
              <w:pStyle w:val="QuestionMainBodyText"/>
            </w:pPr>
            <w:r>
              <w:t>The applicant</w:t>
            </w:r>
          </w:p>
        </w:tc>
        <w:tc>
          <w:tcPr>
            <w:tcW w:w="15066" w:type="dxa"/>
          </w:tcPr>
          <w:p w14:paraId="5EC7A12E" w14:textId="299884AD" w:rsidR="002A363A" w:rsidRPr="004C1F3F" w:rsidRDefault="00EF536C" w:rsidP="002A363A">
            <w:pPr>
              <w:pStyle w:val="QuestionMainBodyText"/>
              <w:rPr>
                <w:b/>
              </w:rPr>
            </w:pPr>
            <w:r w:rsidRPr="00EF536C">
              <w:rPr>
                <w:b/>
              </w:rPr>
              <w:t>Adequacy of HGV parking facility</w:t>
            </w:r>
          </w:p>
          <w:p w14:paraId="53C58EA4" w14:textId="04A9786D" w:rsidR="00C159E3" w:rsidRPr="00092316" w:rsidRDefault="002A363A" w:rsidP="007E1349">
            <w:pPr>
              <w:pStyle w:val="QuestionMainBodyText"/>
            </w:pPr>
            <w:r w:rsidRPr="000322B5">
              <w:rPr>
                <w:bCs/>
              </w:rPr>
              <w:t xml:space="preserve">Paragraph </w:t>
            </w:r>
            <w:r w:rsidR="00825CAD" w:rsidRPr="00825CAD">
              <w:rPr>
                <w:bCs/>
              </w:rPr>
              <w:t>4.61</w:t>
            </w:r>
            <w:r w:rsidR="007E1349">
              <w:rPr>
                <w:bCs/>
              </w:rPr>
              <w:t xml:space="preserve"> of </w:t>
            </w:r>
            <w:r w:rsidR="007E1349" w:rsidRPr="007E1349">
              <w:rPr>
                <w:bCs/>
              </w:rPr>
              <w:t>ES Appendix 3.1 Transport Assessment - part 1 of 11</w:t>
            </w:r>
            <w:r w:rsidRPr="000322B5">
              <w:rPr>
                <w:bCs/>
              </w:rPr>
              <w:t xml:space="preserve"> </w:t>
            </w:r>
            <w:r w:rsidR="00D401E3">
              <w:rPr>
                <w:bCs/>
              </w:rPr>
              <w:t>[</w:t>
            </w:r>
            <w:r w:rsidR="00EA1E3F">
              <w:rPr>
                <w:bCs/>
              </w:rPr>
              <w:t>AS-055</w:t>
            </w:r>
            <w:r w:rsidR="006814F1">
              <w:rPr>
                <w:bCs/>
              </w:rPr>
              <w:t xml:space="preserve">] </w:t>
            </w:r>
            <w:r w:rsidR="00825CAD">
              <w:rPr>
                <w:bCs/>
              </w:rPr>
              <w:t xml:space="preserve">states that </w:t>
            </w:r>
            <w:r w:rsidR="00825CAD" w:rsidRPr="008E05C3">
              <w:rPr>
                <w:i/>
              </w:rPr>
              <w:t>“</w:t>
            </w:r>
            <w:r w:rsidR="006A475A" w:rsidRPr="008E05C3">
              <w:rPr>
                <w:i/>
              </w:rPr>
              <w:t>O</w:t>
            </w:r>
            <w:r w:rsidR="00757311" w:rsidRPr="008E05C3">
              <w:rPr>
                <w:i/>
              </w:rPr>
              <w:t>CC</w:t>
            </w:r>
            <w:r w:rsidR="00B65C96" w:rsidRPr="008E05C3">
              <w:rPr>
                <w:i/>
              </w:rPr>
              <w:t>’s</w:t>
            </w:r>
            <w:r w:rsidR="00757311" w:rsidRPr="008E05C3">
              <w:rPr>
                <w:i/>
              </w:rPr>
              <w:t xml:space="preserve"> </w:t>
            </w:r>
            <w:r w:rsidR="006A475A" w:rsidRPr="008E05C3">
              <w:rPr>
                <w:i/>
              </w:rPr>
              <w:t>p</w:t>
            </w:r>
            <w:r w:rsidR="00757311" w:rsidRPr="008E05C3">
              <w:rPr>
                <w:i/>
              </w:rPr>
              <w:t xml:space="preserve">arking </w:t>
            </w:r>
            <w:r w:rsidR="006A475A" w:rsidRPr="008E05C3">
              <w:rPr>
                <w:i/>
              </w:rPr>
              <w:t>s</w:t>
            </w:r>
            <w:r w:rsidR="00757311" w:rsidRPr="008E05C3">
              <w:rPr>
                <w:i/>
              </w:rPr>
              <w:t>tandards do not provide rates for the provision HGV parking and HGV parking is not defined at this stage in any case, because the masterplan is illustrative.  However, each warehousing unit</w:t>
            </w:r>
            <w:r w:rsidR="00825CAD" w:rsidRPr="008E05C3">
              <w:rPr>
                <w:i/>
              </w:rPr>
              <w:t xml:space="preserve"> and the </w:t>
            </w:r>
            <w:r w:rsidR="0019423E" w:rsidRPr="008E05C3">
              <w:rPr>
                <w:i/>
              </w:rPr>
              <w:t>r</w:t>
            </w:r>
            <w:r w:rsidR="00757311" w:rsidRPr="008E05C3">
              <w:rPr>
                <w:i/>
              </w:rPr>
              <w:t xml:space="preserve">ail </w:t>
            </w:r>
            <w:r w:rsidR="0019423E" w:rsidRPr="008E05C3">
              <w:rPr>
                <w:i/>
              </w:rPr>
              <w:t>t</w:t>
            </w:r>
            <w:r w:rsidR="00757311" w:rsidRPr="008E05C3">
              <w:rPr>
                <w:i/>
              </w:rPr>
              <w:t xml:space="preserve">erminal will provide an appropriate level of on-plot HGV parking. The </w:t>
            </w:r>
            <w:r w:rsidR="0019423E" w:rsidRPr="008E05C3">
              <w:rPr>
                <w:i/>
              </w:rPr>
              <w:t>m</w:t>
            </w:r>
            <w:r w:rsidR="00757311" w:rsidRPr="008E05C3">
              <w:rPr>
                <w:i/>
              </w:rPr>
              <w:t xml:space="preserve">ain </w:t>
            </w:r>
            <w:r w:rsidR="0019423E" w:rsidRPr="008E05C3">
              <w:rPr>
                <w:i/>
              </w:rPr>
              <w:t>s</w:t>
            </w:r>
            <w:r w:rsidR="00757311" w:rsidRPr="008E05C3">
              <w:rPr>
                <w:i/>
              </w:rPr>
              <w:t>ite will also include an area of secure, dedicated, HGV parking</w:t>
            </w:r>
            <w:r w:rsidR="00825CAD">
              <w:rPr>
                <w:bCs/>
              </w:rPr>
              <w:t>”</w:t>
            </w:r>
            <w:r w:rsidRPr="000322B5">
              <w:rPr>
                <w:bCs/>
              </w:rPr>
              <w:t>.</w:t>
            </w:r>
            <w:r w:rsidRPr="004C1F3F">
              <w:rPr>
                <w:bCs/>
              </w:rPr>
              <w:t xml:space="preserve"> </w:t>
            </w:r>
            <w:r w:rsidR="007F4EB9" w:rsidRPr="007F4EB9">
              <w:rPr>
                <w:bCs/>
              </w:rPr>
              <w:t>In the absence of a specific HGV parking standard within the</w:t>
            </w:r>
            <w:r w:rsidR="00097BF6" w:rsidRPr="00DF5DBC">
              <w:t xml:space="preserve"> Cherwell</w:t>
            </w:r>
            <w:r w:rsidR="007F4EB9" w:rsidRPr="007F4EB9">
              <w:rPr>
                <w:bCs/>
              </w:rPr>
              <w:t xml:space="preserve"> Local Plan, could the applicant set out the justification for considering the proposed level of HGV parking provision to be sufficient</w:t>
            </w:r>
            <w:r w:rsidR="00A82F51">
              <w:rPr>
                <w:bCs/>
              </w:rPr>
              <w:t>?</w:t>
            </w:r>
          </w:p>
        </w:tc>
      </w:tr>
      <w:tr w:rsidR="0034118E" w:rsidRPr="008C59AE" w14:paraId="1F52DECC" w14:textId="77777777" w:rsidTr="0DE09D94">
        <w:tc>
          <w:tcPr>
            <w:tcW w:w="1762" w:type="dxa"/>
          </w:tcPr>
          <w:p w14:paraId="17EF850C" w14:textId="77777777" w:rsidR="0034118E" w:rsidRPr="00092316" w:rsidRDefault="0034118E" w:rsidP="00460769">
            <w:pPr>
              <w:pStyle w:val="Heading3"/>
              <w:ind w:left="33"/>
              <w:rPr>
                <w:rFonts w:cs="Arial"/>
                <w:szCs w:val="24"/>
              </w:rPr>
            </w:pPr>
          </w:p>
        </w:tc>
        <w:tc>
          <w:tcPr>
            <w:tcW w:w="5271" w:type="dxa"/>
          </w:tcPr>
          <w:p w14:paraId="5ACFDA80" w14:textId="77777777" w:rsidR="0034118E" w:rsidRDefault="0034118E" w:rsidP="000E07EF">
            <w:pPr>
              <w:pStyle w:val="QuestionMainBodyText"/>
            </w:pPr>
          </w:p>
        </w:tc>
        <w:tc>
          <w:tcPr>
            <w:tcW w:w="15066" w:type="dxa"/>
          </w:tcPr>
          <w:p w14:paraId="003C0AB7" w14:textId="74854DBD" w:rsidR="0034118E" w:rsidRPr="004C1F3F" w:rsidRDefault="0034118E" w:rsidP="0034118E">
            <w:pPr>
              <w:pStyle w:val="QuestionMainBodyText"/>
              <w:rPr>
                <w:b/>
              </w:rPr>
            </w:pPr>
            <w:r>
              <w:rPr>
                <w:b/>
              </w:rPr>
              <w:t>P</w:t>
            </w:r>
            <w:r w:rsidRPr="00EF536C">
              <w:rPr>
                <w:b/>
              </w:rPr>
              <w:t xml:space="preserve">rovision of electric </w:t>
            </w:r>
            <w:r>
              <w:rPr>
                <w:b/>
              </w:rPr>
              <w:t xml:space="preserve">vehicle </w:t>
            </w:r>
            <w:r w:rsidRPr="00EF536C">
              <w:rPr>
                <w:b/>
              </w:rPr>
              <w:t xml:space="preserve">charging </w:t>
            </w:r>
            <w:r>
              <w:rPr>
                <w:b/>
              </w:rPr>
              <w:t>for HGVs</w:t>
            </w:r>
          </w:p>
          <w:p w14:paraId="72FE42BA" w14:textId="0B717153" w:rsidR="0034118E" w:rsidRPr="00EF536C" w:rsidRDefault="0034118E" w:rsidP="0034118E">
            <w:pPr>
              <w:pStyle w:val="QuestionMainBodyText"/>
              <w:rPr>
                <w:b/>
              </w:rPr>
            </w:pPr>
            <w:r>
              <w:rPr>
                <w:bCs/>
              </w:rPr>
              <w:t xml:space="preserve">Referring to </w:t>
            </w:r>
            <w:r w:rsidR="00A82F51">
              <w:rPr>
                <w:bCs/>
              </w:rPr>
              <w:t>p</w:t>
            </w:r>
            <w:r w:rsidRPr="000322B5">
              <w:rPr>
                <w:bCs/>
              </w:rPr>
              <w:t xml:space="preserve">aragraph </w:t>
            </w:r>
            <w:r w:rsidRPr="00825CAD">
              <w:rPr>
                <w:bCs/>
              </w:rPr>
              <w:t>4.61</w:t>
            </w:r>
            <w:r w:rsidRPr="000322B5">
              <w:rPr>
                <w:bCs/>
              </w:rPr>
              <w:t xml:space="preserve"> </w:t>
            </w:r>
            <w:r w:rsidR="00C5101E">
              <w:rPr>
                <w:bCs/>
              </w:rPr>
              <w:t xml:space="preserve">of </w:t>
            </w:r>
            <w:r w:rsidR="00C5101E" w:rsidRPr="007E1349">
              <w:rPr>
                <w:bCs/>
              </w:rPr>
              <w:t>ES Appendix 3.1 Transport Assessment - part 1 of 11</w:t>
            </w:r>
            <w:r w:rsidR="00C5101E" w:rsidRPr="000322B5">
              <w:rPr>
                <w:bCs/>
              </w:rPr>
              <w:t xml:space="preserve"> </w:t>
            </w:r>
            <w:r w:rsidR="00C5101E">
              <w:rPr>
                <w:bCs/>
              </w:rPr>
              <w:t xml:space="preserve">[AS-055] </w:t>
            </w:r>
            <w:r w:rsidR="00A82F51">
              <w:rPr>
                <w:bCs/>
              </w:rPr>
              <w:t>and</w:t>
            </w:r>
            <w:r w:rsidR="00A82F51" w:rsidRPr="002D1F70">
              <w:rPr>
                <w:bCs/>
              </w:rPr>
              <w:t xml:space="preserve"> the discussions held during ISH2 on 30 September 2026, could the </w:t>
            </w:r>
            <w:r w:rsidR="00A82F51">
              <w:rPr>
                <w:bCs/>
              </w:rPr>
              <w:t>a</w:t>
            </w:r>
            <w:r w:rsidR="00A82F51" w:rsidRPr="002D1F70">
              <w:rPr>
                <w:bCs/>
              </w:rPr>
              <w:t xml:space="preserve">pplicant confirm whether electric vehicle charging facilities for HGVs are proposed as part of the development? If so, could the </w:t>
            </w:r>
            <w:r w:rsidR="00A82F51">
              <w:rPr>
                <w:bCs/>
              </w:rPr>
              <w:t>a</w:t>
            </w:r>
            <w:r w:rsidR="00A82F51" w:rsidRPr="002D1F70">
              <w:rPr>
                <w:bCs/>
              </w:rPr>
              <w:t>pplicant provide details of the number of charging points proposed and identify their locations within the site?</w:t>
            </w:r>
          </w:p>
        </w:tc>
      </w:tr>
      <w:tr w:rsidR="00AC5FB0" w:rsidRPr="008C59AE" w14:paraId="483A4464" w14:textId="77777777" w:rsidTr="0DE09D94">
        <w:tc>
          <w:tcPr>
            <w:tcW w:w="1762" w:type="dxa"/>
          </w:tcPr>
          <w:p w14:paraId="2062D2A5" w14:textId="77777777" w:rsidR="00AC5FB0" w:rsidRPr="00092316" w:rsidRDefault="00AC5FB0" w:rsidP="00460769">
            <w:pPr>
              <w:pStyle w:val="Heading3"/>
              <w:ind w:left="33"/>
              <w:rPr>
                <w:rFonts w:cs="Arial"/>
                <w:szCs w:val="24"/>
              </w:rPr>
            </w:pPr>
          </w:p>
        </w:tc>
        <w:tc>
          <w:tcPr>
            <w:tcW w:w="5271" w:type="dxa"/>
          </w:tcPr>
          <w:p w14:paraId="0A37BE9D" w14:textId="05055000" w:rsidR="00AC5FB0" w:rsidRPr="00092316" w:rsidRDefault="00FD1E11" w:rsidP="000E07EF">
            <w:pPr>
              <w:pStyle w:val="QuestionMainBodyText"/>
            </w:pPr>
            <w:r>
              <w:t>The applicant</w:t>
            </w:r>
          </w:p>
        </w:tc>
        <w:tc>
          <w:tcPr>
            <w:tcW w:w="15066" w:type="dxa"/>
          </w:tcPr>
          <w:p w14:paraId="0A05DCDD" w14:textId="24A9F029" w:rsidR="00D00D78" w:rsidRPr="004C1F3F" w:rsidRDefault="00804144" w:rsidP="00D00D78">
            <w:pPr>
              <w:pStyle w:val="QuestionMainBodyText"/>
              <w:rPr>
                <w:b/>
              </w:rPr>
            </w:pPr>
            <w:r w:rsidRPr="00804144">
              <w:rPr>
                <w:b/>
              </w:rPr>
              <w:t>Enforcement of new speed limits</w:t>
            </w:r>
          </w:p>
          <w:p w14:paraId="3873C0EE" w14:textId="77777777" w:rsidR="00F46C8B" w:rsidRDefault="00486D57" w:rsidP="000E07EF">
            <w:pPr>
              <w:pStyle w:val="QuestionMainBodyText"/>
              <w:rPr>
                <w:bCs/>
              </w:rPr>
            </w:pPr>
            <w:r>
              <w:rPr>
                <w:bCs/>
              </w:rPr>
              <w:t>It is mentioned in p</w:t>
            </w:r>
            <w:r w:rsidR="00D00D78" w:rsidRPr="000322B5">
              <w:rPr>
                <w:bCs/>
              </w:rPr>
              <w:t xml:space="preserve">aragraph </w:t>
            </w:r>
            <w:r w:rsidR="005E205A" w:rsidRPr="005E205A">
              <w:rPr>
                <w:bCs/>
              </w:rPr>
              <w:t>4.75</w:t>
            </w:r>
            <w:r w:rsidR="00D00D78" w:rsidRPr="000322B5">
              <w:rPr>
                <w:bCs/>
              </w:rPr>
              <w:t xml:space="preserve"> </w:t>
            </w:r>
            <w:r w:rsidR="0014382D">
              <w:rPr>
                <w:bCs/>
              </w:rPr>
              <w:t xml:space="preserve">of </w:t>
            </w:r>
            <w:r w:rsidR="0014382D" w:rsidRPr="007E1349">
              <w:rPr>
                <w:bCs/>
              </w:rPr>
              <w:t>ES Appendix 3.1 Transport Assessment - part 1 of 11</w:t>
            </w:r>
            <w:r w:rsidR="0014382D" w:rsidRPr="000322B5">
              <w:rPr>
                <w:bCs/>
              </w:rPr>
              <w:t xml:space="preserve"> </w:t>
            </w:r>
            <w:r w:rsidR="0014382D">
              <w:rPr>
                <w:bCs/>
              </w:rPr>
              <w:t xml:space="preserve">[AS-055] </w:t>
            </w:r>
            <w:r w:rsidR="00D00D78">
              <w:rPr>
                <w:bCs/>
              </w:rPr>
              <w:t xml:space="preserve">that </w:t>
            </w:r>
            <w:r w:rsidR="00D00D78" w:rsidRPr="00514F9D">
              <w:rPr>
                <w:i/>
              </w:rPr>
              <w:t>“</w:t>
            </w:r>
            <w:r w:rsidR="00D1486B" w:rsidRPr="00514F9D">
              <w:rPr>
                <w:i/>
              </w:rPr>
              <w:t xml:space="preserve">the highway design for the proposed improvement is shown on the highway </w:t>
            </w:r>
            <w:r w:rsidR="00F62930" w:rsidRPr="00514F9D">
              <w:rPr>
                <w:i/>
              </w:rPr>
              <w:t>p</w:t>
            </w:r>
            <w:r w:rsidR="00D1486B" w:rsidRPr="00514F9D">
              <w:rPr>
                <w:i/>
              </w:rPr>
              <w:t xml:space="preserve">lans </w:t>
            </w:r>
            <w:r w:rsidR="00F62930" w:rsidRPr="00514F9D">
              <w:rPr>
                <w:i/>
              </w:rPr>
              <w:t>d</w:t>
            </w:r>
            <w:r w:rsidR="00D1486B" w:rsidRPr="00514F9D">
              <w:rPr>
                <w:i/>
              </w:rPr>
              <w:t>ocument</w:t>
            </w:r>
            <w:r w:rsidR="00DD5F4E" w:rsidRPr="00514F9D">
              <w:rPr>
                <w:i/>
              </w:rPr>
              <w:t>.</w:t>
            </w:r>
            <w:r w:rsidR="00D1486B" w:rsidRPr="00514F9D">
              <w:rPr>
                <w:i/>
              </w:rPr>
              <w:t xml:space="preserve"> The proposals include a change to the speed limit on the A34 approach </w:t>
            </w:r>
            <w:r w:rsidR="00D1486B" w:rsidRPr="00514F9D">
              <w:rPr>
                <w:i/>
              </w:rPr>
              <w:lastRenderedPageBreak/>
              <w:t>to the junction, with the aim of slowing down vehicles which enables drivers to better react to queu</w:t>
            </w:r>
            <w:r w:rsidR="0008367E" w:rsidRPr="00514F9D">
              <w:rPr>
                <w:i/>
              </w:rPr>
              <w:t>e</w:t>
            </w:r>
            <w:r w:rsidR="00D1486B" w:rsidRPr="00514F9D">
              <w:rPr>
                <w:i/>
              </w:rPr>
              <w:t xml:space="preserve">ing traffic </w:t>
            </w:r>
            <w:r w:rsidR="008138A7">
              <w:rPr>
                <w:i/>
              </w:rPr>
              <w:t>a</w:t>
            </w:r>
            <w:r w:rsidR="00D1486B" w:rsidRPr="00514F9D">
              <w:rPr>
                <w:i/>
              </w:rPr>
              <w:t xml:space="preserve">head and </w:t>
            </w:r>
            <w:r w:rsidR="00D00D78" w:rsidRPr="00514F9D">
              <w:rPr>
                <w:i/>
              </w:rPr>
              <w:t xml:space="preserve">will provide </w:t>
            </w:r>
            <w:r w:rsidR="00D1486B" w:rsidRPr="00514F9D">
              <w:rPr>
                <w:i/>
              </w:rPr>
              <w:t xml:space="preserve">a safety improvement on the A34 approach, where </w:t>
            </w:r>
            <w:r w:rsidR="00D00D78" w:rsidRPr="00514F9D">
              <w:rPr>
                <w:i/>
              </w:rPr>
              <w:t xml:space="preserve">an </w:t>
            </w:r>
            <w:r w:rsidR="00D1486B" w:rsidRPr="00514F9D">
              <w:rPr>
                <w:i/>
              </w:rPr>
              <w:t>existing collision problem was identified in Chapter 3</w:t>
            </w:r>
            <w:r w:rsidR="00D00D78">
              <w:rPr>
                <w:bCs/>
              </w:rPr>
              <w:t>”</w:t>
            </w:r>
            <w:r w:rsidR="00D00D78" w:rsidRPr="000322B5">
              <w:rPr>
                <w:bCs/>
              </w:rPr>
              <w:t>.</w:t>
            </w:r>
            <w:r w:rsidR="00D00D78" w:rsidRPr="004C1F3F">
              <w:rPr>
                <w:bCs/>
              </w:rPr>
              <w:t xml:space="preserve"> </w:t>
            </w:r>
            <w:r w:rsidR="00806114" w:rsidRPr="00806114">
              <w:rPr>
                <w:bCs/>
              </w:rPr>
              <w:t>Paragraphs</w:t>
            </w:r>
            <w:r w:rsidR="001A1BCB" w:rsidRPr="000322B5">
              <w:rPr>
                <w:bCs/>
              </w:rPr>
              <w:t xml:space="preserve"> </w:t>
            </w:r>
            <w:r w:rsidR="001A1BCB" w:rsidRPr="005E205A">
              <w:rPr>
                <w:bCs/>
              </w:rPr>
              <w:t>4.</w:t>
            </w:r>
            <w:r w:rsidR="001A1BCB">
              <w:rPr>
                <w:bCs/>
              </w:rPr>
              <w:t>8</w:t>
            </w:r>
            <w:r w:rsidR="001A1BCB" w:rsidRPr="005E205A">
              <w:rPr>
                <w:bCs/>
              </w:rPr>
              <w:t>5</w:t>
            </w:r>
            <w:r w:rsidR="001A1BCB" w:rsidRPr="000322B5">
              <w:rPr>
                <w:bCs/>
              </w:rPr>
              <w:t xml:space="preserve"> </w:t>
            </w:r>
            <w:r w:rsidR="001A1BCB">
              <w:rPr>
                <w:bCs/>
              </w:rPr>
              <w:t xml:space="preserve">to </w:t>
            </w:r>
            <w:r w:rsidR="001A1BCB" w:rsidRPr="005E205A">
              <w:rPr>
                <w:bCs/>
              </w:rPr>
              <w:t>4.</w:t>
            </w:r>
            <w:r w:rsidR="001A1BCB">
              <w:rPr>
                <w:bCs/>
              </w:rPr>
              <w:t>8</w:t>
            </w:r>
            <w:r w:rsidR="00CE2CFB">
              <w:rPr>
                <w:bCs/>
              </w:rPr>
              <w:t xml:space="preserve">9 </w:t>
            </w:r>
            <w:r w:rsidR="00473857">
              <w:rPr>
                <w:bCs/>
              </w:rPr>
              <w:t xml:space="preserve">and </w:t>
            </w:r>
            <w:r w:rsidR="004C7EA8">
              <w:rPr>
                <w:bCs/>
              </w:rPr>
              <w:t>p</w:t>
            </w:r>
            <w:r w:rsidR="004C7EA8" w:rsidRPr="000322B5">
              <w:rPr>
                <w:bCs/>
              </w:rPr>
              <w:t>aragraph</w:t>
            </w:r>
            <w:r w:rsidR="004C7EA8" w:rsidRPr="004C7EA8">
              <w:rPr>
                <w:bCs/>
              </w:rPr>
              <w:t xml:space="preserve"> 4.52 </w:t>
            </w:r>
            <w:r w:rsidR="004C7EA8">
              <w:rPr>
                <w:bCs/>
              </w:rPr>
              <w:t xml:space="preserve">of Appendix 1 </w:t>
            </w:r>
            <w:r w:rsidR="00CE2CFB">
              <w:rPr>
                <w:bCs/>
              </w:rPr>
              <w:t xml:space="preserve">discuss </w:t>
            </w:r>
            <w:r w:rsidR="00806114" w:rsidRPr="00806114">
              <w:rPr>
                <w:bCs/>
              </w:rPr>
              <w:t>further amendments</w:t>
            </w:r>
            <w:r w:rsidR="00721805">
              <w:rPr>
                <w:bCs/>
              </w:rPr>
              <w:t xml:space="preserve"> to the existing speed limits </w:t>
            </w:r>
            <w:r w:rsidR="00806114" w:rsidRPr="00806114">
              <w:rPr>
                <w:bCs/>
              </w:rPr>
              <w:t xml:space="preserve">in locations </w:t>
            </w:r>
            <w:r w:rsidR="00E972C1">
              <w:rPr>
                <w:bCs/>
              </w:rPr>
              <w:t>where</w:t>
            </w:r>
            <w:r w:rsidR="00123128">
              <w:rPr>
                <w:bCs/>
              </w:rPr>
              <w:t xml:space="preserve"> </w:t>
            </w:r>
            <w:r w:rsidR="009842A7">
              <w:rPr>
                <w:bCs/>
              </w:rPr>
              <w:t xml:space="preserve">highway improvements </w:t>
            </w:r>
            <w:r w:rsidR="00806114" w:rsidRPr="00806114">
              <w:rPr>
                <w:bCs/>
              </w:rPr>
              <w:t>are proposed.</w:t>
            </w:r>
            <w:r w:rsidR="00580588">
              <w:rPr>
                <w:bCs/>
              </w:rPr>
              <w:t xml:space="preserve"> </w:t>
            </w:r>
          </w:p>
          <w:p w14:paraId="17984921" w14:textId="6BE7D8C4" w:rsidR="00AC5FB0" w:rsidRPr="00092316" w:rsidRDefault="00D00D78" w:rsidP="000E07EF">
            <w:pPr>
              <w:pStyle w:val="QuestionMainBodyText"/>
            </w:pPr>
            <w:r w:rsidRPr="004D0FA4">
              <w:rPr>
                <w:bCs/>
              </w:rPr>
              <w:t xml:space="preserve">Could the applicant </w:t>
            </w:r>
            <w:r w:rsidR="006711A9" w:rsidRPr="006711A9">
              <w:rPr>
                <w:bCs/>
              </w:rPr>
              <w:t>explain how compliance with the new speed limit</w:t>
            </w:r>
            <w:r w:rsidR="00580588">
              <w:rPr>
                <w:bCs/>
              </w:rPr>
              <w:t>s</w:t>
            </w:r>
            <w:r w:rsidR="006711A9" w:rsidRPr="006711A9">
              <w:rPr>
                <w:bCs/>
              </w:rPr>
              <w:t xml:space="preserve"> would be enforced</w:t>
            </w:r>
            <w:r w:rsidRPr="00193B35">
              <w:rPr>
                <w:bCs/>
              </w:rPr>
              <w:t>?</w:t>
            </w:r>
          </w:p>
        </w:tc>
      </w:tr>
      <w:tr w:rsidR="00482D2E" w:rsidRPr="008C59AE" w14:paraId="256EAD8C" w14:textId="77777777" w:rsidTr="0DE09D94">
        <w:tc>
          <w:tcPr>
            <w:tcW w:w="1762" w:type="dxa"/>
          </w:tcPr>
          <w:p w14:paraId="1F6EFA7B" w14:textId="77777777" w:rsidR="00482D2E" w:rsidRPr="00092316" w:rsidRDefault="00482D2E" w:rsidP="00460769">
            <w:pPr>
              <w:pStyle w:val="Heading3"/>
              <w:ind w:left="33"/>
              <w:rPr>
                <w:rFonts w:cs="Arial"/>
                <w:szCs w:val="24"/>
              </w:rPr>
            </w:pPr>
          </w:p>
        </w:tc>
        <w:tc>
          <w:tcPr>
            <w:tcW w:w="5271" w:type="dxa"/>
          </w:tcPr>
          <w:p w14:paraId="7F8C0D2F" w14:textId="4E2659F0" w:rsidR="00482D2E" w:rsidRPr="00092316" w:rsidRDefault="00DE39B7" w:rsidP="000E07EF">
            <w:pPr>
              <w:pStyle w:val="QuestionMainBodyText"/>
            </w:pPr>
            <w:r>
              <w:t>The applicant</w:t>
            </w:r>
          </w:p>
        </w:tc>
        <w:tc>
          <w:tcPr>
            <w:tcW w:w="15066" w:type="dxa"/>
          </w:tcPr>
          <w:p w14:paraId="304571F9" w14:textId="654AA341" w:rsidR="00D10A4F" w:rsidRPr="004C1F3F" w:rsidRDefault="005836EB" w:rsidP="00D10A4F">
            <w:pPr>
              <w:pStyle w:val="QuestionMainBodyText"/>
              <w:rPr>
                <w:b/>
              </w:rPr>
            </w:pPr>
            <w:r w:rsidRPr="005836EB">
              <w:rPr>
                <w:b/>
              </w:rPr>
              <w:t>Pedestrian accessibility of diverted routes</w:t>
            </w:r>
          </w:p>
          <w:p w14:paraId="15569621" w14:textId="2115B8B4" w:rsidR="00BA7496" w:rsidRDefault="008F1595" w:rsidP="000E07EF">
            <w:pPr>
              <w:pStyle w:val="QuestionMainBodyText"/>
              <w:rPr>
                <w:bCs/>
              </w:rPr>
            </w:pPr>
            <w:r>
              <w:rPr>
                <w:bCs/>
              </w:rPr>
              <w:t>P</w:t>
            </w:r>
            <w:r w:rsidR="00D10A4F" w:rsidRPr="000322B5">
              <w:rPr>
                <w:bCs/>
              </w:rPr>
              <w:t xml:space="preserve">aragraph </w:t>
            </w:r>
            <w:r w:rsidR="00464527" w:rsidRPr="00464527">
              <w:rPr>
                <w:bCs/>
              </w:rPr>
              <w:t>4.57</w:t>
            </w:r>
            <w:r w:rsidR="00464527">
              <w:rPr>
                <w:bCs/>
              </w:rPr>
              <w:t xml:space="preserve"> </w:t>
            </w:r>
            <w:r w:rsidR="00E245DC">
              <w:rPr>
                <w:bCs/>
              </w:rPr>
              <w:t>of Appendix 1</w:t>
            </w:r>
            <w:r w:rsidR="00776A2D">
              <w:rPr>
                <w:bCs/>
              </w:rPr>
              <w:t xml:space="preserve"> of </w:t>
            </w:r>
            <w:r w:rsidR="00E245DC" w:rsidRPr="00E245DC">
              <w:rPr>
                <w:bCs/>
              </w:rPr>
              <w:t xml:space="preserve">ES Appendix 3.1 Transport Assessment - part 1 of 11 [AS-055] </w:t>
            </w:r>
            <w:r w:rsidR="00464527">
              <w:rPr>
                <w:bCs/>
              </w:rPr>
              <w:t>states</w:t>
            </w:r>
            <w:r w:rsidR="00D10A4F" w:rsidRPr="000322B5">
              <w:rPr>
                <w:bCs/>
              </w:rPr>
              <w:t xml:space="preserve"> </w:t>
            </w:r>
            <w:r w:rsidR="00D10A4F">
              <w:rPr>
                <w:bCs/>
              </w:rPr>
              <w:t xml:space="preserve">that </w:t>
            </w:r>
            <w:r w:rsidR="00D10A4F" w:rsidRPr="00B37090">
              <w:rPr>
                <w:i/>
              </w:rPr>
              <w:t>“</w:t>
            </w:r>
            <w:r w:rsidR="006737F6" w:rsidRPr="00B37090">
              <w:rPr>
                <w:i/>
              </w:rPr>
              <w:t>stopping up and diversion of public bridleway 109/26 that runs alongside the M40 from the Chiltern Main Line railway and Ardley Road would include the closure of the existing level crossing on the Chiltern Main Line railway. The diverted bridleway route would cross the new rail sidings via a new bridge and would cross the Chiltern Main Line railway via an existing bridge. The diverted route would run alongside the Ardley Bypass, before connecting back to Ardley Road</w:t>
            </w:r>
            <w:r w:rsidR="00D10A4F" w:rsidRPr="00B37090">
              <w:rPr>
                <w:i/>
              </w:rPr>
              <w:t>”.</w:t>
            </w:r>
            <w:r w:rsidR="00D10A4F" w:rsidRPr="004C1F3F">
              <w:rPr>
                <w:bCs/>
              </w:rPr>
              <w:t xml:space="preserve"> </w:t>
            </w:r>
          </w:p>
          <w:p w14:paraId="3AE2AF5F" w14:textId="082BD9FE" w:rsidR="00482D2E" w:rsidRPr="00092316" w:rsidRDefault="00D10A4F" w:rsidP="000E07EF">
            <w:pPr>
              <w:pStyle w:val="QuestionMainBodyText"/>
            </w:pPr>
            <w:r w:rsidRPr="004D0FA4">
              <w:rPr>
                <w:bCs/>
              </w:rPr>
              <w:t xml:space="preserve">Could the applicant </w:t>
            </w:r>
            <w:r w:rsidR="009C680D" w:rsidRPr="009C680D">
              <w:rPr>
                <w:bCs/>
              </w:rPr>
              <w:t>clarify how the proposed diver</w:t>
            </w:r>
            <w:r w:rsidR="009C680D">
              <w:rPr>
                <w:bCs/>
              </w:rPr>
              <w:t>ted</w:t>
            </w:r>
            <w:r w:rsidR="009C680D" w:rsidRPr="009C680D">
              <w:rPr>
                <w:bCs/>
              </w:rPr>
              <w:t xml:space="preserve"> routes, including the new bridge, will accommodate all pedestrians, particularly those with mobility impairments</w:t>
            </w:r>
            <w:r w:rsidRPr="00193B35">
              <w:rPr>
                <w:bCs/>
              </w:rPr>
              <w:t>?</w:t>
            </w:r>
          </w:p>
        </w:tc>
      </w:tr>
      <w:tr w:rsidR="00E40D09" w:rsidRPr="008C59AE" w14:paraId="5F0789FC" w14:textId="77777777" w:rsidTr="0DE09D94">
        <w:tc>
          <w:tcPr>
            <w:tcW w:w="1762" w:type="dxa"/>
          </w:tcPr>
          <w:p w14:paraId="2FC1F3EE" w14:textId="77777777" w:rsidR="00E40D09" w:rsidRPr="00092316" w:rsidRDefault="00E40D09" w:rsidP="00460769">
            <w:pPr>
              <w:pStyle w:val="Heading3"/>
              <w:ind w:left="33"/>
              <w:rPr>
                <w:rFonts w:cs="Arial"/>
                <w:szCs w:val="24"/>
              </w:rPr>
            </w:pPr>
          </w:p>
        </w:tc>
        <w:tc>
          <w:tcPr>
            <w:tcW w:w="5271" w:type="dxa"/>
          </w:tcPr>
          <w:p w14:paraId="3EB7CADA" w14:textId="0FEF43D2" w:rsidR="00E40D09" w:rsidRPr="00092316" w:rsidRDefault="00772508" w:rsidP="000E07EF">
            <w:pPr>
              <w:pStyle w:val="QuestionMainBodyText"/>
            </w:pPr>
            <w:r>
              <w:t>The applicant</w:t>
            </w:r>
          </w:p>
        </w:tc>
        <w:tc>
          <w:tcPr>
            <w:tcW w:w="15066" w:type="dxa"/>
          </w:tcPr>
          <w:p w14:paraId="3C9A3843" w14:textId="681D2222" w:rsidR="00D57903" w:rsidRPr="004C1F3F" w:rsidRDefault="005E6EBD" w:rsidP="00D57903">
            <w:pPr>
              <w:pStyle w:val="QuestionMainBodyText"/>
              <w:rPr>
                <w:b/>
              </w:rPr>
            </w:pPr>
            <w:r w:rsidRPr="005E6EBD">
              <w:rPr>
                <w:b/>
              </w:rPr>
              <w:t>Specific accident</w:t>
            </w:r>
            <w:r w:rsidRPr="005E6EBD">
              <w:rPr>
                <w:rFonts w:ascii="Cambria Math" w:hAnsi="Cambria Math" w:cs="Cambria Math"/>
                <w:b/>
              </w:rPr>
              <w:t>‑</w:t>
            </w:r>
            <w:r w:rsidRPr="005E6EBD">
              <w:rPr>
                <w:b/>
              </w:rPr>
              <w:t xml:space="preserve">mitigation measures at M40 Junction 10 </w:t>
            </w:r>
            <w:r w:rsidR="002852F6">
              <w:rPr>
                <w:b/>
              </w:rPr>
              <w:t>and</w:t>
            </w:r>
            <w:r w:rsidRPr="005E6EBD">
              <w:rPr>
                <w:b/>
              </w:rPr>
              <w:t xml:space="preserve"> M40 Junction 9</w:t>
            </w:r>
          </w:p>
          <w:p w14:paraId="2BEDDB6C" w14:textId="264FA039" w:rsidR="00E40D09" w:rsidRPr="00092316" w:rsidRDefault="00772508" w:rsidP="000E07EF">
            <w:pPr>
              <w:pStyle w:val="QuestionMainBodyText"/>
            </w:pPr>
            <w:r w:rsidRPr="00772508">
              <w:rPr>
                <w:bCs/>
              </w:rPr>
              <w:t xml:space="preserve">Paragraph 2.1 </w:t>
            </w:r>
            <w:r w:rsidR="004E028E">
              <w:rPr>
                <w:bCs/>
              </w:rPr>
              <w:t xml:space="preserve">of </w:t>
            </w:r>
            <w:r w:rsidR="004E028E" w:rsidRPr="004E028E">
              <w:rPr>
                <w:bCs/>
              </w:rPr>
              <w:t xml:space="preserve">ES Appendix 3.1 Transport Assessment - part 2 of 11 [APP-193] </w:t>
            </w:r>
            <w:r w:rsidRPr="00772508">
              <w:rPr>
                <w:bCs/>
              </w:rPr>
              <w:t xml:space="preserve">indicates that 6 of the 46 recorded accidents at M40 Junction 10 were classified as fatal or serious. Paragraph 3.4 further identifies 7 serious accidents out of 83 recorded incidents on the A34 approach to M40 Junction 9. </w:t>
            </w:r>
            <w:r w:rsidR="00145485" w:rsidRPr="00772508">
              <w:rPr>
                <w:bCs/>
              </w:rPr>
              <w:t>Considering</w:t>
            </w:r>
            <w:r w:rsidRPr="00772508">
              <w:rPr>
                <w:bCs/>
              </w:rPr>
              <w:t xml:space="preserve"> this accident history, could the applicant confirm what road safety mitigation measures have been incorporated into the design of these junctions to address existing safety concerns and reduce the risk of future collisions?</w:t>
            </w:r>
          </w:p>
        </w:tc>
      </w:tr>
      <w:tr w:rsidR="005075A5" w:rsidRPr="008C59AE" w14:paraId="673AED05" w14:textId="77777777" w:rsidTr="0DE09D94">
        <w:tc>
          <w:tcPr>
            <w:tcW w:w="1762" w:type="dxa"/>
          </w:tcPr>
          <w:p w14:paraId="5358A947" w14:textId="77777777" w:rsidR="005075A5" w:rsidRPr="00092316" w:rsidRDefault="005075A5" w:rsidP="00460769">
            <w:pPr>
              <w:pStyle w:val="Heading3"/>
              <w:ind w:left="33"/>
              <w:rPr>
                <w:rFonts w:cs="Arial"/>
                <w:szCs w:val="24"/>
              </w:rPr>
            </w:pPr>
          </w:p>
        </w:tc>
        <w:tc>
          <w:tcPr>
            <w:tcW w:w="5271" w:type="dxa"/>
          </w:tcPr>
          <w:p w14:paraId="0B62E09D" w14:textId="51EBB138" w:rsidR="005075A5" w:rsidRPr="00092316" w:rsidRDefault="00E42055" w:rsidP="000E07EF">
            <w:pPr>
              <w:pStyle w:val="QuestionMainBodyText"/>
            </w:pPr>
            <w:r>
              <w:t>The applicant</w:t>
            </w:r>
          </w:p>
        </w:tc>
        <w:tc>
          <w:tcPr>
            <w:tcW w:w="15066" w:type="dxa"/>
          </w:tcPr>
          <w:p w14:paraId="4B262097" w14:textId="1837DBD5" w:rsidR="00D5733B" w:rsidRPr="004C1F3F" w:rsidRDefault="00D27312" w:rsidP="00D5733B">
            <w:pPr>
              <w:pStyle w:val="QuestionMainBodyText"/>
              <w:rPr>
                <w:b/>
              </w:rPr>
            </w:pPr>
            <w:r w:rsidRPr="00D27312">
              <w:rPr>
                <w:b/>
              </w:rPr>
              <w:t xml:space="preserve">Status of the </w:t>
            </w:r>
            <w:r>
              <w:rPr>
                <w:b/>
              </w:rPr>
              <w:t>u</w:t>
            </w:r>
            <w:r w:rsidRPr="00D27312">
              <w:rPr>
                <w:b/>
              </w:rPr>
              <w:t xml:space="preserve">nnamed </w:t>
            </w:r>
            <w:r>
              <w:rPr>
                <w:b/>
              </w:rPr>
              <w:t>r</w:t>
            </w:r>
            <w:r w:rsidRPr="00D27312">
              <w:rPr>
                <w:b/>
              </w:rPr>
              <w:t xml:space="preserve">oad </w:t>
            </w:r>
            <w:r>
              <w:rPr>
                <w:b/>
              </w:rPr>
              <w:t>w</w:t>
            </w:r>
            <w:r w:rsidRPr="00D27312">
              <w:rPr>
                <w:b/>
              </w:rPr>
              <w:t xml:space="preserve">ithin the Order </w:t>
            </w:r>
            <w:r>
              <w:rPr>
                <w:b/>
              </w:rPr>
              <w:t>l</w:t>
            </w:r>
            <w:r w:rsidRPr="00D27312">
              <w:rPr>
                <w:b/>
              </w:rPr>
              <w:t xml:space="preserve">imits and </w:t>
            </w:r>
            <w:r>
              <w:rPr>
                <w:b/>
              </w:rPr>
              <w:t>c</w:t>
            </w:r>
            <w:r w:rsidRPr="00D27312">
              <w:rPr>
                <w:b/>
              </w:rPr>
              <w:t xml:space="preserve">onsultation on the </w:t>
            </w:r>
            <w:r>
              <w:rPr>
                <w:b/>
              </w:rPr>
              <w:t>p</w:t>
            </w:r>
            <w:r w:rsidRPr="00D27312">
              <w:rPr>
                <w:b/>
              </w:rPr>
              <w:t xml:space="preserve">roposed </w:t>
            </w:r>
            <w:r>
              <w:rPr>
                <w:b/>
              </w:rPr>
              <w:t>s</w:t>
            </w:r>
            <w:r w:rsidRPr="00D27312">
              <w:rPr>
                <w:b/>
              </w:rPr>
              <w:t>topping-</w:t>
            </w:r>
            <w:r>
              <w:rPr>
                <w:b/>
              </w:rPr>
              <w:t>u</w:t>
            </w:r>
            <w:r w:rsidRPr="00D27312">
              <w:rPr>
                <w:b/>
              </w:rPr>
              <w:t>p</w:t>
            </w:r>
          </w:p>
          <w:p w14:paraId="3D1E453F" w14:textId="35A8431E" w:rsidR="00C95645" w:rsidRDefault="00D5733B" w:rsidP="000E07EF">
            <w:pPr>
              <w:pStyle w:val="QuestionMainBodyText"/>
              <w:rPr>
                <w:bCs/>
              </w:rPr>
            </w:pPr>
            <w:r w:rsidRPr="00772508">
              <w:rPr>
                <w:bCs/>
              </w:rPr>
              <w:t xml:space="preserve">Paragraph </w:t>
            </w:r>
            <w:r w:rsidR="00304325">
              <w:rPr>
                <w:bCs/>
              </w:rPr>
              <w:t>2.13 of Appendix 25</w:t>
            </w:r>
            <w:r w:rsidRPr="00772508">
              <w:rPr>
                <w:bCs/>
              </w:rPr>
              <w:t xml:space="preserve"> </w:t>
            </w:r>
            <w:r w:rsidR="00E95A34">
              <w:rPr>
                <w:bCs/>
              </w:rPr>
              <w:t xml:space="preserve">of </w:t>
            </w:r>
            <w:r w:rsidR="00E95A34" w:rsidRPr="00E95A34">
              <w:rPr>
                <w:bCs/>
              </w:rPr>
              <w:t xml:space="preserve">ES Appendix 3.1 Transport Assessment - part 8 of 11 </w:t>
            </w:r>
            <w:r w:rsidR="005F3200" w:rsidRPr="005F3200">
              <w:rPr>
                <w:bCs/>
              </w:rPr>
              <w:t>[A</w:t>
            </w:r>
            <w:r w:rsidR="007E056C">
              <w:rPr>
                <w:bCs/>
              </w:rPr>
              <w:t>S</w:t>
            </w:r>
            <w:r w:rsidR="005F3200" w:rsidRPr="005F3200">
              <w:rPr>
                <w:bCs/>
              </w:rPr>
              <w:t>-</w:t>
            </w:r>
            <w:r w:rsidR="00D14FDA">
              <w:rPr>
                <w:bCs/>
              </w:rPr>
              <w:t>062</w:t>
            </w:r>
            <w:r w:rsidR="005F3200" w:rsidRPr="005F3200">
              <w:rPr>
                <w:bCs/>
              </w:rPr>
              <w:t>]</w:t>
            </w:r>
            <w:r w:rsidR="005F3200">
              <w:rPr>
                <w:bCs/>
              </w:rPr>
              <w:t xml:space="preserve"> </w:t>
            </w:r>
            <w:r w:rsidR="001E74DC">
              <w:rPr>
                <w:bCs/>
              </w:rPr>
              <w:t>st</w:t>
            </w:r>
            <w:r w:rsidRPr="00772508">
              <w:rPr>
                <w:bCs/>
              </w:rPr>
              <w:t xml:space="preserve">ates that </w:t>
            </w:r>
            <w:r w:rsidR="00DA281E" w:rsidRPr="00C95645">
              <w:rPr>
                <w:i/>
              </w:rPr>
              <w:t>“</w:t>
            </w:r>
            <w:r w:rsidR="001C6F8B" w:rsidRPr="00C95645">
              <w:rPr>
                <w:i/>
              </w:rPr>
              <w:t>the unnamed road passes through the main site area, connecting the B430 to Camp Road and therefore providing access to Heyford Park and Upper Heyford.</w:t>
            </w:r>
            <w:r w:rsidR="009446B3" w:rsidRPr="00C95645">
              <w:rPr>
                <w:i/>
              </w:rPr>
              <w:t xml:space="preserve"> </w:t>
            </w:r>
            <w:r w:rsidR="001C6F8B" w:rsidRPr="00C95645">
              <w:rPr>
                <w:i/>
              </w:rPr>
              <w:t>It is not desirable for the SRFI development to retain this route for through</w:t>
            </w:r>
            <w:r w:rsidR="00674D1E" w:rsidRPr="00C95645">
              <w:rPr>
                <w:i/>
              </w:rPr>
              <w:t xml:space="preserve"> </w:t>
            </w:r>
            <w:r w:rsidR="001C6F8B" w:rsidRPr="00C95645">
              <w:rPr>
                <w:i/>
              </w:rPr>
              <w:t>traffic and hence a new Heyford Park Link Road (HPLR) is proposed, connecting Camp</w:t>
            </w:r>
            <w:r w:rsidR="009446B3" w:rsidRPr="00C95645">
              <w:rPr>
                <w:i/>
              </w:rPr>
              <w:t xml:space="preserve"> </w:t>
            </w:r>
            <w:r w:rsidR="001C6F8B" w:rsidRPr="00C95645">
              <w:rPr>
                <w:i/>
              </w:rPr>
              <w:t>Road and the B430 south of the development site. This would form part of the embedded highway mitigation associated with the SRFI development.</w:t>
            </w:r>
            <w:r w:rsidR="00DA281E" w:rsidRPr="00C95645">
              <w:rPr>
                <w:i/>
              </w:rPr>
              <w:t>”</w:t>
            </w:r>
            <w:r w:rsidRPr="00772508">
              <w:rPr>
                <w:bCs/>
              </w:rPr>
              <w:t xml:space="preserve"> </w:t>
            </w:r>
          </w:p>
          <w:p w14:paraId="6B4F9603" w14:textId="1B7A47B9" w:rsidR="005075A5" w:rsidRPr="00092316" w:rsidRDefault="00315996" w:rsidP="000E07EF">
            <w:pPr>
              <w:pStyle w:val="QuestionMainBodyText"/>
            </w:pPr>
            <w:r w:rsidRPr="00315996">
              <w:rPr>
                <w:bCs/>
              </w:rPr>
              <w:t>Could the applicant clarify whether the unnamed road is adopted highway and, if so, whether engagement has been undertaken with affected users to establish the acceptability of the proposed stopping-up and diversion arrangements, and confirm that any objections or concerns raised have been satisfactorily addressed and resolved?</w:t>
            </w:r>
          </w:p>
        </w:tc>
      </w:tr>
      <w:tr w:rsidR="005075A5" w:rsidRPr="008C59AE" w14:paraId="6A683440" w14:textId="77777777" w:rsidTr="0DE09D94">
        <w:tc>
          <w:tcPr>
            <w:tcW w:w="1762" w:type="dxa"/>
          </w:tcPr>
          <w:p w14:paraId="0231264E" w14:textId="77777777" w:rsidR="005075A5" w:rsidRPr="00092316" w:rsidRDefault="005075A5" w:rsidP="00460769">
            <w:pPr>
              <w:pStyle w:val="Heading3"/>
              <w:ind w:left="33"/>
              <w:rPr>
                <w:rFonts w:cs="Arial"/>
                <w:szCs w:val="24"/>
              </w:rPr>
            </w:pPr>
          </w:p>
        </w:tc>
        <w:tc>
          <w:tcPr>
            <w:tcW w:w="5271" w:type="dxa"/>
          </w:tcPr>
          <w:p w14:paraId="32973483" w14:textId="7D541F3E" w:rsidR="005075A5" w:rsidRPr="00092316" w:rsidRDefault="00F246B6" w:rsidP="000E07EF">
            <w:pPr>
              <w:pStyle w:val="QuestionMainBodyText"/>
            </w:pPr>
            <w:r>
              <w:t>The applicant</w:t>
            </w:r>
          </w:p>
        </w:tc>
        <w:tc>
          <w:tcPr>
            <w:tcW w:w="15066" w:type="dxa"/>
          </w:tcPr>
          <w:p w14:paraId="23924125" w14:textId="3A10E22E" w:rsidR="00781F81" w:rsidRPr="004C1F3F" w:rsidRDefault="00E97017" w:rsidP="00781F81">
            <w:pPr>
              <w:pStyle w:val="QuestionMainBodyText"/>
              <w:rPr>
                <w:b/>
              </w:rPr>
            </w:pPr>
            <w:r w:rsidRPr="00E97017">
              <w:rPr>
                <w:b/>
              </w:rPr>
              <w:t>Potential scope for enhancing the proposed improvements at M40 Junction 9</w:t>
            </w:r>
          </w:p>
          <w:p w14:paraId="6DC64594" w14:textId="50BD2FE6" w:rsidR="005075A5" w:rsidRPr="00092316" w:rsidRDefault="00260D49" w:rsidP="000E07EF">
            <w:pPr>
              <w:pStyle w:val="QuestionMainBodyText"/>
            </w:pPr>
            <w:r w:rsidRPr="00260D49">
              <w:rPr>
                <w:bCs/>
              </w:rPr>
              <w:t xml:space="preserve">Paragraph 11.90 </w:t>
            </w:r>
            <w:r w:rsidR="00270BF6">
              <w:rPr>
                <w:bCs/>
              </w:rPr>
              <w:t xml:space="preserve">of </w:t>
            </w:r>
            <w:r w:rsidR="00270BF6" w:rsidRPr="007E1349">
              <w:rPr>
                <w:bCs/>
              </w:rPr>
              <w:t>ES Appendix 3.1 Transport Assessment - part 1 of 11</w:t>
            </w:r>
            <w:r w:rsidR="00270BF6" w:rsidRPr="000322B5">
              <w:rPr>
                <w:bCs/>
              </w:rPr>
              <w:t xml:space="preserve"> </w:t>
            </w:r>
            <w:r w:rsidR="00270BF6">
              <w:rPr>
                <w:bCs/>
              </w:rPr>
              <w:t xml:space="preserve">[AS-055] </w:t>
            </w:r>
            <w:r w:rsidRPr="00260D49">
              <w:rPr>
                <w:bCs/>
              </w:rPr>
              <w:t>presents Table 11.18, which summarises the detailed modelling results for M40 Junction 9. Given that the southern arm of the junction is forecast to perform significantly better than the northern arm in terms of degree of saturation, could the applicant explain why no sensitivity testing has been undertaken to assess whether additional enhancements to the proposed junction improvements may be warranted, particularly in relation to the northern arm?</w:t>
            </w:r>
          </w:p>
        </w:tc>
      </w:tr>
      <w:tr w:rsidR="005075A5" w:rsidRPr="008C59AE" w14:paraId="57ED3166" w14:textId="77777777" w:rsidTr="0DE09D94">
        <w:tc>
          <w:tcPr>
            <w:tcW w:w="1762" w:type="dxa"/>
          </w:tcPr>
          <w:p w14:paraId="3AA97443" w14:textId="77777777" w:rsidR="005075A5" w:rsidRPr="00092316" w:rsidRDefault="005075A5" w:rsidP="00460769">
            <w:pPr>
              <w:pStyle w:val="Heading3"/>
              <w:ind w:left="33"/>
              <w:rPr>
                <w:rFonts w:cs="Arial"/>
                <w:szCs w:val="24"/>
              </w:rPr>
            </w:pPr>
          </w:p>
        </w:tc>
        <w:tc>
          <w:tcPr>
            <w:tcW w:w="5271" w:type="dxa"/>
          </w:tcPr>
          <w:p w14:paraId="11DDEF3B" w14:textId="20C8BA37" w:rsidR="005075A5" w:rsidRPr="00092316" w:rsidRDefault="00E92D0A" w:rsidP="000E07EF">
            <w:pPr>
              <w:pStyle w:val="QuestionMainBodyText"/>
            </w:pPr>
            <w:r>
              <w:t>The applicant</w:t>
            </w:r>
          </w:p>
        </w:tc>
        <w:tc>
          <w:tcPr>
            <w:tcW w:w="15066" w:type="dxa"/>
          </w:tcPr>
          <w:p w14:paraId="4A40E4C1" w14:textId="6F99D346" w:rsidR="00144B5F" w:rsidRPr="004C1F3F" w:rsidRDefault="002A3226" w:rsidP="00144B5F">
            <w:pPr>
              <w:pStyle w:val="QuestionMainBodyText"/>
              <w:rPr>
                <w:b/>
              </w:rPr>
            </w:pPr>
            <w:r w:rsidRPr="002A3226">
              <w:rPr>
                <w:b/>
              </w:rPr>
              <w:t>Proposed pedestrian highway safety features at B430/B4030 crossroads junction</w:t>
            </w:r>
            <w:r w:rsidR="00144B5F" w:rsidRPr="004C1F3F">
              <w:rPr>
                <w:b/>
              </w:rPr>
              <w:t xml:space="preserve"> </w:t>
            </w:r>
          </w:p>
          <w:p w14:paraId="0A2F6974" w14:textId="528F882E" w:rsidR="005075A5" w:rsidRPr="00092316" w:rsidRDefault="00144B5F" w:rsidP="000E07EF">
            <w:pPr>
              <w:pStyle w:val="QuestionMainBodyText"/>
            </w:pPr>
            <w:r w:rsidRPr="00260D49">
              <w:rPr>
                <w:bCs/>
              </w:rPr>
              <w:t>Paragraph 11.</w:t>
            </w:r>
            <w:r w:rsidR="002A3226">
              <w:rPr>
                <w:bCs/>
              </w:rPr>
              <w:t>11</w:t>
            </w:r>
            <w:r w:rsidRPr="00260D49">
              <w:rPr>
                <w:bCs/>
              </w:rPr>
              <w:t xml:space="preserve">0 </w:t>
            </w:r>
            <w:r w:rsidR="002F17E5">
              <w:rPr>
                <w:bCs/>
              </w:rPr>
              <w:t xml:space="preserve">of </w:t>
            </w:r>
            <w:r w:rsidR="002F17E5" w:rsidRPr="007E1349">
              <w:rPr>
                <w:bCs/>
              </w:rPr>
              <w:t>ES Appendix 3.1 Transport Assessment - part 1 of 11</w:t>
            </w:r>
            <w:r w:rsidR="002F17E5" w:rsidRPr="000322B5">
              <w:rPr>
                <w:bCs/>
              </w:rPr>
              <w:t xml:space="preserve"> </w:t>
            </w:r>
            <w:r w:rsidR="002F17E5">
              <w:rPr>
                <w:bCs/>
              </w:rPr>
              <w:t xml:space="preserve">[AS-055] </w:t>
            </w:r>
            <w:r w:rsidRPr="00260D49">
              <w:rPr>
                <w:bCs/>
              </w:rPr>
              <w:t xml:space="preserve">presents </w:t>
            </w:r>
            <w:r w:rsidR="00CA4925" w:rsidRPr="00CA4925">
              <w:rPr>
                <w:bCs/>
              </w:rPr>
              <w:t>Figure 11.10</w:t>
            </w:r>
            <w:r w:rsidRPr="00260D49">
              <w:rPr>
                <w:bCs/>
              </w:rPr>
              <w:t>, which s</w:t>
            </w:r>
            <w:r w:rsidR="00CA4925">
              <w:rPr>
                <w:bCs/>
              </w:rPr>
              <w:t>how</w:t>
            </w:r>
            <w:r w:rsidRPr="00260D49">
              <w:rPr>
                <w:bCs/>
              </w:rPr>
              <w:t xml:space="preserve">s the </w:t>
            </w:r>
            <w:r w:rsidR="00334C67" w:rsidRPr="00334C67">
              <w:rPr>
                <w:bCs/>
              </w:rPr>
              <w:t xml:space="preserve">proposed new bus stops in Middleton Stoney and pedestrian </w:t>
            </w:r>
            <w:r w:rsidR="00C23288">
              <w:rPr>
                <w:bCs/>
              </w:rPr>
              <w:t xml:space="preserve">safety </w:t>
            </w:r>
            <w:r w:rsidR="00FD0F3C">
              <w:rPr>
                <w:bCs/>
              </w:rPr>
              <w:t>im</w:t>
            </w:r>
            <w:r w:rsidR="00334C67" w:rsidRPr="00334C67">
              <w:rPr>
                <w:bCs/>
              </w:rPr>
              <w:t>provements</w:t>
            </w:r>
            <w:r w:rsidRPr="00260D49">
              <w:rPr>
                <w:bCs/>
              </w:rPr>
              <w:t xml:space="preserve"> </w:t>
            </w:r>
            <w:r w:rsidR="00334C67">
              <w:rPr>
                <w:bCs/>
              </w:rPr>
              <w:t xml:space="preserve">at this </w:t>
            </w:r>
            <w:r w:rsidRPr="00260D49">
              <w:rPr>
                <w:bCs/>
              </w:rPr>
              <w:t xml:space="preserve">Junction. </w:t>
            </w:r>
            <w:r w:rsidR="00B42658">
              <w:rPr>
                <w:bCs/>
              </w:rPr>
              <w:t>C</w:t>
            </w:r>
            <w:r w:rsidRPr="00260D49">
              <w:rPr>
                <w:bCs/>
              </w:rPr>
              <w:t xml:space="preserve">ould the applicant </w:t>
            </w:r>
            <w:r w:rsidR="00B42658" w:rsidRPr="00B42658">
              <w:rPr>
                <w:bCs/>
              </w:rPr>
              <w:t>clarify whether the proposed zebra crossing on Ardley Road is intended to be at</w:t>
            </w:r>
            <w:r w:rsidR="00B42658" w:rsidRPr="00B42658">
              <w:rPr>
                <w:rFonts w:ascii="Cambria Math" w:hAnsi="Cambria Math" w:cs="Cambria Math"/>
                <w:bCs/>
              </w:rPr>
              <w:t>‑</w:t>
            </w:r>
            <w:r w:rsidR="00B42658" w:rsidRPr="00B42658">
              <w:rPr>
                <w:bCs/>
              </w:rPr>
              <w:t>grade or raised, and explain why no new crossing is proposed on the B4030 Bicester Road arm of the junction?</w:t>
            </w:r>
          </w:p>
        </w:tc>
      </w:tr>
      <w:tr w:rsidR="00E40D09" w:rsidRPr="008C59AE" w14:paraId="60C0F076" w14:textId="77777777" w:rsidTr="0DE09D94">
        <w:tc>
          <w:tcPr>
            <w:tcW w:w="1762" w:type="dxa"/>
          </w:tcPr>
          <w:p w14:paraId="3978F1D7" w14:textId="77777777" w:rsidR="00E40D09" w:rsidRPr="00092316" w:rsidRDefault="00E40D09" w:rsidP="00460769">
            <w:pPr>
              <w:pStyle w:val="Heading3"/>
              <w:ind w:left="33"/>
              <w:rPr>
                <w:rFonts w:cs="Arial"/>
                <w:szCs w:val="24"/>
              </w:rPr>
            </w:pPr>
          </w:p>
        </w:tc>
        <w:tc>
          <w:tcPr>
            <w:tcW w:w="5271" w:type="dxa"/>
          </w:tcPr>
          <w:p w14:paraId="7BCAD365" w14:textId="77777777" w:rsidR="005D7628" w:rsidRDefault="00D31A05" w:rsidP="000E07EF">
            <w:pPr>
              <w:pStyle w:val="QuestionMainBodyText"/>
            </w:pPr>
            <w:r>
              <w:t>The applicant</w:t>
            </w:r>
          </w:p>
          <w:p w14:paraId="6FE29042" w14:textId="37510A40" w:rsidR="00E40D09" w:rsidRPr="00092316" w:rsidRDefault="00DC6DA9" w:rsidP="000E07EF">
            <w:pPr>
              <w:pStyle w:val="QuestionMainBodyText"/>
            </w:pPr>
            <w:r>
              <w:t>OCC</w:t>
            </w:r>
          </w:p>
        </w:tc>
        <w:tc>
          <w:tcPr>
            <w:tcW w:w="15066" w:type="dxa"/>
          </w:tcPr>
          <w:p w14:paraId="16E5E132" w14:textId="556BD15A" w:rsidR="00A433EA" w:rsidRPr="004C1F3F" w:rsidRDefault="00F44D24" w:rsidP="00A433EA">
            <w:pPr>
              <w:pStyle w:val="QuestionMainBodyText"/>
              <w:rPr>
                <w:b/>
              </w:rPr>
            </w:pPr>
            <w:r w:rsidRPr="00F44D24">
              <w:rPr>
                <w:b/>
              </w:rPr>
              <w:t xml:space="preserve">Traffic assessment method and associated traffic monitoring for </w:t>
            </w:r>
            <w:r>
              <w:rPr>
                <w:b/>
              </w:rPr>
              <w:t xml:space="preserve">the </w:t>
            </w:r>
            <w:r w:rsidRPr="00F44D24">
              <w:rPr>
                <w:b/>
              </w:rPr>
              <w:t xml:space="preserve">A43 </w:t>
            </w:r>
            <w:proofErr w:type="spellStart"/>
            <w:r w:rsidRPr="00F44D24">
              <w:rPr>
                <w:b/>
              </w:rPr>
              <w:t>Barleymow</w:t>
            </w:r>
            <w:proofErr w:type="spellEnd"/>
            <w:r w:rsidRPr="00F44D24">
              <w:rPr>
                <w:b/>
              </w:rPr>
              <w:t xml:space="preserve"> roundabout</w:t>
            </w:r>
            <w:r w:rsidR="00A433EA" w:rsidRPr="004C1F3F">
              <w:rPr>
                <w:b/>
              </w:rPr>
              <w:t xml:space="preserve"> </w:t>
            </w:r>
          </w:p>
          <w:p w14:paraId="6EA0050A" w14:textId="014BB721" w:rsidR="008A3E30" w:rsidRDefault="0091454C" w:rsidP="000E07EF">
            <w:pPr>
              <w:pStyle w:val="QuestionMainBodyText"/>
              <w:rPr>
                <w:bCs/>
              </w:rPr>
            </w:pPr>
            <w:r>
              <w:rPr>
                <w:bCs/>
              </w:rPr>
              <w:t>It is mentioned in p</w:t>
            </w:r>
            <w:r w:rsidR="00A433EA" w:rsidRPr="00260D49">
              <w:rPr>
                <w:bCs/>
              </w:rPr>
              <w:t>aragraph 11.</w:t>
            </w:r>
            <w:r w:rsidR="00A433EA">
              <w:rPr>
                <w:bCs/>
              </w:rPr>
              <w:t>1</w:t>
            </w:r>
            <w:r>
              <w:rPr>
                <w:bCs/>
              </w:rPr>
              <w:t>3</w:t>
            </w:r>
            <w:r w:rsidR="00715F6F">
              <w:rPr>
                <w:bCs/>
              </w:rPr>
              <w:t>8</w:t>
            </w:r>
            <w:r>
              <w:rPr>
                <w:bCs/>
              </w:rPr>
              <w:t xml:space="preserve"> </w:t>
            </w:r>
            <w:r w:rsidR="00270BF6">
              <w:rPr>
                <w:bCs/>
              </w:rPr>
              <w:t xml:space="preserve">of </w:t>
            </w:r>
            <w:r w:rsidR="00270BF6" w:rsidRPr="007E1349">
              <w:rPr>
                <w:bCs/>
              </w:rPr>
              <w:t>ES Appendix 3.1 Transport Assessment - part 1 of 11</w:t>
            </w:r>
            <w:r w:rsidR="00270BF6" w:rsidRPr="000322B5">
              <w:rPr>
                <w:bCs/>
              </w:rPr>
              <w:t xml:space="preserve"> </w:t>
            </w:r>
            <w:r w:rsidR="00270BF6">
              <w:rPr>
                <w:bCs/>
              </w:rPr>
              <w:t xml:space="preserve">[AS-055] </w:t>
            </w:r>
            <w:r>
              <w:rPr>
                <w:bCs/>
              </w:rPr>
              <w:t>that</w:t>
            </w:r>
            <w:r w:rsidR="00A433EA" w:rsidRPr="00260D49">
              <w:rPr>
                <w:bCs/>
              </w:rPr>
              <w:t xml:space="preserve"> </w:t>
            </w:r>
            <w:r w:rsidR="00CD66DC" w:rsidRPr="008A3E30">
              <w:rPr>
                <w:i/>
              </w:rPr>
              <w:t>“</w:t>
            </w:r>
            <w:r w:rsidRPr="008A3E30">
              <w:rPr>
                <w:i/>
              </w:rPr>
              <w:t>i</w:t>
            </w:r>
            <w:r w:rsidR="00CD66DC" w:rsidRPr="008A3E30">
              <w:rPr>
                <w:i/>
              </w:rPr>
              <w:t xml:space="preserve">t has been agreed with National Highways and OCC that due to the uncertainty around the traffic forecasts at the junction, the cost of the works would be secured by OCC on behalf of National Highways via a S.106 contribution to be made by the </w:t>
            </w:r>
            <w:r w:rsidR="00715F6F" w:rsidRPr="008A3E30">
              <w:rPr>
                <w:i/>
              </w:rPr>
              <w:t>a</w:t>
            </w:r>
            <w:r w:rsidR="00CD66DC" w:rsidRPr="008A3E30">
              <w:rPr>
                <w:i/>
              </w:rPr>
              <w:t>pplicant. The scheme would be implemented should pre-agreed traffic growth thresholds be reached. The exact mechanism for the monitor and manage arrangement will be agreed with National Highways</w:t>
            </w:r>
            <w:r w:rsidR="00A433EA" w:rsidRPr="008A3E30">
              <w:rPr>
                <w:i/>
              </w:rPr>
              <w:t>.</w:t>
            </w:r>
            <w:r w:rsidRPr="008A3E30">
              <w:rPr>
                <w:i/>
              </w:rPr>
              <w:t>”</w:t>
            </w:r>
            <w:r w:rsidR="00A433EA" w:rsidRPr="00260D49">
              <w:rPr>
                <w:bCs/>
              </w:rPr>
              <w:t xml:space="preserve"> </w:t>
            </w:r>
          </w:p>
          <w:p w14:paraId="2974BD87" w14:textId="77777777" w:rsidR="009E1FF1" w:rsidRDefault="00A433EA" w:rsidP="000E07EF">
            <w:pPr>
              <w:pStyle w:val="QuestionMainBodyText"/>
              <w:rPr>
                <w:bCs/>
              </w:rPr>
            </w:pPr>
            <w:r>
              <w:rPr>
                <w:bCs/>
              </w:rPr>
              <w:t>C</w:t>
            </w:r>
            <w:r w:rsidRPr="00260D49">
              <w:rPr>
                <w:bCs/>
              </w:rPr>
              <w:t xml:space="preserve">ould the applicant </w:t>
            </w:r>
            <w:r w:rsidRPr="00B42658">
              <w:rPr>
                <w:bCs/>
              </w:rPr>
              <w:t xml:space="preserve">clarify </w:t>
            </w:r>
            <w:r w:rsidR="00023119" w:rsidRPr="00023119">
              <w:rPr>
                <w:bCs/>
              </w:rPr>
              <w:t>the pre</w:t>
            </w:r>
            <w:r w:rsidR="00023119" w:rsidRPr="00023119">
              <w:rPr>
                <w:rFonts w:ascii="Cambria Math" w:hAnsi="Cambria Math" w:cs="Cambria Math"/>
                <w:bCs/>
              </w:rPr>
              <w:t>‑</w:t>
            </w:r>
            <w:r w:rsidR="00023119" w:rsidRPr="00023119">
              <w:rPr>
                <w:bCs/>
              </w:rPr>
              <w:t xml:space="preserve">agreed traffic growth thresholds that would trigger the implementation of these works, and explain how compliance with this threshold would be monitored? </w:t>
            </w:r>
          </w:p>
          <w:p w14:paraId="56402349" w14:textId="75967E35" w:rsidR="009E1FF1" w:rsidRDefault="00023119" w:rsidP="000E07EF">
            <w:pPr>
              <w:pStyle w:val="QuestionMainBodyText"/>
              <w:rPr>
                <w:bCs/>
              </w:rPr>
            </w:pPr>
            <w:r w:rsidRPr="00023119">
              <w:rPr>
                <w:bCs/>
              </w:rPr>
              <w:lastRenderedPageBreak/>
              <w:t xml:space="preserve">Could the applicant also confirm whether </w:t>
            </w:r>
            <w:r w:rsidR="00504DCB" w:rsidRPr="00CD66DC">
              <w:rPr>
                <w:bCs/>
              </w:rPr>
              <w:t>OCC</w:t>
            </w:r>
            <w:r w:rsidRPr="00023119">
              <w:rPr>
                <w:bCs/>
              </w:rPr>
              <w:t xml:space="preserve"> would undertake these works, funded by the applicant through a Section 106 agreement</w:t>
            </w:r>
            <w:r w:rsidR="00A433EA" w:rsidRPr="00B42658">
              <w:rPr>
                <w:bCs/>
              </w:rPr>
              <w:t>?</w:t>
            </w:r>
            <w:r w:rsidR="00DC6DA9">
              <w:rPr>
                <w:bCs/>
              </w:rPr>
              <w:t xml:space="preserve"> </w:t>
            </w:r>
          </w:p>
          <w:p w14:paraId="61C514EF" w14:textId="25A8C2A6" w:rsidR="00E40D09" w:rsidRPr="00092316" w:rsidRDefault="00DC6DA9" w:rsidP="000E07EF">
            <w:pPr>
              <w:pStyle w:val="QuestionMainBodyText"/>
            </w:pPr>
            <w:r>
              <w:rPr>
                <w:bCs/>
              </w:rPr>
              <w:t xml:space="preserve">Could </w:t>
            </w:r>
            <w:r w:rsidRPr="00DC6DA9">
              <w:rPr>
                <w:bCs/>
              </w:rPr>
              <w:t xml:space="preserve">OCC to confirm if </w:t>
            </w:r>
            <w:r>
              <w:rPr>
                <w:bCs/>
              </w:rPr>
              <w:t>it is</w:t>
            </w:r>
            <w:r w:rsidRPr="00DC6DA9">
              <w:rPr>
                <w:bCs/>
              </w:rPr>
              <w:t xml:space="preserve"> happy with th</w:t>
            </w:r>
            <w:r w:rsidR="00884F2E">
              <w:rPr>
                <w:bCs/>
              </w:rPr>
              <w:t>is</w:t>
            </w:r>
            <w:r w:rsidRPr="00DC6DA9">
              <w:rPr>
                <w:bCs/>
              </w:rPr>
              <w:t xml:space="preserve"> approach?</w:t>
            </w:r>
          </w:p>
        </w:tc>
      </w:tr>
      <w:tr w:rsidR="00A86C83" w:rsidRPr="008C59AE" w14:paraId="6BB33435" w14:textId="77777777" w:rsidTr="0DE09D94">
        <w:tc>
          <w:tcPr>
            <w:tcW w:w="1762" w:type="dxa"/>
          </w:tcPr>
          <w:p w14:paraId="07ECCE2A" w14:textId="77777777" w:rsidR="00A86C83" w:rsidRPr="00092316" w:rsidRDefault="00A86C83" w:rsidP="00A86C83">
            <w:pPr>
              <w:pStyle w:val="Heading3"/>
              <w:ind w:left="33"/>
              <w:rPr>
                <w:rFonts w:cs="Arial"/>
                <w:szCs w:val="24"/>
              </w:rPr>
            </w:pPr>
          </w:p>
        </w:tc>
        <w:tc>
          <w:tcPr>
            <w:tcW w:w="5271" w:type="dxa"/>
          </w:tcPr>
          <w:p w14:paraId="012B1D95" w14:textId="77777777" w:rsidR="005D7628" w:rsidRDefault="00D55F98" w:rsidP="00A86C83">
            <w:pPr>
              <w:pStyle w:val="QuestionMainBodyText"/>
            </w:pPr>
            <w:r>
              <w:t>The applicant</w:t>
            </w:r>
          </w:p>
          <w:p w14:paraId="22ADE55F" w14:textId="02FD3F7A" w:rsidR="00A86C83" w:rsidRPr="00092316" w:rsidRDefault="005D7628" w:rsidP="00A86C83">
            <w:pPr>
              <w:pStyle w:val="QuestionMainBodyText"/>
            </w:pPr>
            <w:r>
              <w:t xml:space="preserve">OCC/ </w:t>
            </w:r>
            <w:r w:rsidR="00EA501E">
              <w:t>CDC</w:t>
            </w:r>
          </w:p>
        </w:tc>
        <w:tc>
          <w:tcPr>
            <w:tcW w:w="15066" w:type="dxa"/>
          </w:tcPr>
          <w:p w14:paraId="47F77A47" w14:textId="568BAE7E" w:rsidR="00A86C83" w:rsidRPr="004C1F3F" w:rsidRDefault="00D30B7E" w:rsidP="00A86C83">
            <w:pPr>
              <w:pStyle w:val="QuestionMainBodyText"/>
              <w:rPr>
                <w:b/>
              </w:rPr>
            </w:pPr>
            <w:r w:rsidRPr="00D30B7E">
              <w:rPr>
                <w:b/>
              </w:rPr>
              <w:t>Proposed Albion Land and Tritax Big Box improvement schemes for Baynard’s Green junction</w:t>
            </w:r>
          </w:p>
          <w:p w14:paraId="3BC631DA" w14:textId="64E6DD93" w:rsidR="00846CBE" w:rsidRDefault="00A86C83" w:rsidP="00004543">
            <w:pPr>
              <w:pStyle w:val="QuestionMainBodyText"/>
              <w:rPr>
                <w:bCs/>
                <w:i/>
                <w:iCs/>
              </w:rPr>
            </w:pPr>
            <w:r>
              <w:rPr>
                <w:bCs/>
              </w:rPr>
              <w:t xml:space="preserve">It is </w:t>
            </w:r>
            <w:r w:rsidR="00757ED5">
              <w:rPr>
                <w:bCs/>
              </w:rPr>
              <w:t>sta</w:t>
            </w:r>
            <w:r>
              <w:rPr>
                <w:bCs/>
              </w:rPr>
              <w:t>ted in p</w:t>
            </w:r>
            <w:r w:rsidRPr="00260D49">
              <w:rPr>
                <w:bCs/>
              </w:rPr>
              <w:t xml:space="preserve">aragraph </w:t>
            </w:r>
            <w:r w:rsidR="008A6019" w:rsidRPr="008A6019">
              <w:rPr>
                <w:bCs/>
              </w:rPr>
              <w:t>2.53</w:t>
            </w:r>
            <w:r>
              <w:rPr>
                <w:bCs/>
              </w:rPr>
              <w:t xml:space="preserve"> </w:t>
            </w:r>
            <w:r w:rsidR="008A6019">
              <w:rPr>
                <w:bCs/>
              </w:rPr>
              <w:t xml:space="preserve">of </w:t>
            </w:r>
            <w:r w:rsidR="008B5FA5">
              <w:rPr>
                <w:bCs/>
              </w:rPr>
              <w:t xml:space="preserve">Appendix 1 of </w:t>
            </w:r>
            <w:r w:rsidR="008B5FA5" w:rsidRPr="00E245DC">
              <w:rPr>
                <w:bCs/>
              </w:rPr>
              <w:t>ES Appendix 3.1 Transport Assessment - part 1 of 11 [AS-055]</w:t>
            </w:r>
            <w:r w:rsidR="00D55F98">
              <w:rPr>
                <w:bCs/>
              </w:rPr>
              <w:t xml:space="preserve"> </w:t>
            </w:r>
            <w:r>
              <w:rPr>
                <w:bCs/>
              </w:rPr>
              <w:t>that</w:t>
            </w:r>
            <w:r w:rsidRPr="00260D49">
              <w:rPr>
                <w:bCs/>
              </w:rPr>
              <w:t xml:space="preserve"> </w:t>
            </w:r>
            <w:r w:rsidRPr="00846CBE">
              <w:rPr>
                <w:i/>
              </w:rPr>
              <w:t>“</w:t>
            </w:r>
            <w:r w:rsidR="00D55F98" w:rsidRPr="00846CBE">
              <w:rPr>
                <w:i/>
              </w:rPr>
              <w:t>t</w:t>
            </w:r>
            <w:r w:rsidR="00B74976" w:rsidRPr="00846CBE">
              <w:rPr>
                <w:i/>
              </w:rPr>
              <w:t>he Albion Land and Tritax Big Box schemes were required to improve the A43 Baynard’s Green Roundabout. The improvement scheme included staggered Toucan crossings on the B4100 east and west and A43 south arms of the junction and new shared use footway/cycleway links, including a link to the Baynard’s Green services. The schemes were also required to provide a footway/cycleway alongside the B4100 between Bicester and their sites, which would have connected with the new facilities provided at the Baynard’s Green junction. However, following the refusal of these schemes, these works are not committed.</w:t>
            </w:r>
            <w:r w:rsidRPr="00846CBE">
              <w:rPr>
                <w:i/>
              </w:rPr>
              <w:t>”</w:t>
            </w:r>
          </w:p>
          <w:p w14:paraId="32E73E34" w14:textId="77777777" w:rsidR="00F46C8B" w:rsidRDefault="00A86C83" w:rsidP="00004543">
            <w:pPr>
              <w:pStyle w:val="QuestionMainBodyText"/>
              <w:rPr>
                <w:bCs/>
              </w:rPr>
            </w:pPr>
            <w:r>
              <w:rPr>
                <w:bCs/>
              </w:rPr>
              <w:t>C</w:t>
            </w:r>
            <w:r w:rsidRPr="00260D49">
              <w:rPr>
                <w:bCs/>
              </w:rPr>
              <w:t xml:space="preserve">ould the applicant </w:t>
            </w:r>
            <w:r w:rsidR="00B157CA" w:rsidRPr="00B157CA">
              <w:rPr>
                <w:bCs/>
              </w:rPr>
              <w:t>confirm whether this scheme has been, or is intended to be, incorporated into the proposed improvements at this junction</w:t>
            </w:r>
            <w:r w:rsidRPr="00B42658">
              <w:rPr>
                <w:bCs/>
              </w:rPr>
              <w:t>?</w:t>
            </w:r>
            <w:r w:rsidR="00C7447E">
              <w:rPr>
                <w:bCs/>
              </w:rPr>
              <w:t xml:space="preserve"> </w:t>
            </w:r>
          </w:p>
          <w:p w14:paraId="04452543" w14:textId="4BBD2953" w:rsidR="00A86C83" w:rsidRPr="00092316" w:rsidRDefault="00C7447E" w:rsidP="00004543">
            <w:pPr>
              <w:pStyle w:val="QuestionMainBodyText"/>
            </w:pPr>
            <w:r>
              <w:rPr>
                <w:bCs/>
              </w:rPr>
              <w:t xml:space="preserve">Could </w:t>
            </w:r>
            <w:r w:rsidRPr="00C7447E">
              <w:rPr>
                <w:bCs/>
              </w:rPr>
              <w:t>OCC</w:t>
            </w:r>
            <w:r>
              <w:rPr>
                <w:bCs/>
              </w:rPr>
              <w:t xml:space="preserve"> and</w:t>
            </w:r>
            <w:r w:rsidRPr="00C7447E">
              <w:rPr>
                <w:bCs/>
              </w:rPr>
              <w:t>/</w:t>
            </w:r>
            <w:r w:rsidR="00C01630">
              <w:rPr>
                <w:bCs/>
              </w:rPr>
              <w:t xml:space="preserve">or </w:t>
            </w:r>
            <w:r w:rsidRPr="00C7447E">
              <w:rPr>
                <w:bCs/>
              </w:rPr>
              <w:t xml:space="preserve">CDC </w:t>
            </w:r>
            <w:r w:rsidR="00C01630">
              <w:rPr>
                <w:bCs/>
              </w:rPr>
              <w:t>provide an</w:t>
            </w:r>
            <w:r w:rsidRPr="00C7447E">
              <w:rPr>
                <w:bCs/>
              </w:rPr>
              <w:t xml:space="preserve"> update</w:t>
            </w:r>
            <w:r w:rsidR="00C01630">
              <w:rPr>
                <w:bCs/>
              </w:rPr>
              <w:t xml:space="preserve"> of the current position regarding </w:t>
            </w:r>
            <w:r w:rsidR="00DB050D">
              <w:rPr>
                <w:bCs/>
              </w:rPr>
              <w:t xml:space="preserve">the </w:t>
            </w:r>
            <w:r w:rsidR="00EF37F4">
              <w:rPr>
                <w:bCs/>
              </w:rPr>
              <w:t>p</w:t>
            </w:r>
            <w:r w:rsidR="00DB050D" w:rsidRPr="00DB050D">
              <w:rPr>
                <w:bCs/>
              </w:rPr>
              <w:t>roposed Albion Land and Tritax Big Box improvement schemes</w:t>
            </w:r>
            <w:r w:rsidR="00EA501E">
              <w:rPr>
                <w:bCs/>
              </w:rPr>
              <w:t>.</w:t>
            </w:r>
          </w:p>
        </w:tc>
      </w:tr>
      <w:tr w:rsidR="00A86C83" w:rsidRPr="008C59AE" w14:paraId="09CAABE8" w14:textId="77777777" w:rsidTr="0DE09D94">
        <w:tc>
          <w:tcPr>
            <w:tcW w:w="1762" w:type="dxa"/>
          </w:tcPr>
          <w:p w14:paraId="39DD04AD" w14:textId="77777777" w:rsidR="00A86C83" w:rsidRPr="00092316" w:rsidRDefault="00A86C83" w:rsidP="00A86C83">
            <w:pPr>
              <w:pStyle w:val="Heading3"/>
              <w:ind w:left="33"/>
              <w:rPr>
                <w:rFonts w:cs="Arial"/>
                <w:szCs w:val="24"/>
              </w:rPr>
            </w:pPr>
          </w:p>
        </w:tc>
        <w:tc>
          <w:tcPr>
            <w:tcW w:w="5271" w:type="dxa"/>
          </w:tcPr>
          <w:p w14:paraId="5FBA6D46" w14:textId="77777777" w:rsidR="005D7628" w:rsidRDefault="00F9385B" w:rsidP="00A86C83">
            <w:pPr>
              <w:pStyle w:val="QuestionMainBodyText"/>
            </w:pPr>
            <w:r>
              <w:t>The applicant</w:t>
            </w:r>
          </w:p>
          <w:p w14:paraId="6F093A29" w14:textId="03CF8148" w:rsidR="00A86C83" w:rsidRPr="00092316" w:rsidRDefault="005D7628" w:rsidP="00A86C83">
            <w:pPr>
              <w:pStyle w:val="QuestionMainBodyText"/>
            </w:pPr>
            <w:r>
              <w:t>OCC</w:t>
            </w:r>
            <w:r w:rsidR="00107DD8">
              <w:t xml:space="preserve"> </w:t>
            </w:r>
            <w:r w:rsidR="00F9385B">
              <w:t>/</w:t>
            </w:r>
            <w:r w:rsidR="00107DD8">
              <w:t xml:space="preserve"> CDC</w:t>
            </w:r>
          </w:p>
        </w:tc>
        <w:tc>
          <w:tcPr>
            <w:tcW w:w="15066" w:type="dxa"/>
          </w:tcPr>
          <w:p w14:paraId="5BC668BC" w14:textId="0CDC5FBA" w:rsidR="003C634C" w:rsidRPr="004C1F3F" w:rsidRDefault="00F9385B" w:rsidP="003C634C">
            <w:pPr>
              <w:pStyle w:val="QuestionMainBodyText"/>
              <w:rPr>
                <w:b/>
              </w:rPr>
            </w:pPr>
            <w:r w:rsidRPr="00F9385B">
              <w:rPr>
                <w:b/>
              </w:rPr>
              <w:t>Management of the proposed bus contribution</w:t>
            </w:r>
          </w:p>
          <w:p w14:paraId="4C04AFDD" w14:textId="50F26FBA" w:rsidR="00F83867" w:rsidRDefault="006C4E72" w:rsidP="003C634C">
            <w:pPr>
              <w:pStyle w:val="QuestionMainBodyText"/>
              <w:rPr>
                <w:bCs/>
                <w:i/>
                <w:iCs/>
              </w:rPr>
            </w:pPr>
            <w:r>
              <w:rPr>
                <w:bCs/>
              </w:rPr>
              <w:t>P</w:t>
            </w:r>
            <w:r w:rsidR="003C634C" w:rsidRPr="00260D49">
              <w:rPr>
                <w:bCs/>
              </w:rPr>
              <w:t xml:space="preserve">aragraph </w:t>
            </w:r>
            <w:r w:rsidRPr="006C4E72">
              <w:rPr>
                <w:bCs/>
              </w:rPr>
              <w:t>4.76</w:t>
            </w:r>
            <w:r w:rsidR="003C634C">
              <w:rPr>
                <w:bCs/>
              </w:rPr>
              <w:t xml:space="preserve"> of </w:t>
            </w:r>
            <w:r w:rsidR="00806887">
              <w:rPr>
                <w:bCs/>
              </w:rPr>
              <w:t xml:space="preserve">Appendix 1 of </w:t>
            </w:r>
            <w:r w:rsidR="00806887" w:rsidRPr="00E245DC">
              <w:rPr>
                <w:bCs/>
              </w:rPr>
              <w:t xml:space="preserve">ES Appendix 3.1 Transport Assessment - part 1 of 11 [AS-055] </w:t>
            </w:r>
            <w:r>
              <w:rPr>
                <w:bCs/>
              </w:rPr>
              <w:t xml:space="preserve">states </w:t>
            </w:r>
            <w:r w:rsidR="003C634C">
              <w:rPr>
                <w:bCs/>
              </w:rPr>
              <w:t>that</w:t>
            </w:r>
            <w:r w:rsidR="003C634C" w:rsidRPr="00F83867">
              <w:rPr>
                <w:i/>
              </w:rPr>
              <w:t xml:space="preserve"> “</w:t>
            </w:r>
            <w:r w:rsidR="00287348" w:rsidRPr="00F83867">
              <w:rPr>
                <w:i/>
              </w:rPr>
              <w:t>to manage the implementation of the PTS, including the control of the expenditure on the Bus Service Contribution, a Sustainable Transport Working Group (STWG) for the OxSRFI development will be established. This approach has been adopted successfully at other SRFIs. The STWG would include representatives from various stakeholders, though voting rights would be restricted to key stakeholders (likely to be OCC, CDC, and the applicant). The STWG could also include the Site Travel Plan Co-ordinator, Unit Travel Plan Co-ordinators</w:t>
            </w:r>
            <w:r w:rsidR="004565BA" w:rsidRPr="00F83867">
              <w:rPr>
                <w:i/>
              </w:rPr>
              <w:t>.</w:t>
            </w:r>
            <w:r w:rsidR="003C634C" w:rsidRPr="00F83867">
              <w:rPr>
                <w:i/>
              </w:rPr>
              <w:t xml:space="preserve">” </w:t>
            </w:r>
          </w:p>
          <w:p w14:paraId="50092484" w14:textId="254EBE15" w:rsidR="00A86C83" w:rsidRPr="00092316" w:rsidRDefault="000903E7" w:rsidP="003C634C">
            <w:pPr>
              <w:pStyle w:val="QuestionMainBodyText"/>
            </w:pPr>
            <w:r w:rsidRPr="000903E7">
              <w:rPr>
                <w:bCs/>
              </w:rPr>
              <w:t xml:space="preserve">Given that this bus contribution would ordinarily be secured through a Section 106 agreement with </w:t>
            </w:r>
            <w:r w:rsidRPr="00287348">
              <w:rPr>
                <w:bCs/>
              </w:rPr>
              <w:t>CDC</w:t>
            </w:r>
            <w:r w:rsidRPr="000903E7">
              <w:rPr>
                <w:bCs/>
              </w:rPr>
              <w:t>, the applicant</w:t>
            </w:r>
            <w:r w:rsidR="004A6903">
              <w:rPr>
                <w:bCs/>
              </w:rPr>
              <w:t>, OCC</w:t>
            </w:r>
            <w:r w:rsidRPr="000903E7">
              <w:rPr>
                <w:bCs/>
              </w:rPr>
              <w:t xml:space="preserve"> </w:t>
            </w:r>
            <w:r>
              <w:rPr>
                <w:bCs/>
              </w:rPr>
              <w:t>and CDC are</w:t>
            </w:r>
            <w:r w:rsidRPr="000903E7">
              <w:rPr>
                <w:bCs/>
              </w:rPr>
              <w:t xml:space="preserve"> invited to explain why the process could not be managed by the Council’s </w:t>
            </w:r>
            <w:r w:rsidR="002D1974">
              <w:rPr>
                <w:bCs/>
              </w:rPr>
              <w:t xml:space="preserve">Sustainable </w:t>
            </w:r>
            <w:r w:rsidR="006E322B">
              <w:rPr>
                <w:bCs/>
              </w:rPr>
              <w:t>Transport Team</w:t>
            </w:r>
            <w:r w:rsidR="002D1974">
              <w:rPr>
                <w:bCs/>
              </w:rPr>
              <w:t xml:space="preserve"> and </w:t>
            </w:r>
            <w:r w:rsidRPr="000903E7">
              <w:rPr>
                <w:bCs/>
              </w:rPr>
              <w:t>Section 106 monitoring officer.</w:t>
            </w:r>
          </w:p>
        </w:tc>
      </w:tr>
      <w:tr w:rsidR="00A86C83" w:rsidRPr="008C59AE" w14:paraId="30CF8CD0" w14:textId="77777777" w:rsidTr="0DE09D94">
        <w:tc>
          <w:tcPr>
            <w:tcW w:w="1762" w:type="dxa"/>
          </w:tcPr>
          <w:p w14:paraId="5896E3C7" w14:textId="77777777" w:rsidR="00A86C83" w:rsidRPr="00092316" w:rsidRDefault="00A86C83" w:rsidP="00A86C83">
            <w:pPr>
              <w:pStyle w:val="Heading3"/>
              <w:ind w:left="33"/>
              <w:rPr>
                <w:rFonts w:cs="Arial"/>
                <w:szCs w:val="24"/>
              </w:rPr>
            </w:pPr>
          </w:p>
        </w:tc>
        <w:tc>
          <w:tcPr>
            <w:tcW w:w="5271" w:type="dxa"/>
          </w:tcPr>
          <w:p w14:paraId="2FAD320B" w14:textId="3D48D32D" w:rsidR="00A86C83" w:rsidRPr="00092316" w:rsidRDefault="006A1B02" w:rsidP="00A86C83">
            <w:pPr>
              <w:pStyle w:val="QuestionMainBodyText"/>
            </w:pPr>
            <w:r>
              <w:t>The applicant</w:t>
            </w:r>
          </w:p>
        </w:tc>
        <w:tc>
          <w:tcPr>
            <w:tcW w:w="15066" w:type="dxa"/>
          </w:tcPr>
          <w:p w14:paraId="2A3E183B" w14:textId="021D1D5C" w:rsidR="005A31A0" w:rsidRPr="004C1F3F" w:rsidRDefault="00DA5D18" w:rsidP="005A31A0">
            <w:pPr>
              <w:pStyle w:val="QuestionMainBodyText"/>
              <w:rPr>
                <w:b/>
              </w:rPr>
            </w:pPr>
            <w:r w:rsidRPr="00DA5D18">
              <w:rPr>
                <w:b/>
              </w:rPr>
              <w:t>Timetable enhancements and aggressive ‘pathing’</w:t>
            </w:r>
          </w:p>
          <w:p w14:paraId="39AEA1BE" w14:textId="022A85CA" w:rsidR="00286E07" w:rsidRDefault="0046233E" w:rsidP="00D75FE4">
            <w:pPr>
              <w:pStyle w:val="QuestionMainBodyText"/>
              <w:rPr>
                <w:bCs/>
              </w:rPr>
            </w:pPr>
            <w:r>
              <w:rPr>
                <w:bCs/>
              </w:rPr>
              <w:t>P</w:t>
            </w:r>
            <w:r w:rsidRPr="000322B5">
              <w:rPr>
                <w:bCs/>
              </w:rPr>
              <w:t xml:space="preserve">aragraph </w:t>
            </w:r>
            <w:r w:rsidR="002B7B18">
              <w:rPr>
                <w:bCs/>
              </w:rPr>
              <w:t>1</w:t>
            </w:r>
            <w:r w:rsidRPr="00464527">
              <w:rPr>
                <w:bCs/>
              </w:rPr>
              <w:t>7</w:t>
            </w:r>
            <w:r>
              <w:rPr>
                <w:bCs/>
              </w:rPr>
              <w:t xml:space="preserve"> </w:t>
            </w:r>
            <w:r w:rsidR="00AB65E9">
              <w:rPr>
                <w:bCs/>
              </w:rPr>
              <w:t xml:space="preserve">of </w:t>
            </w:r>
            <w:r w:rsidR="00AB65E9" w:rsidRPr="00C8775A">
              <w:rPr>
                <w:bCs/>
              </w:rPr>
              <w:t>GB Rail Freight Supporting Statement [A</w:t>
            </w:r>
            <w:r w:rsidR="00AB65E9">
              <w:rPr>
                <w:bCs/>
              </w:rPr>
              <w:t>PP</w:t>
            </w:r>
            <w:r w:rsidR="00AB65E9" w:rsidRPr="00C8775A">
              <w:rPr>
                <w:bCs/>
              </w:rPr>
              <w:t>-</w:t>
            </w:r>
            <w:r w:rsidR="00AB65E9">
              <w:rPr>
                <w:bCs/>
              </w:rPr>
              <w:t>313</w:t>
            </w:r>
            <w:r w:rsidR="00AB65E9" w:rsidRPr="00C8775A">
              <w:rPr>
                <w:bCs/>
              </w:rPr>
              <w:t>]</w:t>
            </w:r>
            <w:r>
              <w:rPr>
                <w:bCs/>
              </w:rPr>
              <w:t xml:space="preserve"> states</w:t>
            </w:r>
            <w:r w:rsidRPr="000322B5">
              <w:rPr>
                <w:bCs/>
              </w:rPr>
              <w:t xml:space="preserve"> </w:t>
            </w:r>
            <w:r>
              <w:rPr>
                <w:bCs/>
              </w:rPr>
              <w:t xml:space="preserve">that </w:t>
            </w:r>
            <w:r w:rsidRPr="00286E07">
              <w:rPr>
                <w:i/>
              </w:rPr>
              <w:t>“</w:t>
            </w:r>
            <w:r w:rsidR="00B13B49" w:rsidRPr="00286E07">
              <w:rPr>
                <w:i/>
              </w:rPr>
              <w:t>The industry is not complacent though; it understands and accepts that it has constantly to search for improvements in performance and efficiency. Initiatives currently include</w:t>
            </w:r>
            <w:r w:rsidR="00D75FE4" w:rsidRPr="00286E07">
              <w:rPr>
                <w:i/>
              </w:rPr>
              <w:t xml:space="preserve"> assets being used more productively; timetable enhancements and aggressive ‘pathing’ (optimising running time over a given route) allow fleets to be used twice per day instead of just once</w:t>
            </w:r>
            <w:r w:rsidRPr="00286E07">
              <w:rPr>
                <w:i/>
              </w:rPr>
              <w:t>”.</w:t>
            </w:r>
            <w:r w:rsidRPr="004C1F3F">
              <w:rPr>
                <w:bCs/>
              </w:rPr>
              <w:t xml:space="preserve"> </w:t>
            </w:r>
          </w:p>
          <w:p w14:paraId="2265A74A" w14:textId="52559E81" w:rsidR="00A86C83" w:rsidRPr="00092316" w:rsidRDefault="0046233E" w:rsidP="00D75FE4">
            <w:pPr>
              <w:pStyle w:val="QuestionMainBodyText"/>
            </w:pPr>
            <w:r w:rsidRPr="004D0FA4">
              <w:rPr>
                <w:bCs/>
              </w:rPr>
              <w:t xml:space="preserve">Could the applicant </w:t>
            </w:r>
            <w:r w:rsidR="00453AB8">
              <w:rPr>
                <w:bCs/>
              </w:rPr>
              <w:t xml:space="preserve">confirm </w:t>
            </w:r>
            <w:r w:rsidR="00453AB8" w:rsidRPr="00453AB8">
              <w:rPr>
                <w:bCs/>
              </w:rPr>
              <w:t xml:space="preserve">whether this initiative would be adopted to </w:t>
            </w:r>
            <w:r w:rsidR="006A1B02">
              <w:rPr>
                <w:bCs/>
              </w:rPr>
              <w:t>increase</w:t>
            </w:r>
            <w:r w:rsidR="00453AB8" w:rsidRPr="00453AB8">
              <w:rPr>
                <w:bCs/>
              </w:rPr>
              <w:t xml:space="preserve"> the projected number of trains per day</w:t>
            </w:r>
            <w:r w:rsidRPr="00193B35">
              <w:rPr>
                <w:bCs/>
              </w:rPr>
              <w:t>?</w:t>
            </w:r>
          </w:p>
        </w:tc>
      </w:tr>
      <w:tr w:rsidR="00FE3646" w:rsidRPr="008C59AE" w14:paraId="5DEAA874" w14:textId="77777777" w:rsidTr="0DE09D94">
        <w:tc>
          <w:tcPr>
            <w:tcW w:w="1762" w:type="dxa"/>
          </w:tcPr>
          <w:p w14:paraId="0D2B0FF9" w14:textId="77777777" w:rsidR="00FE3646" w:rsidRPr="00092316" w:rsidRDefault="00FE3646" w:rsidP="00FE3646">
            <w:pPr>
              <w:pStyle w:val="Heading3"/>
              <w:ind w:left="33"/>
              <w:rPr>
                <w:rFonts w:cs="Arial"/>
                <w:szCs w:val="24"/>
              </w:rPr>
            </w:pPr>
          </w:p>
        </w:tc>
        <w:tc>
          <w:tcPr>
            <w:tcW w:w="5271" w:type="dxa"/>
          </w:tcPr>
          <w:p w14:paraId="481086BE" w14:textId="7B84CC10" w:rsidR="00FE3646" w:rsidRPr="00092316" w:rsidRDefault="00F454D7" w:rsidP="00FE3646">
            <w:pPr>
              <w:pStyle w:val="QuestionMainBodyText"/>
            </w:pPr>
            <w:r>
              <w:t>The applicant</w:t>
            </w:r>
          </w:p>
        </w:tc>
        <w:tc>
          <w:tcPr>
            <w:tcW w:w="15066" w:type="dxa"/>
          </w:tcPr>
          <w:p w14:paraId="6BB922C5" w14:textId="2DC55DDC" w:rsidR="00D47E88" w:rsidRDefault="00902DA3" w:rsidP="00FE3646">
            <w:pPr>
              <w:pStyle w:val="QuestionMainBodyText"/>
              <w:rPr>
                <w:b/>
              </w:rPr>
            </w:pPr>
            <w:r>
              <w:rPr>
                <w:b/>
              </w:rPr>
              <w:t>A</w:t>
            </w:r>
            <w:r w:rsidR="00E3533F">
              <w:rPr>
                <w:b/>
              </w:rPr>
              <w:t>bility</w:t>
            </w:r>
            <w:r w:rsidR="00F454D7" w:rsidRPr="00F454D7">
              <w:rPr>
                <w:b/>
              </w:rPr>
              <w:t xml:space="preserve"> of Chiltern Railways</w:t>
            </w:r>
            <w:r w:rsidR="00826522">
              <w:rPr>
                <w:b/>
              </w:rPr>
              <w:t xml:space="preserve"> </w:t>
            </w:r>
            <w:r w:rsidR="00E3533F">
              <w:rPr>
                <w:b/>
              </w:rPr>
              <w:t xml:space="preserve">to accommodate the </w:t>
            </w:r>
            <w:r w:rsidR="00D86F1E">
              <w:rPr>
                <w:b/>
              </w:rPr>
              <w:t>proposed development</w:t>
            </w:r>
          </w:p>
          <w:p w14:paraId="6A61B1D9" w14:textId="3A9E46A5" w:rsidR="00A26C48" w:rsidRDefault="004C554A" w:rsidP="00FE3646">
            <w:pPr>
              <w:pStyle w:val="QuestionMainBodyText"/>
              <w:rPr>
                <w:bCs/>
              </w:rPr>
            </w:pPr>
            <w:r>
              <w:rPr>
                <w:bCs/>
              </w:rPr>
              <w:t xml:space="preserve">It is stated in the </w:t>
            </w:r>
            <w:r w:rsidR="00DF5BB2">
              <w:rPr>
                <w:bCs/>
              </w:rPr>
              <w:t>final</w:t>
            </w:r>
            <w:r>
              <w:rPr>
                <w:bCs/>
              </w:rPr>
              <w:t xml:space="preserve"> p</w:t>
            </w:r>
            <w:r w:rsidR="0057421A" w:rsidRPr="000322B5">
              <w:rPr>
                <w:bCs/>
              </w:rPr>
              <w:t xml:space="preserve">aragraph </w:t>
            </w:r>
            <w:r>
              <w:rPr>
                <w:bCs/>
              </w:rPr>
              <w:t xml:space="preserve">of the </w:t>
            </w:r>
            <w:r w:rsidR="00AF1430">
              <w:rPr>
                <w:bCs/>
              </w:rPr>
              <w:t>a</w:t>
            </w:r>
            <w:r>
              <w:rPr>
                <w:bCs/>
              </w:rPr>
              <w:t>ppendix</w:t>
            </w:r>
            <w:r w:rsidR="0057421A">
              <w:rPr>
                <w:bCs/>
              </w:rPr>
              <w:t xml:space="preserve"> </w:t>
            </w:r>
            <w:r w:rsidR="00C8775A">
              <w:rPr>
                <w:bCs/>
              </w:rPr>
              <w:t xml:space="preserve">to </w:t>
            </w:r>
            <w:r w:rsidR="00C8775A" w:rsidRPr="00C8775A">
              <w:rPr>
                <w:bCs/>
              </w:rPr>
              <w:t>GB Rail Freight Supporting Statement [A</w:t>
            </w:r>
            <w:r w:rsidR="00AB65E9">
              <w:rPr>
                <w:bCs/>
              </w:rPr>
              <w:t>PP</w:t>
            </w:r>
            <w:r w:rsidR="00C8775A" w:rsidRPr="00C8775A">
              <w:rPr>
                <w:bCs/>
              </w:rPr>
              <w:t>-</w:t>
            </w:r>
            <w:r w:rsidR="00AB65E9">
              <w:rPr>
                <w:bCs/>
              </w:rPr>
              <w:t>313</w:t>
            </w:r>
            <w:r w:rsidR="00C8775A" w:rsidRPr="00C8775A">
              <w:rPr>
                <w:bCs/>
              </w:rPr>
              <w:t xml:space="preserve">] </w:t>
            </w:r>
            <w:r w:rsidR="0057421A">
              <w:rPr>
                <w:bCs/>
              </w:rPr>
              <w:t xml:space="preserve">that </w:t>
            </w:r>
            <w:r w:rsidR="0057421A" w:rsidRPr="00A26C48">
              <w:rPr>
                <w:i/>
              </w:rPr>
              <w:t>“</w:t>
            </w:r>
            <w:r w:rsidR="002A450A" w:rsidRPr="00A26C48">
              <w:rPr>
                <w:i/>
              </w:rPr>
              <w:t>OCC’s Freight and Logistics Strategy outlines that while our priority is to support the mode shift of freight to rail, it is important that this does not affect our passenger rail network. OCC therefore requires robust evidence from the applicant that the provision of 4 return freight paths</w:t>
            </w:r>
            <w:r w:rsidR="0057421A" w:rsidRPr="00A26C48">
              <w:rPr>
                <w:i/>
              </w:rPr>
              <w:t xml:space="preserve"> per day </w:t>
            </w:r>
            <w:r w:rsidR="002A450A" w:rsidRPr="00A26C48">
              <w:rPr>
                <w:i/>
              </w:rPr>
              <w:t>along the Chiltern Main Line will not adversely impact the capacity on the Chiltern Main Line to the point where additional passenger services are not possible.</w:t>
            </w:r>
            <w:r w:rsidR="0057421A" w:rsidRPr="00A26C48">
              <w:rPr>
                <w:i/>
              </w:rPr>
              <w:t>”</w:t>
            </w:r>
            <w:r w:rsidR="0057421A" w:rsidRPr="004C1F3F">
              <w:rPr>
                <w:bCs/>
              </w:rPr>
              <w:t xml:space="preserve"> </w:t>
            </w:r>
          </w:p>
          <w:p w14:paraId="3D0E0535" w14:textId="01927366" w:rsidR="00FE3646" w:rsidRPr="00092316" w:rsidRDefault="00D47968" w:rsidP="00FE3646">
            <w:pPr>
              <w:pStyle w:val="QuestionMainBodyText"/>
            </w:pPr>
            <w:r w:rsidRPr="00D47968">
              <w:rPr>
                <w:bCs/>
              </w:rPr>
              <w:t>Could the applicant explain how the proposed SRFI would avoid adversely affecting existing passenger rail services, including maintaining operational performance and preserving opportunities for future capacity enhancements and service growth</w:t>
            </w:r>
            <w:r w:rsidR="0057421A" w:rsidRPr="00193B35">
              <w:rPr>
                <w:bCs/>
              </w:rPr>
              <w:t>?</w:t>
            </w:r>
          </w:p>
        </w:tc>
      </w:tr>
      <w:tr w:rsidR="00F454D7" w:rsidRPr="008C59AE" w14:paraId="5295FA6B" w14:textId="77777777" w:rsidTr="0DE09D94">
        <w:tc>
          <w:tcPr>
            <w:tcW w:w="1762" w:type="dxa"/>
          </w:tcPr>
          <w:p w14:paraId="1F8FA81B" w14:textId="77777777" w:rsidR="00F454D7" w:rsidRPr="00092316" w:rsidRDefault="00F454D7" w:rsidP="00FE3646">
            <w:pPr>
              <w:pStyle w:val="Heading3"/>
              <w:ind w:left="33"/>
              <w:rPr>
                <w:rFonts w:cs="Arial"/>
                <w:szCs w:val="24"/>
              </w:rPr>
            </w:pPr>
          </w:p>
        </w:tc>
        <w:tc>
          <w:tcPr>
            <w:tcW w:w="5271" w:type="dxa"/>
          </w:tcPr>
          <w:p w14:paraId="6530DA50" w14:textId="74FDD0C8" w:rsidR="00F454D7" w:rsidRDefault="007F5E0F" w:rsidP="00FE3646">
            <w:pPr>
              <w:pStyle w:val="QuestionMainBodyText"/>
            </w:pPr>
            <w:r>
              <w:t>The applicant</w:t>
            </w:r>
          </w:p>
        </w:tc>
        <w:tc>
          <w:tcPr>
            <w:tcW w:w="15066" w:type="dxa"/>
          </w:tcPr>
          <w:p w14:paraId="13128B02" w14:textId="579DCFF8" w:rsidR="00E164C3" w:rsidRPr="004C1F3F" w:rsidRDefault="001B711A" w:rsidP="00E164C3">
            <w:pPr>
              <w:pStyle w:val="QuestionMainBodyText"/>
              <w:rPr>
                <w:b/>
              </w:rPr>
            </w:pPr>
            <w:r w:rsidRPr="001B711A">
              <w:rPr>
                <w:b/>
              </w:rPr>
              <w:t xml:space="preserve">P-CEMP </w:t>
            </w:r>
            <w:r w:rsidR="00493040">
              <w:rPr>
                <w:b/>
              </w:rPr>
              <w:t>m</w:t>
            </w:r>
            <w:r w:rsidRPr="001B711A">
              <w:rPr>
                <w:b/>
              </w:rPr>
              <w:t xml:space="preserve">anagement </w:t>
            </w:r>
            <w:r w:rsidR="00493040">
              <w:rPr>
                <w:b/>
              </w:rPr>
              <w:t>a</w:t>
            </w:r>
            <w:r w:rsidRPr="001B711A">
              <w:rPr>
                <w:b/>
              </w:rPr>
              <w:t>pproach</w:t>
            </w:r>
          </w:p>
          <w:p w14:paraId="6F1CB4D2" w14:textId="23F06408" w:rsidR="00EE7F71" w:rsidRDefault="00493040" w:rsidP="00E164C3">
            <w:pPr>
              <w:pStyle w:val="QuestionMainBodyText"/>
            </w:pPr>
            <w:r w:rsidRPr="002F1A30">
              <w:rPr>
                <w:bCs/>
              </w:rPr>
              <w:t xml:space="preserve">Paragraph </w:t>
            </w:r>
            <w:r w:rsidR="00403EF6" w:rsidRPr="00403EF6">
              <w:rPr>
                <w:bCs/>
              </w:rPr>
              <w:t>4.2</w:t>
            </w:r>
            <w:r w:rsidRPr="002F1A30">
              <w:rPr>
                <w:bCs/>
              </w:rPr>
              <w:t xml:space="preserve"> </w:t>
            </w:r>
            <w:r w:rsidR="00147AD7">
              <w:rPr>
                <w:bCs/>
              </w:rPr>
              <w:t xml:space="preserve">of </w:t>
            </w:r>
            <w:r w:rsidR="00147AD7" w:rsidRPr="00147AD7">
              <w:rPr>
                <w:bCs/>
              </w:rPr>
              <w:t xml:space="preserve">ES Appendix 2.3 Construction Environmental Management Plan </w:t>
            </w:r>
            <w:r w:rsidR="00147AD7" w:rsidRPr="00C8775A">
              <w:rPr>
                <w:bCs/>
              </w:rPr>
              <w:t>[A</w:t>
            </w:r>
            <w:r w:rsidR="00147AD7">
              <w:rPr>
                <w:bCs/>
              </w:rPr>
              <w:t>PP</w:t>
            </w:r>
            <w:r w:rsidR="00147AD7" w:rsidRPr="00C8775A">
              <w:rPr>
                <w:bCs/>
              </w:rPr>
              <w:t>-</w:t>
            </w:r>
            <w:r w:rsidR="00147AD7">
              <w:rPr>
                <w:bCs/>
              </w:rPr>
              <w:t>189</w:t>
            </w:r>
            <w:r w:rsidR="00147AD7" w:rsidRPr="00C8775A">
              <w:rPr>
                <w:bCs/>
              </w:rPr>
              <w:t xml:space="preserve">] </w:t>
            </w:r>
            <w:r w:rsidRPr="002F1A30">
              <w:rPr>
                <w:bCs/>
              </w:rPr>
              <w:t xml:space="preserve">states that </w:t>
            </w:r>
            <w:r w:rsidRPr="00EE7F71">
              <w:rPr>
                <w:i/>
              </w:rPr>
              <w:t>“</w:t>
            </w:r>
            <w:r w:rsidR="002919C5" w:rsidRPr="00EE7F71">
              <w:rPr>
                <w:i/>
              </w:rPr>
              <w:t>a</w:t>
            </w:r>
            <w:r w:rsidR="00D32D90" w:rsidRPr="00EE7F71">
              <w:rPr>
                <w:i/>
              </w:rPr>
              <w:t xml:space="preserve"> P-CEMP must be prepared for each component of development. Where necessary, for example if several contractors are involved in the delivery of a particular component, it may be necessary for multiple P-CEMPs (each specific to individual contractors) to be prepared</w:t>
            </w:r>
            <w:r w:rsidRPr="00EE7F71">
              <w:rPr>
                <w:i/>
              </w:rPr>
              <w:t>”</w:t>
            </w:r>
            <w:r w:rsidR="00E164C3">
              <w:t>.</w:t>
            </w:r>
            <w:r w:rsidR="00D32D90">
              <w:t xml:space="preserve"> </w:t>
            </w:r>
          </w:p>
          <w:p w14:paraId="1E342C58" w14:textId="761DC508" w:rsidR="00F454D7" w:rsidRPr="00F454D7" w:rsidRDefault="007F5E0F" w:rsidP="00E164C3">
            <w:pPr>
              <w:pStyle w:val="QuestionMainBodyText"/>
              <w:rPr>
                <w:b/>
              </w:rPr>
            </w:pPr>
            <w:r w:rsidRPr="007F5E0F">
              <w:rPr>
                <w:bCs/>
              </w:rPr>
              <w:t>Could the applicant clarify why a coordinated approach, involving the appointment of a lead contractor responsible for preparing and managing the P-CEMP across all project components delivered by multiple contractors, cannot be adopted?</w:t>
            </w:r>
          </w:p>
        </w:tc>
      </w:tr>
      <w:tr w:rsidR="0061007B" w:rsidRPr="008C59AE" w14:paraId="4164263E" w14:textId="77777777" w:rsidTr="0DE09D94">
        <w:tc>
          <w:tcPr>
            <w:tcW w:w="1762" w:type="dxa"/>
          </w:tcPr>
          <w:p w14:paraId="177898B5" w14:textId="77777777" w:rsidR="0061007B" w:rsidRPr="00092316" w:rsidRDefault="0061007B" w:rsidP="0061007B">
            <w:pPr>
              <w:pStyle w:val="Heading3"/>
              <w:ind w:left="33"/>
              <w:rPr>
                <w:rFonts w:cs="Arial"/>
                <w:szCs w:val="24"/>
              </w:rPr>
            </w:pPr>
          </w:p>
        </w:tc>
        <w:tc>
          <w:tcPr>
            <w:tcW w:w="5271" w:type="dxa"/>
          </w:tcPr>
          <w:p w14:paraId="088703AA" w14:textId="4C82BBDA" w:rsidR="0061007B" w:rsidRDefault="008900B7" w:rsidP="0061007B">
            <w:pPr>
              <w:pStyle w:val="QuestionMainBodyText"/>
            </w:pPr>
            <w:r>
              <w:t>The applicant</w:t>
            </w:r>
          </w:p>
        </w:tc>
        <w:tc>
          <w:tcPr>
            <w:tcW w:w="15066" w:type="dxa"/>
          </w:tcPr>
          <w:p w14:paraId="694F3C2B" w14:textId="52B49112" w:rsidR="00E74649" w:rsidRPr="004C1F3F" w:rsidRDefault="00F36C37" w:rsidP="00E74649">
            <w:pPr>
              <w:pStyle w:val="QuestionMainBodyText"/>
              <w:rPr>
                <w:b/>
              </w:rPr>
            </w:pPr>
            <w:r w:rsidRPr="00F36C37">
              <w:rPr>
                <w:b/>
              </w:rPr>
              <w:t xml:space="preserve">Measures for </w:t>
            </w:r>
            <w:r>
              <w:rPr>
                <w:b/>
              </w:rPr>
              <w:t>c</w:t>
            </w:r>
            <w:r w:rsidRPr="00F36C37">
              <w:rPr>
                <w:b/>
              </w:rPr>
              <w:t xml:space="preserve">ontrolling </w:t>
            </w:r>
            <w:r>
              <w:rPr>
                <w:b/>
              </w:rPr>
              <w:t>e</w:t>
            </w:r>
            <w:r w:rsidRPr="00F36C37">
              <w:rPr>
                <w:b/>
              </w:rPr>
              <w:t xml:space="preserve">mission of </w:t>
            </w:r>
            <w:r>
              <w:rPr>
                <w:b/>
              </w:rPr>
              <w:t>d</w:t>
            </w:r>
            <w:r w:rsidRPr="00F36C37">
              <w:rPr>
                <w:b/>
              </w:rPr>
              <w:t>ust</w:t>
            </w:r>
          </w:p>
          <w:p w14:paraId="3EA4552B" w14:textId="4633CF25" w:rsidR="0061007B" w:rsidRPr="001B711A" w:rsidRDefault="00493BCF" w:rsidP="00E74649">
            <w:pPr>
              <w:pStyle w:val="QuestionMainBodyText"/>
              <w:rPr>
                <w:b/>
              </w:rPr>
            </w:pPr>
            <w:r w:rsidRPr="00493BCF">
              <w:rPr>
                <w:bCs/>
              </w:rPr>
              <w:t xml:space="preserve">Paragraph 14.6 </w:t>
            </w:r>
            <w:r w:rsidR="00147AD7">
              <w:rPr>
                <w:bCs/>
              </w:rPr>
              <w:t xml:space="preserve">of </w:t>
            </w:r>
            <w:r w:rsidR="00147AD7" w:rsidRPr="00147AD7">
              <w:rPr>
                <w:bCs/>
              </w:rPr>
              <w:t xml:space="preserve">ES Appendix 2.3 Construction Environmental Management Plan </w:t>
            </w:r>
            <w:r w:rsidR="00147AD7" w:rsidRPr="00C8775A">
              <w:rPr>
                <w:bCs/>
              </w:rPr>
              <w:t>[A</w:t>
            </w:r>
            <w:r w:rsidR="00147AD7">
              <w:rPr>
                <w:bCs/>
              </w:rPr>
              <w:t>PP</w:t>
            </w:r>
            <w:r w:rsidR="00147AD7" w:rsidRPr="00C8775A">
              <w:rPr>
                <w:bCs/>
              </w:rPr>
              <w:t>-</w:t>
            </w:r>
            <w:r w:rsidR="00147AD7">
              <w:rPr>
                <w:bCs/>
              </w:rPr>
              <w:t>189</w:t>
            </w:r>
            <w:r w:rsidR="00147AD7" w:rsidRPr="00C8775A">
              <w:rPr>
                <w:bCs/>
              </w:rPr>
              <w:t>]</w:t>
            </w:r>
            <w:r w:rsidRPr="00493BCF">
              <w:rPr>
                <w:bCs/>
              </w:rPr>
              <w:t xml:space="preserve"> identifies a range of actions that contractors are expected to consider as a minimum requirement.</w:t>
            </w:r>
            <w:r w:rsidR="00F53E28">
              <w:t xml:space="preserve"> </w:t>
            </w:r>
            <w:r w:rsidR="003C51B8" w:rsidRPr="003C51B8">
              <w:rPr>
                <w:bCs/>
              </w:rPr>
              <w:t xml:space="preserve">Could the applicant confirm whether </w:t>
            </w:r>
            <w:r w:rsidR="008900B7" w:rsidRPr="003C51B8">
              <w:rPr>
                <w:bCs/>
              </w:rPr>
              <w:t>all</w:t>
            </w:r>
            <w:r w:rsidR="003C51B8" w:rsidRPr="003C51B8">
              <w:rPr>
                <w:bCs/>
              </w:rPr>
              <w:t xml:space="preserve"> the measures identified in the referenced </w:t>
            </w:r>
            <w:r w:rsidR="003C51B8" w:rsidRPr="003C51B8">
              <w:rPr>
                <w:bCs/>
              </w:rPr>
              <w:lastRenderedPageBreak/>
              <w:t xml:space="preserve">paragraph will be incorporated within the </w:t>
            </w:r>
            <w:r w:rsidR="00A65A76">
              <w:rPr>
                <w:bCs/>
              </w:rPr>
              <w:t>P-</w:t>
            </w:r>
            <w:r w:rsidR="003C51B8" w:rsidRPr="003C51B8">
              <w:rPr>
                <w:bCs/>
              </w:rPr>
              <w:t>CEMP? If not, please identify any measures that are proposed to be excluded and provide justification for their omission.</w:t>
            </w:r>
            <w:r w:rsidR="0034412D">
              <w:rPr>
                <w:bCs/>
              </w:rPr>
              <w:t xml:space="preserve"> </w:t>
            </w:r>
          </w:p>
        </w:tc>
      </w:tr>
      <w:tr w:rsidR="00011781" w:rsidRPr="008C59AE" w14:paraId="7DBCCED5" w14:textId="77777777" w:rsidTr="0DE09D94">
        <w:tc>
          <w:tcPr>
            <w:tcW w:w="1762" w:type="dxa"/>
          </w:tcPr>
          <w:p w14:paraId="2C4EF2F3" w14:textId="77777777" w:rsidR="00011781" w:rsidRPr="00092316" w:rsidRDefault="00011781" w:rsidP="00011781">
            <w:pPr>
              <w:pStyle w:val="Heading3"/>
              <w:ind w:left="33"/>
              <w:rPr>
                <w:rFonts w:cs="Arial"/>
                <w:szCs w:val="24"/>
              </w:rPr>
            </w:pPr>
          </w:p>
        </w:tc>
        <w:tc>
          <w:tcPr>
            <w:tcW w:w="5271" w:type="dxa"/>
          </w:tcPr>
          <w:p w14:paraId="6BCB2C77" w14:textId="3212BABC" w:rsidR="00011781" w:rsidRDefault="00086132" w:rsidP="00011781">
            <w:pPr>
              <w:pStyle w:val="QuestionMainBodyText"/>
            </w:pPr>
            <w:r>
              <w:t>The applicant</w:t>
            </w:r>
          </w:p>
        </w:tc>
        <w:tc>
          <w:tcPr>
            <w:tcW w:w="15066" w:type="dxa"/>
          </w:tcPr>
          <w:p w14:paraId="5C7834A5" w14:textId="7D0F303F" w:rsidR="00011781" w:rsidRPr="004C1F3F" w:rsidRDefault="00CC456B" w:rsidP="00011781">
            <w:pPr>
              <w:pStyle w:val="QuestionMainBodyText"/>
              <w:rPr>
                <w:b/>
              </w:rPr>
            </w:pPr>
            <w:r w:rsidRPr="00CC456B">
              <w:rPr>
                <w:b/>
              </w:rPr>
              <w:t>Maximisation of prefabricated construction elements</w:t>
            </w:r>
          </w:p>
          <w:p w14:paraId="47FA1B7D" w14:textId="7D10BF22" w:rsidR="00673363" w:rsidRDefault="00A37B87" w:rsidP="00375A4F">
            <w:pPr>
              <w:pStyle w:val="QuestionMainBodyText"/>
              <w:rPr>
                <w:bCs/>
              </w:rPr>
            </w:pPr>
            <w:r>
              <w:rPr>
                <w:bCs/>
              </w:rPr>
              <w:t>It is mentioned in p</w:t>
            </w:r>
            <w:r w:rsidR="00011781" w:rsidRPr="00493BCF">
              <w:rPr>
                <w:bCs/>
              </w:rPr>
              <w:t xml:space="preserve">aragraph </w:t>
            </w:r>
            <w:r w:rsidR="00234E77" w:rsidRPr="00234E77">
              <w:rPr>
                <w:bCs/>
              </w:rPr>
              <w:t>15.2</w:t>
            </w:r>
            <w:r w:rsidR="00011781" w:rsidRPr="00493BCF">
              <w:rPr>
                <w:bCs/>
              </w:rPr>
              <w:t xml:space="preserve"> </w:t>
            </w:r>
            <w:r w:rsidR="00147AD7">
              <w:rPr>
                <w:bCs/>
              </w:rPr>
              <w:t xml:space="preserve">of </w:t>
            </w:r>
            <w:r w:rsidR="00147AD7" w:rsidRPr="00147AD7">
              <w:rPr>
                <w:bCs/>
              </w:rPr>
              <w:t xml:space="preserve">ES Appendix 2.3 Construction Environmental Management Plan </w:t>
            </w:r>
            <w:r w:rsidR="00147AD7" w:rsidRPr="00C8775A">
              <w:rPr>
                <w:bCs/>
              </w:rPr>
              <w:t>[A</w:t>
            </w:r>
            <w:r w:rsidR="00147AD7">
              <w:rPr>
                <w:bCs/>
              </w:rPr>
              <w:t>PP</w:t>
            </w:r>
            <w:r w:rsidR="00147AD7" w:rsidRPr="00C8775A">
              <w:rPr>
                <w:bCs/>
              </w:rPr>
              <w:t>-</w:t>
            </w:r>
            <w:r w:rsidR="00147AD7">
              <w:rPr>
                <w:bCs/>
              </w:rPr>
              <w:t>189</w:t>
            </w:r>
            <w:r w:rsidR="00147AD7" w:rsidRPr="00C8775A">
              <w:rPr>
                <w:bCs/>
              </w:rPr>
              <w:t>]</w:t>
            </w:r>
            <w:r w:rsidR="00147AD7">
              <w:rPr>
                <w:bCs/>
              </w:rPr>
              <w:t xml:space="preserve"> </w:t>
            </w:r>
            <w:r>
              <w:rPr>
                <w:bCs/>
              </w:rPr>
              <w:t>that</w:t>
            </w:r>
            <w:r w:rsidR="00011781" w:rsidRPr="00493BCF">
              <w:rPr>
                <w:bCs/>
              </w:rPr>
              <w:t xml:space="preserve"> </w:t>
            </w:r>
            <w:r w:rsidR="00234E77" w:rsidRPr="00673363">
              <w:rPr>
                <w:i/>
              </w:rPr>
              <w:t>“</w:t>
            </w:r>
            <w:r w:rsidR="00D7433B" w:rsidRPr="00673363">
              <w:rPr>
                <w:i/>
              </w:rPr>
              <w:t xml:space="preserve">contractors will be required, where practicable, to ensure that </w:t>
            </w:r>
            <w:r w:rsidR="00101A35" w:rsidRPr="00673363">
              <w:rPr>
                <w:i/>
              </w:rPr>
              <w:t>prefabricated</w:t>
            </w:r>
            <w:r w:rsidR="00D7433B" w:rsidRPr="00673363">
              <w:rPr>
                <w:i/>
              </w:rPr>
              <w:t xml:space="preserve"> elements will be delivered to site ready for assembly in order to reduce on site construction waste and reduce vehicle movements as part of the construction process.</w:t>
            </w:r>
            <w:r w:rsidR="00284034" w:rsidRPr="00673363">
              <w:rPr>
                <w:i/>
              </w:rPr>
              <w:t>”</w:t>
            </w:r>
            <w:r w:rsidR="00011781">
              <w:t xml:space="preserve"> </w:t>
            </w:r>
          </w:p>
          <w:p w14:paraId="6C75C96A" w14:textId="137699E1" w:rsidR="00011781" w:rsidRPr="001B711A" w:rsidRDefault="00C55ADD" w:rsidP="00375A4F">
            <w:pPr>
              <w:pStyle w:val="QuestionMainBodyText"/>
              <w:rPr>
                <w:b/>
              </w:rPr>
            </w:pPr>
            <w:r w:rsidRPr="00C55ADD">
              <w:rPr>
                <w:bCs/>
              </w:rPr>
              <w:t xml:space="preserve">Could the applicant clarify how the use of prefabricated construction elements will be maximised across the </w:t>
            </w:r>
            <w:r>
              <w:rPr>
                <w:bCs/>
              </w:rPr>
              <w:t>p</w:t>
            </w:r>
            <w:r w:rsidRPr="00C55ADD">
              <w:rPr>
                <w:bCs/>
              </w:rPr>
              <w:t xml:space="preserve">roposed </w:t>
            </w:r>
            <w:r>
              <w:rPr>
                <w:bCs/>
              </w:rPr>
              <w:t>d</w:t>
            </w:r>
            <w:r w:rsidRPr="00C55ADD">
              <w:rPr>
                <w:bCs/>
              </w:rPr>
              <w:t>evelopment, including details of the specific measures, targets and procurement strategies that will be adopted? The applicant should also explain how compliance with these commitments will be monitored and enforced throughout the construction process.</w:t>
            </w:r>
          </w:p>
        </w:tc>
      </w:tr>
      <w:tr w:rsidR="00E86D93" w:rsidRPr="008C59AE" w14:paraId="62692F49" w14:textId="77777777" w:rsidTr="0DE09D94">
        <w:tc>
          <w:tcPr>
            <w:tcW w:w="1762" w:type="dxa"/>
          </w:tcPr>
          <w:p w14:paraId="17E2CB6E" w14:textId="77777777" w:rsidR="00E86D93" w:rsidRPr="00092316" w:rsidRDefault="00E86D93" w:rsidP="00E86D93">
            <w:pPr>
              <w:pStyle w:val="Heading3"/>
              <w:ind w:left="33"/>
              <w:rPr>
                <w:rFonts w:cs="Arial"/>
                <w:szCs w:val="24"/>
              </w:rPr>
            </w:pPr>
          </w:p>
        </w:tc>
        <w:tc>
          <w:tcPr>
            <w:tcW w:w="5271" w:type="dxa"/>
          </w:tcPr>
          <w:p w14:paraId="47427C78" w14:textId="77777777" w:rsidR="005D7628" w:rsidRDefault="006043AF" w:rsidP="00E86D93">
            <w:pPr>
              <w:pStyle w:val="QuestionMainBodyText"/>
            </w:pPr>
            <w:r>
              <w:t>The applicant</w:t>
            </w:r>
            <w:r w:rsidR="00D47E88">
              <w:t xml:space="preserve"> </w:t>
            </w:r>
          </w:p>
          <w:p w14:paraId="72A2F913" w14:textId="1BBE0176" w:rsidR="00E86D93" w:rsidRDefault="005D7628" w:rsidP="00E86D93">
            <w:pPr>
              <w:pStyle w:val="QuestionMainBodyText"/>
            </w:pPr>
            <w:r>
              <w:t xml:space="preserve">OCC/ </w:t>
            </w:r>
            <w:r w:rsidR="00D47E88">
              <w:t>CDC</w:t>
            </w:r>
          </w:p>
        </w:tc>
        <w:tc>
          <w:tcPr>
            <w:tcW w:w="15066" w:type="dxa"/>
          </w:tcPr>
          <w:p w14:paraId="2E9F1155" w14:textId="3CACCE5B" w:rsidR="00B66C8E" w:rsidRPr="004C1F3F" w:rsidRDefault="003B7A84" w:rsidP="00B66C8E">
            <w:pPr>
              <w:pStyle w:val="QuestionMainBodyText"/>
              <w:rPr>
                <w:b/>
              </w:rPr>
            </w:pPr>
            <w:r w:rsidRPr="003B7A84">
              <w:rPr>
                <w:b/>
              </w:rPr>
              <w:t xml:space="preserve">HGV </w:t>
            </w:r>
            <w:r w:rsidR="00EA7F51">
              <w:rPr>
                <w:b/>
              </w:rPr>
              <w:t>r</w:t>
            </w:r>
            <w:r w:rsidRPr="003B7A84">
              <w:rPr>
                <w:b/>
              </w:rPr>
              <w:t xml:space="preserve">outeing </w:t>
            </w:r>
            <w:r w:rsidR="00EA7F51">
              <w:rPr>
                <w:b/>
              </w:rPr>
              <w:t>s</w:t>
            </w:r>
            <w:r w:rsidRPr="003B7A84">
              <w:rPr>
                <w:b/>
              </w:rPr>
              <w:t xml:space="preserve">trategy </w:t>
            </w:r>
            <w:r w:rsidR="00781FED">
              <w:rPr>
                <w:b/>
              </w:rPr>
              <w:t>and</w:t>
            </w:r>
            <w:r w:rsidRPr="003B7A84">
              <w:rPr>
                <w:b/>
              </w:rPr>
              <w:t xml:space="preserve"> related enforcement</w:t>
            </w:r>
            <w:r w:rsidR="00B66C8E" w:rsidRPr="00EF536C">
              <w:rPr>
                <w:b/>
              </w:rPr>
              <w:t xml:space="preserve"> </w:t>
            </w:r>
            <w:r w:rsidR="00781FED">
              <w:rPr>
                <w:b/>
              </w:rPr>
              <w:t>actions</w:t>
            </w:r>
          </w:p>
          <w:p w14:paraId="0B1E54D2" w14:textId="77777777" w:rsidR="009E1FF1" w:rsidRDefault="00A33A0E" w:rsidP="00B66C8E">
            <w:pPr>
              <w:pStyle w:val="QuestionMainBodyText"/>
              <w:rPr>
                <w:bCs/>
              </w:rPr>
            </w:pPr>
            <w:r w:rsidRPr="00A33A0E">
              <w:t xml:space="preserve">Could the applicant explain how the proposed HGV </w:t>
            </w:r>
            <w:r w:rsidR="00EA7F51">
              <w:t>r</w:t>
            </w:r>
            <w:r w:rsidR="000C4B97" w:rsidRPr="000C4B97">
              <w:t xml:space="preserve">outeing </w:t>
            </w:r>
            <w:r w:rsidR="00EA7F51">
              <w:t>s</w:t>
            </w:r>
            <w:r w:rsidR="000C4B97" w:rsidRPr="000C4B97">
              <w:t>trategy</w:t>
            </w:r>
            <w:r w:rsidRPr="00A33A0E">
              <w:t xml:space="preserve"> would be monitored and enforced, including </w:t>
            </w:r>
            <w:r w:rsidR="000C4B97" w:rsidRPr="000C4B97">
              <w:t>details</w:t>
            </w:r>
            <w:r w:rsidRPr="00A33A0E">
              <w:t xml:space="preserve"> of any physical measures and </w:t>
            </w:r>
            <w:r w:rsidR="000C4B97" w:rsidRPr="000C4B97">
              <w:t xml:space="preserve">the use of </w:t>
            </w:r>
            <w:r w:rsidRPr="00A33A0E">
              <w:t xml:space="preserve">Automatic Number Plate Recognition (ANPR) technology, </w:t>
            </w:r>
            <w:r w:rsidR="00843894" w:rsidRPr="000C4B97">
              <w:t>considering</w:t>
            </w:r>
            <w:r w:rsidRPr="00A33A0E">
              <w:t xml:space="preserve"> concerns raised in </w:t>
            </w:r>
            <w:r w:rsidR="0093721A">
              <w:t>r</w:t>
            </w:r>
            <w:r w:rsidR="000C4B97" w:rsidRPr="000C4B97">
              <w:t xml:space="preserve">elevant </w:t>
            </w:r>
            <w:r w:rsidR="0093721A">
              <w:t>r</w:t>
            </w:r>
            <w:r w:rsidR="000C4B97" w:rsidRPr="000C4B97">
              <w:t xml:space="preserve">epresentation </w:t>
            </w:r>
            <w:r w:rsidR="0093721A">
              <w:t>(</w:t>
            </w:r>
            <w:r w:rsidR="0076270D">
              <w:t>RR046</w:t>
            </w:r>
            <w:r w:rsidR="0093721A">
              <w:t>)</w:t>
            </w:r>
            <w:r w:rsidRPr="00A33A0E">
              <w:t xml:space="preserve"> regarding existing </w:t>
            </w:r>
            <w:r w:rsidR="00EC7882">
              <w:t>highway</w:t>
            </w:r>
            <w:r w:rsidRPr="00A33A0E">
              <w:t xml:space="preserve"> constraints </w:t>
            </w:r>
            <w:r w:rsidR="000C4B97" w:rsidRPr="000C4B97">
              <w:t>within</w:t>
            </w:r>
            <w:r w:rsidRPr="00A33A0E">
              <w:t xml:space="preserve"> Clifton, Fritwell and Somerton?</w:t>
            </w:r>
            <w:r w:rsidR="00FB0E53">
              <w:t xml:space="preserve"> </w:t>
            </w:r>
            <w:r w:rsidR="00FB0E53">
              <w:rPr>
                <w:bCs/>
              </w:rPr>
              <w:t>R</w:t>
            </w:r>
            <w:r w:rsidR="00FB0E53" w:rsidRPr="002D1F70">
              <w:rPr>
                <w:bCs/>
              </w:rPr>
              <w:t xml:space="preserve">eferring to the discussions held during ISH2 on 30 September 2026, could the </w:t>
            </w:r>
            <w:r w:rsidR="004A5F1C" w:rsidRPr="004A5F1C">
              <w:rPr>
                <w:bCs/>
              </w:rPr>
              <w:t>Applicant</w:t>
            </w:r>
            <w:r w:rsidR="00FB0E53" w:rsidRPr="002D1F70">
              <w:rPr>
                <w:bCs/>
              </w:rPr>
              <w:t xml:space="preserve"> confirm whether</w:t>
            </w:r>
            <w:r w:rsidR="00495EB7">
              <w:rPr>
                <w:bCs/>
              </w:rPr>
              <w:t xml:space="preserve"> </w:t>
            </w:r>
            <w:r w:rsidR="002F6909">
              <w:rPr>
                <w:bCs/>
              </w:rPr>
              <w:t xml:space="preserve">the </w:t>
            </w:r>
            <w:r w:rsidR="00EE5ABF">
              <w:rPr>
                <w:bCs/>
              </w:rPr>
              <w:t xml:space="preserve">proposed HGV </w:t>
            </w:r>
            <w:r w:rsidR="004A5F1C" w:rsidRPr="004A5F1C">
              <w:rPr>
                <w:bCs/>
              </w:rPr>
              <w:t>rout</w:t>
            </w:r>
            <w:r w:rsidR="00D47E88">
              <w:rPr>
                <w:bCs/>
              </w:rPr>
              <w:t>e</w:t>
            </w:r>
            <w:r w:rsidR="004A5F1C" w:rsidRPr="004A5F1C">
              <w:rPr>
                <w:bCs/>
              </w:rPr>
              <w:t>ing arrangements, including any</w:t>
            </w:r>
            <w:r w:rsidR="00FB7DE6">
              <w:rPr>
                <w:bCs/>
              </w:rPr>
              <w:t xml:space="preserve"> penalties </w:t>
            </w:r>
            <w:r w:rsidR="004A5F1C" w:rsidRPr="004A5F1C">
              <w:rPr>
                <w:bCs/>
              </w:rPr>
              <w:t xml:space="preserve">or enforcement measures </w:t>
            </w:r>
            <w:r w:rsidR="00FB7DE6">
              <w:rPr>
                <w:bCs/>
              </w:rPr>
              <w:t>for non-compliance</w:t>
            </w:r>
            <w:r w:rsidR="004A5F1C" w:rsidRPr="004A5F1C">
              <w:rPr>
                <w:bCs/>
              </w:rPr>
              <w:t>,</w:t>
            </w:r>
            <w:r w:rsidR="00132C5C">
              <w:rPr>
                <w:bCs/>
              </w:rPr>
              <w:t xml:space="preserve"> will be </w:t>
            </w:r>
            <w:r w:rsidR="004A5F1C" w:rsidRPr="004A5F1C">
              <w:rPr>
                <w:bCs/>
              </w:rPr>
              <w:t>secured through</w:t>
            </w:r>
            <w:r w:rsidR="009C4EAD">
              <w:rPr>
                <w:bCs/>
              </w:rPr>
              <w:t xml:space="preserve"> </w:t>
            </w:r>
            <w:r w:rsidR="004F3FD8">
              <w:rPr>
                <w:bCs/>
              </w:rPr>
              <w:t>contractual agreement</w:t>
            </w:r>
            <w:r w:rsidR="00681BB9">
              <w:rPr>
                <w:bCs/>
              </w:rPr>
              <w:t>s</w:t>
            </w:r>
            <w:r w:rsidR="004F3FD8">
              <w:rPr>
                <w:bCs/>
              </w:rPr>
              <w:t xml:space="preserve"> </w:t>
            </w:r>
            <w:r w:rsidR="00743948">
              <w:rPr>
                <w:bCs/>
              </w:rPr>
              <w:t>with</w:t>
            </w:r>
            <w:r w:rsidR="004F3FD8">
              <w:rPr>
                <w:bCs/>
              </w:rPr>
              <w:t xml:space="preserve"> </w:t>
            </w:r>
            <w:r w:rsidR="00743948">
              <w:rPr>
                <w:bCs/>
              </w:rPr>
              <w:t>HGV</w:t>
            </w:r>
            <w:r w:rsidR="00BA19FE">
              <w:rPr>
                <w:bCs/>
              </w:rPr>
              <w:t xml:space="preserve"> operators</w:t>
            </w:r>
            <w:r w:rsidR="00B75B66">
              <w:rPr>
                <w:bCs/>
              </w:rPr>
              <w:t>?</w:t>
            </w:r>
            <w:r w:rsidR="004F3FD8">
              <w:rPr>
                <w:bCs/>
              </w:rPr>
              <w:t xml:space="preserve"> </w:t>
            </w:r>
            <w:r w:rsidR="004A5F1C" w:rsidRPr="004A5F1C">
              <w:rPr>
                <w:bCs/>
              </w:rPr>
              <w:t>If so, could the Applicant explain how compliance with those arrangements would be monitored and enforced?</w:t>
            </w:r>
            <w:r w:rsidR="00D47E88">
              <w:rPr>
                <w:bCs/>
              </w:rPr>
              <w:t xml:space="preserve"> </w:t>
            </w:r>
          </w:p>
          <w:p w14:paraId="713A3DFE" w14:textId="70D941F9" w:rsidR="00E86D93" w:rsidRPr="001B711A" w:rsidRDefault="00D47E88" w:rsidP="00B66C8E">
            <w:pPr>
              <w:pStyle w:val="QuestionMainBodyText"/>
              <w:rPr>
                <w:b/>
              </w:rPr>
            </w:pPr>
            <w:r>
              <w:rPr>
                <w:bCs/>
              </w:rPr>
              <w:t xml:space="preserve">Have CDC and OCC </w:t>
            </w:r>
            <w:r w:rsidR="002A7455">
              <w:rPr>
                <w:bCs/>
              </w:rPr>
              <w:t>any comments</w:t>
            </w:r>
            <w:r w:rsidR="005666EA">
              <w:rPr>
                <w:bCs/>
              </w:rPr>
              <w:t>?</w:t>
            </w:r>
          </w:p>
        </w:tc>
      </w:tr>
      <w:tr w:rsidR="00BE41C4" w:rsidRPr="008C59AE" w14:paraId="3F5E0911" w14:textId="77777777" w:rsidTr="0DE09D94">
        <w:tc>
          <w:tcPr>
            <w:tcW w:w="1762" w:type="dxa"/>
          </w:tcPr>
          <w:p w14:paraId="4B443944" w14:textId="77777777" w:rsidR="00BE41C4" w:rsidRPr="00092316" w:rsidRDefault="00BE41C4" w:rsidP="00E86D93">
            <w:pPr>
              <w:pStyle w:val="Heading3"/>
              <w:ind w:left="33"/>
              <w:rPr>
                <w:rFonts w:cs="Arial"/>
                <w:szCs w:val="24"/>
              </w:rPr>
            </w:pPr>
          </w:p>
        </w:tc>
        <w:tc>
          <w:tcPr>
            <w:tcW w:w="5271" w:type="dxa"/>
          </w:tcPr>
          <w:p w14:paraId="1355B3DB" w14:textId="6A7AB78D" w:rsidR="00BE41C4" w:rsidRDefault="008955A4" w:rsidP="00E86D93">
            <w:pPr>
              <w:pStyle w:val="QuestionMainBodyText"/>
            </w:pPr>
            <w:r>
              <w:t>The applicant</w:t>
            </w:r>
          </w:p>
        </w:tc>
        <w:tc>
          <w:tcPr>
            <w:tcW w:w="15066" w:type="dxa"/>
          </w:tcPr>
          <w:p w14:paraId="19919749" w14:textId="6FB36AF2" w:rsidR="00BE41C4" w:rsidRPr="004C1F3F" w:rsidRDefault="00BB664F" w:rsidP="00BE41C4">
            <w:pPr>
              <w:pStyle w:val="QuestionMainBodyText"/>
              <w:rPr>
                <w:b/>
              </w:rPr>
            </w:pPr>
            <w:r>
              <w:rPr>
                <w:b/>
              </w:rPr>
              <w:t>Principa</w:t>
            </w:r>
            <w:r w:rsidR="00D51BAC">
              <w:rPr>
                <w:b/>
              </w:rPr>
              <w:t>l s</w:t>
            </w:r>
            <w:r w:rsidR="00BE41C4">
              <w:rPr>
                <w:b/>
              </w:rPr>
              <w:t xml:space="preserve">ite access </w:t>
            </w:r>
            <w:r w:rsidR="00186263">
              <w:rPr>
                <w:b/>
              </w:rPr>
              <w:t>junction</w:t>
            </w:r>
            <w:r w:rsidR="004E7671">
              <w:rPr>
                <w:b/>
              </w:rPr>
              <w:t>’s</w:t>
            </w:r>
            <w:r w:rsidR="00186263">
              <w:rPr>
                <w:b/>
              </w:rPr>
              <w:t xml:space="preserve"> </w:t>
            </w:r>
            <w:r w:rsidR="0020164F">
              <w:rPr>
                <w:b/>
              </w:rPr>
              <w:t>capacity assessment</w:t>
            </w:r>
            <w:r w:rsidR="00BE41C4" w:rsidRPr="00DA5D18">
              <w:rPr>
                <w:b/>
              </w:rPr>
              <w:t xml:space="preserve"> </w:t>
            </w:r>
          </w:p>
          <w:p w14:paraId="59E19D57" w14:textId="3C4B4150" w:rsidR="00BE41C4" w:rsidRPr="003B7A84" w:rsidRDefault="008955A4" w:rsidP="00BE41C4">
            <w:pPr>
              <w:pStyle w:val="QuestionMainBodyText"/>
              <w:rPr>
                <w:b/>
              </w:rPr>
            </w:pPr>
            <w:r w:rsidRPr="008955A4">
              <w:rPr>
                <w:bCs/>
              </w:rPr>
              <w:t xml:space="preserve">Could the applicant clarify why Table 12.3 </w:t>
            </w:r>
            <w:r w:rsidR="00986773">
              <w:rPr>
                <w:bCs/>
              </w:rPr>
              <w:t xml:space="preserve">of </w:t>
            </w:r>
            <w:r w:rsidR="00986773" w:rsidRPr="00986773">
              <w:rPr>
                <w:bCs/>
              </w:rPr>
              <w:t>ES Appendix 3.1 Transport Assessment - part 1 of 11</w:t>
            </w:r>
            <w:r w:rsidR="00E034E6">
              <w:rPr>
                <w:bCs/>
              </w:rPr>
              <w:t xml:space="preserve"> </w:t>
            </w:r>
            <w:r w:rsidR="00E034E6" w:rsidRPr="00E245DC">
              <w:rPr>
                <w:bCs/>
              </w:rPr>
              <w:t>[AS-055]</w:t>
            </w:r>
            <w:r w:rsidR="00E034E6">
              <w:rPr>
                <w:bCs/>
              </w:rPr>
              <w:t xml:space="preserve"> </w:t>
            </w:r>
            <w:r w:rsidRPr="008955A4">
              <w:rPr>
                <w:bCs/>
              </w:rPr>
              <w:t>indicates that the principal access would operate with substantially greater practical reserve capacity during the PM peak than during the AM peak in both the ‘with travel plan’ and ‘without travel plan’ scenarios, and explain the factors and assumptions underpinning this difference?</w:t>
            </w:r>
          </w:p>
        </w:tc>
      </w:tr>
      <w:tr w:rsidR="00E86D93" w:rsidRPr="008C59AE" w14:paraId="7E20F0ED" w14:textId="77777777" w:rsidTr="0DE09D94">
        <w:tc>
          <w:tcPr>
            <w:tcW w:w="22099" w:type="dxa"/>
            <w:gridSpan w:val="3"/>
          </w:tcPr>
          <w:p w14:paraId="3D2CE383" w14:textId="0068F50B" w:rsidR="00E86D93" w:rsidRPr="00092316" w:rsidRDefault="00E86D93" w:rsidP="00E86D93">
            <w:pPr>
              <w:pStyle w:val="Heading1"/>
              <w:ind w:left="33"/>
              <w:rPr>
                <w:rFonts w:cs="Arial"/>
                <w:szCs w:val="24"/>
              </w:rPr>
            </w:pPr>
            <w:bookmarkStart w:id="19" w:name="_Toc242282493"/>
            <w:r>
              <w:rPr>
                <w:rFonts w:cs="Arial"/>
                <w:szCs w:val="24"/>
              </w:rPr>
              <w:t>Water environment</w:t>
            </w:r>
            <w:bookmarkEnd w:id="19"/>
          </w:p>
        </w:tc>
      </w:tr>
      <w:tr w:rsidR="00E86D93" w:rsidRPr="008C59AE" w14:paraId="660705C7" w14:textId="77777777" w:rsidTr="0DE09D94">
        <w:tc>
          <w:tcPr>
            <w:tcW w:w="1762" w:type="dxa"/>
          </w:tcPr>
          <w:p w14:paraId="07807CE8" w14:textId="77777777" w:rsidR="00E86D93" w:rsidRPr="00092316" w:rsidRDefault="00E86D93" w:rsidP="00E86D93">
            <w:pPr>
              <w:pStyle w:val="Heading3"/>
              <w:ind w:left="33"/>
              <w:rPr>
                <w:rFonts w:cs="Arial"/>
                <w:szCs w:val="24"/>
              </w:rPr>
            </w:pPr>
          </w:p>
        </w:tc>
        <w:tc>
          <w:tcPr>
            <w:tcW w:w="5271" w:type="dxa"/>
          </w:tcPr>
          <w:p w14:paraId="45DD81AB" w14:textId="77777777" w:rsidR="005D7628" w:rsidRDefault="00035067" w:rsidP="00E86D93">
            <w:pPr>
              <w:pStyle w:val="QuestionMainBodyText"/>
            </w:pPr>
            <w:r>
              <w:t>The applicant</w:t>
            </w:r>
          </w:p>
          <w:p w14:paraId="6744931D" w14:textId="32CA4708" w:rsidR="00E86D93" w:rsidRPr="00092316" w:rsidRDefault="005E3EEA" w:rsidP="00E86D93">
            <w:pPr>
              <w:pStyle w:val="QuestionMainBodyText"/>
            </w:pPr>
            <w:r w:rsidRPr="005E3EEA">
              <w:t>Anglian Water Services</w:t>
            </w:r>
          </w:p>
        </w:tc>
        <w:tc>
          <w:tcPr>
            <w:tcW w:w="15066" w:type="dxa"/>
          </w:tcPr>
          <w:p w14:paraId="45E08B80" w14:textId="7BA803BF" w:rsidR="005E3336" w:rsidRPr="004C1F3F" w:rsidRDefault="000B168E" w:rsidP="005E3336">
            <w:pPr>
              <w:pStyle w:val="QuestionMainBodyText"/>
              <w:rPr>
                <w:b/>
              </w:rPr>
            </w:pPr>
            <w:r w:rsidRPr="000B168E">
              <w:rPr>
                <w:b/>
              </w:rPr>
              <w:t xml:space="preserve">Impact on Anglian Water Services's assets within the order limits </w:t>
            </w:r>
            <w:r>
              <w:rPr>
                <w:b/>
              </w:rPr>
              <w:t>and</w:t>
            </w:r>
            <w:r w:rsidRPr="000B168E">
              <w:rPr>
                <w:b/>
              </w:rPr>
              <w:t xml:space="preserve"> possible mitigation </w:t>
            </w:r>
          </w:p>
          <w:p w14:paraId="79BD918E" w14:textId="337DC980" w:rsidR="00BA4CB9" w:rsidRDefault="009611A1" w:rsidP="00E86D93">
            <w:pPr>
              <w:pStyle w:val="QuestionMainBodyText"/>
            </w:pPr>
            <w:r w:rsidRPr="009611A1">
              <w:t>Paragraph 9.</w:t>
            </w:r>
            <w:r w:rsidR="00E719F2" w:rsidRPr="00E719F2">
              <w:t>4.30</w:t>
            </w:r>
            <w:r w:rsidRPr="009611A1">
              <w:t xml:space="preserve"> </w:t>
            </w:r>
            <w:r w:rsidR="00DF5BB2">
              <w:t>of ES chapter 9 [APP</w:t>
            </w:r>
            <w:r w:rsidR="008729AD">
              <w:t xml:space="preserve">-177] </w:t>
            </w:r>
            <w:r w:rsidRPr="009611A1">
              <w:t xml:space="preserve">states that </w:t>
            </w:r>
            <w:r w:rsidRPr="00F40F65">
              <w:rPr>
                <w:i/>
              </w:rPr>
              <w:t>“</w:t>
            </w:r>
            <w:r w:rsidR="00E719F2" w:rsidRPr="00F40F65">
              <w:rPr>
                <w:i/>
              </w:rPr>
              <w:t>t</w:t>
            </w:r>
            <w:r w:rsidR="00642B27" w:rsidRPr="00F40F65">
              <w:rPr>
                <w:i/>
              </w:rPr>
              <w:t>he</w:t>
            </w:r>
            <w:r w:rsidRPr="00F40F65">
              <w:rPr>
                <w:i/>
              </w:rPr>
              <w:t xml:space="preserve"> proposed </w:t>
            </w:r>
            <w:r w:rsidR="00642B27" w:rsidRPr="00F40F65">
              <w:rPr>
                <w:i/>
              </w:rPr>
              <w:t>development</w:t>
            </w:r>
            <w:r w:rsidRPr="00F40F65">
              <w:rPr>
                <w:i/>
              </w:rPr>
              <w:t xml:space="preserve"> is </w:t>
            </w:r>
            <w:r w:rsidR="00642B27" w:rsidRPr="00F40F65">
              <w:rPr>
                <w:i/>
              </w:rPr>
              <w:t>located within TW’s sewerage area,</w:t>
            </w:r>
            <w:r w:rsidRPr="00F40F65">
              <w:rPr>
                <w:i/>
              </w:rPr>
              <w:t xml:space="preserve"> with </w:t>
            </w:r>
            <w:r w:rsidR="00642B27" w:rsidRPr="00F40F65">
              <w:rPr>
                <w:i/>
              </w:rPr>
              <w:t xml:space="preserve">the exception of parts of the Ardley Bypass and M40 Junction 10 </w:t>
            </w:r>
            <w:r w:rsidR="00C5041F" w:rsidRPr="00F40F65">
              <w:rPr>
                <w:i/>
              </w:rPr>
              <w:t>h</w:t>
            </w:r>
            <w:r w:rsidR="00642B27" w:rsidRPr="00F40F65">
              <w:rPr>
                <w:i/>
              </w:rPr>
              <w:t xml:space="preserve">ighway </w:t>
            </w:r>
            <w:r w:rsidR="00C5041F" w:rsidRPr="00F40F65">
              <w:rPr>
                <w:i/>
              </w:rPr>
              <w:t>i</w:t>
            </w:r>
            <w:r w:rsidR="00642B27" w:rsidRPr="00F40F65">
              <w:rPr>
                <w:i/>
              </w:rPr>
              <w:t xml:space="preserve">mprovement </w:t>
            </w:r>
            <w:r w:rsidR="00C5041F" w:rsidRPr="00F40F65">
              <w:rPr>
                <w:i/>
              </w:rPr>
              <w:t>w</w:t>
            </w:r>
            <w:r w:rsidR="00642B27" w:rsidRPr="00F40F65">
              <w:rPr>
                <w:i/>
              </w:rPr>
              <w:t>orks which fall within Anglian Water’s sewerage area.</w:t>
            </w:r>
            <w:r w:rsidRPr="00F40F65">
              <w:rPr>
                <w:i/>
              </w:rPr>
              <w:t>”</w:t>
            </w:r>
            <w:r w:rsidRPr="009611A1">
              <w:t xml:space="preserve"> </w:t>
            </w:r>
          </w:p>
          <w:p w14:paraId="312C7B65" w14:textId="77777777" w:rsidR="005D7628" w:rsidRDefault="005E3336" w:rsidP="00E86D93">
            <w:pPr>
              <w:pStyle w:val="QuestionMainBodyText"/>
            </w:pPr>
            <w:r w:rsidRPr="000C4B97">
              <w:t xml:space="preserve">Could the applicant explain how the proposed </w:t>
            </w:r>
            <w:r w:rsidR="00F90D15">
              <w:t xml:space="preserve">development </w:t>
            </w:r>
            <w:r w:rsidRPr="000C4B97">
              <w:t xml:space="preserve">would </w:t>
            </w:r>
            <w:r w:rsidR="00E62ACB">
              <w:t xml:space="preserve">affect </w:t>
            </w:r>
            <w:r w:rsidR="00A5636C" w:rsidRPr="00A5636C">
              <w:t xml:space="preserve">the assets of </w:t>
            </w:r>
            <w:r w:rsidR="00E62ACB" w:rsidRPr="00E62ACB">
              <w:t xml:space="preserve">Anglian Water </w:t>
            </w:r>
            <w:r w:rsidR="00A5636C" w:rsidRPr="00A5636C">
              <w:t xml:space="preserve">Services </w:t>
            </w:r>
            <w:r w:rsidR="001A264E">
              <w:t>and h</w:t>
            </w:r>
            <w:r w:rsidR="00F75215">
              <w:t xml:space="preserve">ow </w:t>
            </w:r>
            <w:r w:rsidR="00A5636C" w:rsidRPr="00A5636C">
              <w:t>any resulting</w:t>
            </w:r>
            <w:r w:rsidR="00F223F8">
              <w:t xml:space="preserve"> impact</w:t>
            </w:r>
            <w:r w:rsidR="00585B43">
              <w:t>s would be mitigated</w:t>
            </w:r>
            <w:r w:rsidRPr="000C4B97">
              <w:t xml:space="preserve">, including </w:t>
            </w:r>
            <w:r w:rsidR="001E6AAE">
              <w:t xml:space="preserve">the </w:t>
            </w:r>
            <w:r w:rsidR="00A11E68">
              <w:t xml:space="preserve">provisions </w:t>
            </w:r>
            <w:r w:rsidR="00A5636C" w:rsidRPr="00A5636C">
              <w:t xml:space="preserve">that would be required within </w:t>
            </w:r>
            <w:r w:rsidR="00A11E68">
              <w:t>the DCO</w:t>
            </w:r>
            <w:r w:rsidR="00A5636C" w:rsidRPr="00A5636C">
              <w:t>? In doing so, the applicant should have regard to</w:t>
            </w:r>
            <w:r w:rsidRPr="000C4B97">
              <w:t xml:space="preserve"> concerns raised in </w:t>
            </w:r>
            <w:r>
              <w:t>r</w:t>
            </w:r>
            <w:r w:rsidRPr="000C4B97">
              <w:t xml:space="preserve">elevant </w:t>
            </w:r>
            <w:r>
              <w:t>r</w:t>
            </w:r>
            <w:r w:rsidRPr="000C4B97">
              <w:t xml:space="preserve">epresentation </w:t>
            </w:r>
            <w:r>
              <w:t>(</w:t>
            </w:r>
            <w:r w:rsidR="00B45607">
              <w:t>RR-00</w:t>
            </w:r>
            <w:r w:rsidR="00B45607" w:rsidRPr="00FF49FE">
              <w:rPr>
                <w:bCs/>
              </w:rPr>
              <w:t>9</w:t>
            </w:r>
            <w:r w:rsidR="00A5636C">
              <w:t>)</w:t>
            </w:r>
            <w:r w:rsidR="00A5636C" w:rsidRPr="00A5636C">
              <w:t>, including the request for</w:t>
            </w:r>
            <w:r w:rsidR="00873D13">
              <w:t xml:space="preserve"> bespoke </w:t>
            </w:r>
            <w:r w:rsidR="00A5636C" w:rsidRPr="00A5636C">
              <w:t>protective</w:t>
            </w:r>
            <w:r w:rsidR="002B3321">
              <w:t xml:space="preserve"> </w:t>
            </w:r>
            <w:r w:rsidR="00216F1C">
              <w:t xml:space="preserve">provisions to </w:t>
            </w:r>
            <w:r w:rsidR="00A5636C" w:rsidRPr="00A5636C">
              <w:t xml:space="preserve">be incorporated into </w:t>
            </w:r>
            <w:r w:rsidR="00216F1C">
              <w:t>the DCO</w:t>
            </w:r>
            <w:r w:rsidR="00A5636C" w:rsidRPr="00A5636C">
              <w:t>.</w:t>
            </w:r>
            <w:r w:rsidR="000D2C01">
              <w:t xml:space="preserve"> </w:t>
            </w:r>
          </w:p>
          <w:p w14:paraId="4CCCC0A3" w14:textId="1513BC53" w:rsidR="00E86D93" w:rsidRPr="00092316" w:rsidRDefault="000D2C01" w:rsidP="00E86D93">
            <w:pPr>
              <w:pStyle w:val="QuestionMainBodyText"/>
            </w:pPr>
            <w:r>
              <w:t xml:space="preserve">Could </w:t>
            </w:r>
            <w:r w:rsidRPr="000D2C01">
              <w:t xml:space="preserve">Anglian Water Services </w:t>
            </w:r>
            <w:r w:rsidR="005E3EEA">
              <w:t>confirm if</w:t>
            </w:r>
            <w:r w:rsidRPr="000D2C01">
              <w:t xml:space="preserve"> the applicant’s approach </w:t>
            </w:r>
            <w:r w:rsidR="00485954">
              <w:t xml:space="preserve">would </w:t>
            </w:r>
            <w:r w:rsidR="00DC5A27">
              <w:t>sufficient</w:t>
            </w:r>
            <w:r w:rsidRPr="000D2C01">
              <w:t xml:space="preserve">ly mitigate any effects </w:t>
            </w:r>
            <w:r w:rsidR="00DC5A27">
              <w:t xml:space="preserve">on </w:t>
            </w:r>
            <w:r w:rsidR="00485954" w:rsidRPr="000D2C01">
              <w:t>Anglian Water Services</w:t>
            </w:r>
            <w:r w:rsidR="00DC5A27">
              <w:t xml:space="preserve"> assets </w:t>
            </w:r>
            <w:r w:rsidRPr="000D2C01">
              <w:t xml:space="preserve">and whether </w:t>
            </w:r>
            <w:r w:rsidR="00DC5A27">
              <w:t>t</w:t>
            </w:r>
            <w:r w:rsidRPr="000D2C01">
              <w:t>hese</w:t>
            </w:r>
            <w:r w:rsidR="00DC5A27">
              <w:t xml:space="preserve"> are </w:t>
            </w:r>
            <w:r w:rsidR="00DC5A27" w:rsidRPr="000D2C01">
              <w:t>adequately secure</w:t>
            </w:r>
            <w:r w:rsidR="00DC5A27">
              <w:t>d in</w:t>
            </w:r>
            <w:r w:rsidR="00DC5A27" w:rsidRPr="000D2C01">
              <w:t xml:space="preserve"> t</w:t>
            </w:r>
            <w:r w:rsidR="00DC5A27">
              <w:t>he</w:t>
            </w:r>
            <w:r w:rsidR="00DC5A27" w:rsidRPr="000D2C01">
              <w:t xml:space="preserve"> DCO</w:t>
            </w:r>
            <w:r w:rsidR="00DC5A27">
              <w:t>?</w:t>
            </w:r>
          </w:p>
        </w:tc>
      </w:tr>
      <w:tr w:rsidR="00E86D93" w:rsidRPr="008C59AE" w14:paraId="2908D81B" w14:textId="77777777" w:rsidTr="0DE09D94">
        <w:tc>
          <w:tcPr>
            <w:tcW w:w="1762" w:type="dxa"/>
          </w:tcPr>
          <w:p w14:paraId="54DC45F0" w14:textId="77777777" w:rsidR="00E86D93" w:rsidRPr="00092316" w:rsidRDefault="00E86D93" w:rsidP="00E86D93">
            <w:pPr>
              <w:pStyle w:val="Heading3"/>
              <w:ind w:left="33"/>
              <w:rPr>
                <w:rFonts w:cs="Arial"/>
                <w:szCs w:val="24"/>
              </w:rPr>
            </w:pPr>
          </w:p>
        </w:tc>
        <w:tc>
          <w:tcPr>
            <w:tcW w:w="5271" w:type="dxa"/>
          </w:tcPr>
          <w:p w14:paraId="5A3B9737" w14:textId="77777777" w:rsidR="005D7628" w:rsidRDefault="00FF49FE" w:rsidP="00E86D93">
            <w:pPr>
              <w:pStyle w:val="QuestionMainBodyText"/>
            </w:pPr>
            <w:r>
              <w:t>The applicant</w:t>
            </w:r>
            <w:r w:rsidR="00EE113B">
              <w:t xml:space="preserve"> </w:t>
            </w:r>
          </w:p>
          <w:p w14:paraId="2173E028" w14:textId="2C9E915E" w:rsidR="00E86D93" w:rsidRPr="00092316" w:rsidRDefault="00EE113B" w:rsidP="00E86D93">
            <w:pPr>
              <w:pStyle w:val="QuestionMainBodyText"/>
            </w:pPr>
            <w:r>
              <w:t>CDC / OCC</w:t>
            </w:r>
          </w:p>
        </w:tc>
        <w:tc>
          <w:tcPr>
            <w:tcW w:w="15066" w:type="dxa"/>
          </w:tcPr>
          <w:p w14:paraId="45C65666" w14:textId="7C11F3EF" w:rsidR="00E46802" w:rsidRPr="004C1F3F" w:rsidRDefault="006C0A2B" w:rsidP="007A45A0">
            <w:pPr>
              <w:pStyle w:val="QuestionMainBodyText"/>
              <w:rPr>
                <w:b/>
              </w:rPr>
            </w:pPr>
            <w:r w:rsidRPr="006C0A2B">
              <w:rPr>
                <w:b/>
              </w:rPr>
              <w:t xml:space="preserve">Water storage </w:t>
            </w:r>
          </w:p>
          <w:p w14:paraId="4F70001E" w14:textId="04C18F29" w:rsidR="005D7628" w:rsidRDefault="00FF49FE" w:rsidP="00E46802">
            <w:pPr>
              <w:pStyle w:val="QuestionMainBodyText"/>
              <w:rPr>
                <w:bCs/>
              </w:rPr>
            </w:pPr>
            <w:r w:rsidRPr="008125B9">
              <w:rPr>
                <w:bCs/>
              </w:rPr>
              <w:t xml:space="preserve">Paragraph 3.21 </w:t>
            </w:r>
            <w:r w:rsidR="008729AD" w:rsidRPr="008125B9">
              <w:rPr>
                <w:bCs/>
              </w:rPr>
              <w:t>of ES Appendix 9.4 (Sustainable Drainage Statement - Offsite and Highways) [</w:t>
            </w:r>
            <w:r w:rsidR="008125B9" w:rsidRPr="008125B9">
              <w:rPr>
                <w:bCs/>
              </w:rPr>
              <w:t>APP-266]</w:t>
            </w:r>
            <w:r w:rsidR="008125B9">
              <w:rPr>
                <w:b/>
              </w:rPr>
              <w:t xml:space="preserve"> </w:t>
            </w:r>
            <w:r w:rsidRPr="00FF49FE">
              <w:rPr>
                <w:bCs/>
              </w:rPr>
              <w:t xml:space="preserve">identifies a range of proposed sustainable drainage measures. Could the applicant explain why rainwater harvesting and water reuse systems have not been included within the proposed drainage strategy, particularly </w:t>
            </w:r>
            <w:r w:rsidR="000805F5" w:rsidRPr="00FF49FE">
              <w:rPr>
                <w:bCs/>
              </w:rPr>
              <w:t>considering</w:t>
            </w:r>
            <w:r w:rsidRPr="00FF49FE">
              <w:rPr>
                <w:bCs/>
              </w:rPr>
              <w:t xml:space="preserve"> the concerns raised in relevant representation (</w:t>
            </w:r>
            <w:r w:rsidR="00EC1BE4">
              <w:t>RR-0</w:t>
            </w:r>
            <w:r w:rsidR="00B45607">
              <w:t>0</w:t>
            </w:r>
            <w:r w:rsidRPr="00FF49FE">
              <w:rPr>
                <w:bCs/>
              </w:rPr>
              <w:t>9)?</w:t>
            </w:r>
            <w:r w:rsidR="00EE113B">
              <w:rPr>
                <w:bCs/>
              </w:rPr>
              <w:t xml:space="preserve"> </w:t>
            </w:r>
          </w:p>
          <w:p w14:paraId="756B1B72" w14:textId="128690DC" w:rsidR="00E86D93" w:rsidRPr="00092316" w:rsidRDefault="00EE113B" w:rsidP="00E46802">
            <w:pPr>
              <w:pStyle w:val="QuestionMainBodyText"/>
            </w:pPr>
            <w:r>
              <w:rPr>
                <w:bCs/>
              </w:rPr>
              <w:t>Has the LLFA</w:t>
            </w:r>
            <w:r w:rsidR="00921F57">
              <w:rPr>
                <w:bCs/>
              </w:rPr>
              <w:t xml:space="preserve"> any comments</w:t>
            </w:r>
            <w:r w:rsidR="00C94714">
              <w:rPr>
                <w:bCs/>
              </w:rPr>
              <w:t xml:space="preserve"> on this issue</w:t>
            </w:r>
            <w:r w:rsidR="0078375F">
              <w:rPr>
                <w:bCs/>
              </w:rPr>
              <w:t>?</w:t>
            </w:r>
          </w:p>
        </w:tc>
      </w:tr>
      <w:tr w:rsidR="00E86D93" w:rsidRPr="008C59AE" w14:paraId="6C5C56C7" w14:textId="77777777" w:rsidTr="0DE09D94">
        <w:tc>
          <w:tcPr>
            <w:tcW w:w="1762" w:type="dxa"/>
          </w:tcPr>
          <w:p w14:paraId="3DA870D3" w14:textId="77777777" w:rsidR="00E86D93" w:rsidRPr="00092316" w:rsidRDefault="00E86D93" w:rsidP="00E86D93">
            <w:pPr>
              <w:pStyle w:val="Heading3"/>
              <w:ind w:left="33"/>
              <w:rPr>
                <w:rFonts w:cs="Arial"/>
                <w:szCs w:val="24"/>
              </w:rPr>
            </w:pPr>
          </w:p>
        </w:tc>
        <w:tc>
          <w:tcPr>
            <w:tcW w:w="5271" w:type="dxa"/>
          </w:tcPr>
          <w:p w14:paraId="5A22C653" w14:textId="77777777" w:rsidR="003B5D62" w:rsidRDefault="00B61F39" w:rsidP="00E86D93">
            <w:pPr>
              <w:pStyle w:val="QuestionMainBodyText"/>
            </w:pPr>
            <w:r>
              <w:t>The applicant</w:t>
            </w:r>
          </w:p>
          <w:p w14:paraId="01FD3588" w14:textId="3D1FA8AC" w:rsidR="00E86D93" w:rsidRPr="00092316" w:rsidRDefault="00EE113B" w:rsidP="00E86D93">
            <w:pPr>
              <w:pStyle w:val="QuestionMainBodyText"/>
            </w:pPr>
            <w:r>
              <w:t>CDC / OCC</w:t>
            </w:r>
          </w:p>
        </w:tc>
        <w:tc>
          <w:tcPr>
            <w:tcW w:w="15066" w:type="dxa"/>
          </w:tcPr>
          <w:p w14:paraId="3A10C973" w14:textId="5EBCF073" w:rsidR="003302A0" w:rsidRPr="004C1F3F" w:rsidRDefault="00C72E4A" w:rsidP="003302A0">
            <w:pPr>
              <w:pStyle w:val="QuestionMainBodyText"/>
              <w:rPr>
                <w:b/>
              </w:rPr>
            </w:pPr>
            <w:r>
              <w:rPr>
                <w:b/>
              </w:rPr>
              <w:t xml:space="preserve">DCO requirements and </w:t>
            </w:r>
            <w:r w:rsidR="004C6A05">
              <w:rPr>
                <w:b/>
              </w:rPr>
              <w:t>flood risk assessment</w:t>
            </w:r>
          </w:p>
          <w:p w14:paraId="6BA425BB" w14:textId="77777777" w:rsidR="00197462" w:rsidRDefault="009B0D84" w:rsidP="003302A0">
            <w:pPr>
              <w:pStyle w:val="QuestionMainBodyText"/>
              <w:rPr>
                <w:bCs/>
              </w:rPr>
            </w:pPr>
            <w:r w:rsidRPr="009B0D84">
              <w:rPr>
                <w:bCs/>
              </w:rPr>
              <w:t xml:space="preserve">Could the applicant explain whether, and if so how, it has addressed the </w:t>
            </w:r>
            <w:r w:rsidR="00931A40">
              <w:rPr>
                <w:bCs/>
              </w:rPr>
              <w:t xml:space="preserve">concerns </w:t>
            </w:r>
            <w:r w:rsidR="00D77C37">
              <w:rPr>
                <w:bCs/>
              </w:rPr>
              <w:t>with</w:t>
            </w:r>
            <w:r w:rsidRPr="009B0D84">
              <w:rPr>
                <w:bCs/>
              </w:rPr>
              <w:t xml:space="preserve"> the </w:t>
            </w:r>
            <w:proofErr w:type="spellStart"/>
            <w:r w:rsidRPr="009B0D84">
              <w:rPr>
                <w:bCs/>
              </w:rPr>
              <w:t>dDCO</w:t>
            </w:r>
            <w:proofErr w:type="spellEnd"/>
            <w:r w:rsidRPr="009B0D84">
              <w:rPr>
                <w:bCs/>
              </w:rPr>
              <w:t xml:space="preserve"> requirements and </w:t>
            </w:r>
            <w:r w:rsidR="0018630F">
              <w:rPr>
                <w:bCs/>
              </w:rPr>
              <w:t>f</w:t>
            </w:r>
            <w:r w:rsidRPr="009B0D84">
              <w:rPr>
                <w:bCs/>
              </w:rPr>
              <w:t xml:space="preserve">lood </w:t>
            </w:r>
            <w:r w:rsidR="00945B2D">
              <w:rPr>
                <w:bCs/>
              </w:rPr>
              <w:t>r</w:t>
            </w:r>
            <w:r w:rsidRPr="009B0D84">
              <w:rPr>
                <w:bCs/>
              </w:rPr>
              <w:t xml:space="preserve">isk </w:t>
            </w:r>
            <w:r w:rsidR="00945B2D">
              <w:rPr>
                <w:bCs/>
              </w:rPr>
              <w:t>a</w:t>
            </w:r>
            <w:r w:rsidRPr="009B0D84">
              <w:rPr>
                <w:bCs/>
              </w:rPr>
              <w:t>ssessment, including matters relating to hydraulic modelling, floodplain compensation, culvert design, watercourse diversions</w:t>
            </w:r>
            <w:r w:rsidR="000F0EE8">
              <w:rPr>
                <w:bCs/>
              </w:rPr>
              <w:t xml:space="preserve"> and</w:t>
            </w:r>
            <w:r w:rsidRPr="009B0D84">
              <w:rPr>
                <w:bCs/>
              </w:rPr>
              <w:t xml:space="preserve"> compliance with the Water Framework Directive? The applicant should also outline the proposed mitigation and management measures for watercourses, aquatic ecology and in-channel works. In responding, the applicant should have regard to the concerns raised in Relevant Representation (</w:t>
            </w:r>
            <w:r w:rsidR="00E60197">
              <w:t>RR-042</w:t>
            </w:r>
            <w:r w:rsidRPr="009B0D84">
              <w:rPr>
                <w:bCs/>
              </w:rPr>
              <w:t>).</w:t>
            </w:r>
            <w:r w:rsidR="0078375F">
              <w:rPr>
                <w:bCs/>
              </w:rPr>
              <w:t xml:space="preserve"> </w:t>
            </w:r>
          </w:p>
          <w:p w14:paraId="22E6F2C3" w14:textId="77777777" w:rsidR="00E86D93" w:rsidRDefault="0078375F" w:rsidP="003302A0">
            <w:pPr>
              <w:pStyle w:val="QuestionMainBodyText"/>
              <w:rPr>
                <w:bCs/>
              </w:rPr>
            </w:pPr>
            <w:r>
              <w:rPr>
                <w:bCs/>
              </w:rPr>
              <w:t>Has the LLFA any comments on this issue?</w:t>
            </w:r>
          </w:p>
          <w:p w14:paraId="69FB64F1" w14:textId="23ED8F6E" w:rsidR="00A20AD2" w:rsidRPr="00092316" w:rsidRDefault="00A20AD2" w:rsidP="003302A0">
            <w:pPr>
              <w:pStyle w:val="QuestionMainBodyText"/>
            </w:pPr>
          </w:p>
        </w:tc>
      </w:tr>
      <w:tr w:rsidR="007F5B45" w:rsidRPr="008C59AE" w14:paraId="6525717C" w14:textId="77777777" w:rsidTr="0DE09D94">
        <w:tc>
          <w:tcPr>
            <w:tcW w:w="1762" w:type="dxa"/>
          </w:tcPr>
          <w:p w14:paraId="70556B2C" w14:textId="77777777" w:rsidR="007F5B45" w:rsidRPr="00092316" w:rsidRDefault="007F5B45" w:rsidP="007F5B45">
            <w:pPr>
              <w:pStyle w:val="Heading3"/>
              <w:ind w:left="33"/>
              <w:rPr>
                <w:rFonts w:cs="Arial"/>
                <w:szCs w:val="24"/>
              </w:rPr>
            </w:pPr>
          </w:p>
        </w:tc>
        <w:tc>
          <w:tcPr>
            <w:tcW w:w="5271" w:type="dxa"/>
          </w:tcPr>
          <w:p w14:paraId="6A98D4BE" w14:textId="77777777" w:rsidR="003B5D62" w:rsidRDefault="00EE113B" w:rsidP="007F5B45">
            <w:pPr>
              <w:pStyle w:val="QuestionMainBodyText"/>
            </w:pPr>
            <w:r>
              <w:t xml:space="preserve">The applicant </w:t>
            </w:r>
          </w:p>
          <w:p w14:paraId="17FD66B5" w14:textId="509F8546" w:rsidR="007F5B45" w:rsidRDefault="00EE113B" w:rsidP="007F5B45">
            <w:pPr>
              <w:pStyle w:val="QuestionMainBodyText"/>
            </w:pPr>
            <w:r>
              <w:t>CDC / OCC</w:t>
            </w:r>
          </w:p>
        </w:tc>
        <w:tc>
          <w:tcPr>
            <w:tcW w:w="15066" w:type="dxa"/>
          </w:tcPr>
          <w:p w14:paraId="7602B5FE" w14:textId="51E7BBA7" w:rsidR="007F5B45" w:rsidRPr="004C1F3F" w:rsidRDefault="00DD7262" w:rsidP="007F5B45">
            <w:pPr>
              <w:pStyle w:val="QuestionMainBodyText"/>
              <w:rPr>
                <w:b/>
              </w:rPr>
            </w:pPr>
            <w:r>
              <w:rPr>
                <w:b/>
              </w:rPr>
              <w:t>A</w:t>
            </w:r>
            <w:r w:rsidR="007F5B45">
              <w:rPr>
                <w:b/>
              </w:rPr>
              <w:t>ssessment of water quality</w:t>
            </w:r>
            <w:r w:rsidR="006E68BA">
              <w:rPr>
                <w:b/>
              </w:rPr>
              <w:t xml:space="preserve"> </w:t>
            </w:r>
            <w:r w:rsidR="007F5B45">
              <w:rPr>
                <w:b/>
              </w:rPr>
              <w:t xml:space="preserve">and maintenance of </w:t>
            </w:r>
            <w:r w:rsidR="007F5B45" w:rsidRPr="00CC1E34">
              <w:rPr>
                <w:b/>
              </w:rPr>
              <w:t>Sustainable Drainage Systems</w:t>
            </w:r>
          </w:p>
          <w:p w14:paraId="00881B60" w14:textId="77777777" w:rsidR="004823D1" w:rsidRDefault="007F5B45" w:rsidP="007F5B45">
            <w:pPr>
              <w:pStyle w:val="QuestionMainBodyText"/>
            </w:pPr>
            <w:r w:rsidRPr="0053115A">
              <w:t>Could the applicant explain how operational water quality impacts, the long-term maintenance and management of the proposed SuDS, drainage control measures, and any pollution risks associated with the proposed solar photovoltaic (PV) infrastructure have been assessed and addressed? In doing so, the applicant should have regard to the concerns raised in Relevant Representation (</w:t>
            </w:r>
            <w:r w:rsidR="00E60197">
              <w:t>RR-042</w:t>
            </w:r>
            <w:r w:rsidRPr="0053115A">
              <w:t>).</w:t>
            </w:r>
            <w:r w:rsidR="0078375F">
              <w:t xml:space="preserve"> </w:t>
            </w:r>
          </w:p>
          <w:p w14:paraId="6F59DAA2" w14:textId="4216D221" w:rsidR="007F5B45" w:rsidRDefault="0078375F" w:rsidP="007F5B45">
            <w:pPr>
              <w:pStyle w:val="QuestionMainBodyText"/>
              <w:rPr>
                <w:b/>
              </w:rPr>
            </w:pPr>
            <w:r>
              <w:rPr>
                <w:bCs/>
              </w:rPr>
              <w:t>Has the LLFA any comments on this issue?</w:t>
            </w:r>
          </w:p>
        </w:tc>
      </w:tr>
      <w:tr w:rsidR="007F5B45" w:rsidRPr="008C59AE" w14:paraId="6D973D21" w14:textId="77777777" w:rsidTr="0DE09D94">
        <w:tc>
          <w:tcPr>
            <w:tcW w:w="1762" w:type="dxa"/>
          </w:tcPr>
          <w:p w14:paraId="29846D45" w14:textId="77777777" w:rsidR="007F5B45" w:rsidRPr="00092316" w:rsidRDefault="007F5B45" w:rsidP="007F5B45">
            <w:pPr>
              <w:pStyle w:val="Heading3"/>
              <w:ind w:left="33"/>
              <w:rPr>
                <w:rFonts w:cs="Arial"/>
                <w:szCs w:val="24"/>
              </w:rPr>
            </w:pPr>
          </w:p>
        </w:tc>
        <w:tc>
          <w:tcPr>
            <w:tcW w:w="5271" w:type="dxa"/>
          </w:tcPr>
          <w:p w14:paraId="396A5407" w14:textId="77777777" w:rsidR="003B5D62" w:rsidRDefault="00EE113B" w:rsidP="007F5B45">
            <w:pPr>
              <w:pStyle w:val="QuestionMainBodyText"/>
            </w:pPr>
            <w:r>
              <w:t>The applicant</w:t>
            </w:r>
          </w:p>
          <w:p w14:paraId="5860A685" w14:textId="147435F3" w:rsidR="007F5B45" w:rsidRDefault="00EE113B" w:rsidP="007F5B45">
            <w:pPr>
              <w:pStyle w:val="QuestionMainBodyText"/>
            </w:pPr>
            <w:r>
              <w:t>CDC / OCC</w:t>
            </w:r>
          </w:p>
        </w:tc>
        <w:tc>
          <w:tcPr>
            <w:tcW w:w="15066" w:type="dxa"/>
          </w:tcPr>
          <w:p w14:paraId="45008F5B" w14:textId="3EDAC9CE" w:rsidR="00882FF1" w:rsidRPr="004C1F3F" w:rsidRDefault="00FD7134" w:rsidP="00882FF1">
            <w:pPr>
              <w:pStyle w:val="QuestionMainBodyText"/>
              <w:rPr>
                <w:b/>
              </w:rPr>
            </w:pPr>
            <w:r w:rsidRPr="00FD7134">
              <w:rPr>
                <w:b/>
              </w:rPr>
              <w:t xml:space="preserve">Management of surface water runoff within the development site </w:t>
            </w:r>
          </w:p>
          <w:p w14:paraId="6FFCAC15" w14:textId="58394D89" w:rsidR="004832D7" w:rsidRDefault="00882FF1" w:rsidP="00882FF1">
            <w:pPr>
              <w:pStyle w:val="QuestionMainBodyText"/>
              <w:rPr>
                <w:bCs/>
              </w:rPr>
            </w:pPr>
            <w:r>
              <w:rPr>
                <w:bCs/>
              </w:rPr>
              <w:t>It is stated in p</w:t>
            </w:r>
            <w:r w:rsidRPr="000322B5">
              <w:rPr>
                <w:bCs/>
              </w:rPr>
              <w:t xml:space="preserve">aragraph </w:t>
            </w:r>
            <w:r w:rsidR="009C26D1" w:rsidRPr="00AF559B">
              <w:rPr>
                <w:bCs/>
              </w:rPr>
              <w:t>4</w:t>
            </w:r>
            <w:r w:rsidR="009C26D1" w:rsidRPr="00001437">
              <w:rPr>
                <w:bCs/>
              </w:rPr>
              <w:t xml:space="preserve">.22 </w:t>
            </w:r>
            <w:r w:rsidR="00001437" w:rsidRPr="00001437">
              <w:rPr>
                <w:bCs/>
              </w:rPr>
              <w:t>of ES Appendix 9.2 F</w:t>
            </w:r>
            <w:r w:rsidR="00001437">
              <w:rPr>
                <w:bCs/>
              </w:rPr>
              <w:t>RA</w:t>
            </w:r>
            <w:r w:rsidR="00001437" w:rsidRPr="00001437">
              <w:rPr>
                <w:bCs/>
              </w:rPr>
              <w:t xml:space="preserve"> [A</w:t>
            </w:r>
            <w:r w:rsidR="00BB51FD">
              <w:rPr>
                <w:bCs/>
              </w:rPr>
              <w:t>S</w:t>
            </w:r>
            <w:r w:rsidR="00001437" w:rsidRPr="00001437">
              <w:rPr>
                <w:bCs/>
              </w:rPr>
              <w:t>-</w:t>
            </w:r>
            <w:r w:rsidR="00BB51FD">
              <w:rPr>
                <w:bCs/>
              </w:rPr>
              <w:t>076</w:t>
            </w:r>
            <w:r w:rsidR="00001437" w:rsidRPr="00001437">
              <w:rPr>
                <w:bCs/>
              </w:rPr>
              <w:t>]</w:t>
            </w:r>
            <w:r w:rsidR="00001437">
              <w:rPr>
                <w:b/>
              </w:rPr>
              <w:t xml:space="preserve"> </w:t>
            </w:r>
            <w:r w:rsidR="009C26D1">
              <w:rPr>
                <w:bCs/>
              </w:rPr>
              <w:t xml:space="preserve">that </w:t>
            </w:r>
            <w:r w:rsidR="009C26D1" w:rsidRPr="004832D7">
              <w:rPr>
                <w:i/>
              </w:rPr>
              <w:t>“t</w:t>
            </w:r>
            <w:r w:rsidR="00AF559B" w:rsidRPr="004832D7">
              <w:rPr>
                <w:i/>
              </w:rPr>
              <w:t>here is potential for shallow groundwater to be present within the site. Should groundwater be encountered during construction a specialist should be consulted and appropriate dewatering undertaken as necessary. It is considered that the raised development plateaus, finished floor levels and profiling of ground levels will provide mitigation for any potential groundwater flooding post-development</w:t>
            </w:r>
            <w:r w:rsidR="009C26D1" w:rsidRPr="004832D7">
              <w:rPr>
                <w:i/>
              </w:rPr>
              <w:t>.</w:t>
            </w:r>
            <w:r w:rsidRPr="004832D7">
              <w:rPr>
                <w:i/>
              </w:rPr>
              <w:t>”</w:t>
            </w:r>
            <w:r w:rsidRPr="004C1F3F">
              <w:rPr>
                <w:bCs/>
              </w:rPr>
              <w:t xml:space="preserve"> </w:t>
            </w:r>
          </w:p>
          <w:p w14:paraId="0651D03E" w14:textId="77777777" w:rsidR="004823D1" w:rsidRDefault="00882FF1" w:rsidP="00882FF1">
            <w:pPr>
              <w:pStyle w:val="QuestionMainBodyText"/>
              <w:rPr>
                <w:bCs/>
              </w:rPr>
            </w:pPr>
            <w:r w:rsidRPr="00D47968">
              <w:rPr>
                <w:bCs/>
              </w:rPr>
              <w:t xml:space="preserve">Could the applicant explain </w:t>
            </w:r>
            <w:r w:rsidR="00263D34" w:rsidRPr="00263D34">
              <w:rPr>
                <w:bCs/>
              </w:rPr>
              <w:t>any proposed methods for groundwater protection, contamination risks, dewatering, monitoring, remediation and the interface between contaminated land management and environmental permitting?</w:t>
            </w:r>
            <w:r w:rsidR="0078375F">
              <w:rPr>
                <w:bCs/>
              </w:rPr>
              <w:t xml:space="preserve"> </w:t>
            </w:r>
          </w:p>
          <w:p w14:paraId="0EE1200D" w14:textId="008EEE1F" w:rsidR="007F5B45" w:rsidRDefault="0078375F" w:rsidP="00882FF1">
            <w:pPr>
              <w:pStyle w:val="QuestionMainBodyText"/>
              <w:rPr>
                <w:b/>
              </w:rPr>
            </w:pPr>
            <w:r>
              <w:rPr>
                <w:bCs/>
              </w:rPr>
              <w:t>Has the LLFA any comments on this issue?</w:t>
            </w:r>
          </w:p>
        </w:tc>
      </w:tr>
      <w:tr w:rsidR="00A575F7" w:rsidRPr="008C59AE" w14:paraId="0538E404" w14:textId="77777777" w:rsidTr="0DE09D94">
        <w:tc>
          <w:tcPr>
            <w:tcW w:w="1762" w:type="dxa"/>
          </w:tcPr>
          <w:p w14:paraId="33994F07" w14:textId="77777777" w:rsidR="00A575F7" w:rsidRPr="00092316" w:rsidRDefault="00A575F7" w:rsidP="007F5B45">
            <w:pPr>
              <w:pStyle w:val="Heading3"/>
              <w:ind w:left="33"/>
              <w:rPr>
                <w:rFonts w:cs="Arial"/>
                <w:szCs w:val="24"/>
              </w:rPr>
            </w:pPr>
          </w:p>
        </w:tc>
        <w:tc>
          <w:tcPr>
            <w:tcW w:w="5271" w:type="dxa"/>
          </w:tcPr>
          <w:p w14:paraId="2DFB2946" w14:textId="77777777" w:rsidR="003B5D62" w:rsidRDefault="00EE113B" w:rsidP="007F5B45">
            <w:pPr>
              <w:pStyle w:val="QuestionMainBodyText"/>
            </w:pPr>
            <w:r>
              <w:t>The applicant</w:t>
            </w:r>
          </w:p>
          <w:p w14:paraId="1B798561" w14:textId="6253C7E8" w:rsidR="00A575F7" w:rsidRDefault="00EE113B" w:rsidP="007F5B45">
            <w:pPr>
              <w:pStyle w:val="QuestionMainBodyText"/>
            </w:pPr>
            <w:r>
              <w:t>CDC / OCC</w:t>
            </w:r>
          </w:p>
        </w:tc>
        <w:tc>
          <w:tcPr>
            <w:tcW w:w="15066" w:type="dxa"/>
          </w:tcPr>
          <w:p w14:paraId="5BBAD322" w14:textId="42CFEDDC" w:rsidR="001E57C1" w:rsidRPr="004C1F3F" w:rsidRDefault="008E154C" w:rsidP="001E57C1">
            <w:pPr>
              <w:pStyle w:val="QuestionMainBodyText"/>
              <w:rPr>
                <w:b/>
              </w:rPr>
            </w:pPr>
            <w:r w:rsidRPr="008E154C">
              <w:rPr>
                <w:b/>
              </w:rPr>
              <w:t>Padbury Brook culvert maintenance and blockage prevention arrangements</w:t>
            </w:r>
            <w:r w:rsidR="001E57C1" w:rsidRPr="000B168E">
              <w:rPr>
                <w:b/>
              </w:rPr>
              <w:t xml:space="preserve"> </w:t>
            </w:r>
          </w:p>
          <w:p w14:paraId="21F5530F" w14:textId="2336B313" w:rsidR="007C328B" w:rsidRDefault="001E57C1" w:rsidP="001E57C1">
            <w:pPr>
              <w:pStyle w:val="QuestionMainBodyText"/>
              <w:rPr>
                <w:i/>
                <w:iCs/>
              </w:rPr>
            </w:pPr>
            <w:r w:rsidRPr="009611A1">
              <w:t xml:space="preserve">Paragraph </w:t>
            </w:r>
            <w:r w:rsidR="008A0D1D" w:rsidRPr="008A0D1D">
              <w:t xml:space="preserve">6.12 </w:t>
            </w:r>
            <w:r w:rsidR="00001437" w:rsidRPr="00001437">
              <w:t xml:space="preserve">of </w:t>
            </w:r>
            <w:r w:rsidR="00704601" w:rsidRPr="00704601">
              <w:t>Appendix 1</w:t>
            </w:r>
            <w:r w:rsidR="00704601">
              <w:t xml:space="preserve"> </w:t>
            </w:r>
            <w:r w:rsidR="00942111">
              <w:t>(</w:t>
            </w:r>
            <w:r w:rsidR="00942111" w:rsidRPr="00942111">
              <w:t>Padbury Brook Hydraulic Modelling Report</w:t>
            </w:r>
            <w:r w:rsidR="00942111">
              <w:t>)</w:t>
            </w:r>
            <w:r w:rsidR="008A0D1D" w:rsidRPr="008A0D1D">
              <w:t xml:space="preserve"> </w:t>
            </w:r>
            <w:r w:rsidR="008E154C" w:rsidRPr="008A0D1D">
              <w:t xml:space="preserve">of </w:t>
            </w:r>
            <w:r w:rsidR="00001437" w:rsidRPr="00001437">
              <w:t>ES Appendix 9.2 FRA [</w:t>
            </w:r>
            <w:r w:rsidR="00BB51FD" w:rsidRPr="00001437">
              <w:rPr>
                <w:bCs/>
              </w:rPr>
              <w:t>A</w:t>
            </w:r>
            <w:r w:rsidR="00BB51FD">
              <w:rPr>
                <w:bCs/>
              </w:rPr>
              <w:t>S</w:t>
            </w:r>
            <w:r w:rsidR="00BB51FD" w:rsidRPr="00001437">
              <w:rPr>
                <w:bCs/>
              </w:rPr>
              <w:t>-</w:t>
            </w:r>
            <w:r w:rsidR="00BB51FD">
              <w:rPr>
                <w:bCs/>
              </w:rPr>
              <w:t>076</w:t>
            </w:r>
            <w:r w:rsidR="00001437" w:rsidRPr="00001437">
              <w:t>]</w:t>
            </w:r>
            <w:r w:rsidRPr="009611A1">
              <w:t xml:space="preserve"> states that</w:t>
            </w:r>
            <w:r w:rsidRPr="007C328B">
              <w:rPr>
                <w:i/>
              </w:rPr>
              <w:t xml:space="preserve"> “</w:t>
            </w:r>
            <w:r w:rsidR="00FA318F" w:rsidRPr="007C328B">
              <w:rPr>
                <w:i/>
              </w:rPr>
              <w:t>in line with the above, a 50% blockage has been applied to the twin 1.5m diameter culvert. In the blockage scenario, the flood levels upstream of the culvert are predicted to increase by up to 40mm. During this scenario, flood extents are predicted to remain in channel. It is therefore expected that blockage of the culvert will not significantly affect flood levels and extents within the Order Limits; however, it is recommended that the proposed culvert should be regularly maintained to ensure it remains free of blockages.</w:t>
            </w:r>
            <w:r w:rsidRPr="007C328B">
              <w:rPr>
                <w:i/>
              </w:rPr>
              <w:t>”</w:t>
            </w:r>
          </w:p>
          <w:p w14:paraId="604497C4" w14:textId="77777777" w:rsidR="00623018" w:rsidRDefault="00B16C2E" w:rsidP="001E57C1">
            <w:pPr>
              <w:pStyle w:val="QuestionMainBodyText"/>
            </w:pPr>
            <w:r w:rsidRPr="00B16C2E">
              <w:t>Could the applicant explain what measures would be put in place to ensure the proposed Padbury Brook culvert is regularly maintained and kept free from blockages</w:t>
            </w:r>
            <w:r w:rsidR="004020B7">
              <w:t xml:space="preserve"> a</w:t>
            </w:r>
            <w:r w:rsidR="004020B7" w:rsidRPr="004020B7">
              <w:t xml:space="preserve">nd how these </w:t>
            </w:r>
            <w:r w:rsidR="004020B7">
              <w:t>would be</w:t>
            </w:r>
            <w:r w:rsidR="004020B7" w:rsidRPr="004020B7">
              <w:t xml:space="preserve"> secured</w:t>
            </w:r>
            <w:r w:rsidRPr="00B16C2E">
              <w:t>?</w:t>
            </w:r>
            <w:r w:rsidR="0078375F">
              <w:t xml:space="preserve"> </w:t>
            </w:r>
          </w:p>
          <w:p w14:paraId="1FFE98CE" w14:textId="39612E93" w:rsidR="00A575F7" w:rsidRDefault="0078375F" w:rsidP="001E57C1">
            <w:pPr>
              <w:pStyle w:val="QuestionMainBodyText"/>
              <w:rPr>
                <w:b/>
              </w:rPr>
            </w:pPr>
            <w:r>
              <w:rPr>
                <w:bCs/>
              </w:rPr>
              <w:t>Has the LLFA any comments on this issue?</w:t>
            </w:r>
          </w:p>
        </w:tc>
      </w:tr>
      <w:tr w:rsidR="00680B91" w:rsidRPr="008C59AE" w14:paraId="7E981EE9" w14:textId="77777777" w:rsidTr="0DE09D94">
        <w:tc>
          <w:tcPr>
            <w:tcW w:w="1762" w:type="dxa"/>
          </w:tcPr>
          <w:p w14:paraId="5B4E0D29" w14:textId="77777777" w:rsidR="00680B91" w:rsidRPr="00092316" w:rsidRDefault="00680B91" w:rsidP="007F5B45">
            <w:pPr>
              <w:pStyle w:val="Heading3"/>
              <w:ind w:left="33"/>
              <w:rPr>
                <w:rFonts w:cs="Arial"/>
                <w:szCs w:val="24"/>
              </w:rPr>
            </w:pPr>
          </w:p>
        </w:tc>
        <w:tc>
          <w:tcPr>
            <w:tcW w:w="5271" w:type="dxa"/>
          </w:tcPr>
          <w:p w14:paraId="1691F8C3" w14:textId="77777777" w:rsidR="003B5D62" w:rsidRDefault="00EE113B" w:rsidP="007F5B45">
            <w:pPr>
              <w:pStyle w:val="QuestionMainBodyText"/>
            </w:pPr>
            <w:r>
              <w:t>The applicant</w:t>
            </w:r>
          </w:p>
          <w:p w14:paraId="5C5BC9F1" w14:textId="10CAEE60" w:rsidR="00680B91" w:rsidRDefault="00EE113B" w:rsidP="007F5B45">
            <w:pPr>
              <w:pStyle w:val="QuestionMainBodyText"/>
            </w:pPr>
            <w:r>
              <w:t>CDC / OCC</w:t>
            </w:r>
          </w:p>
        </w:tc>
        <w:tc>
          <w:tcPr>
            <w:tcW w:w="15066" w:type="dxa"/>
          </w:tcPr>
          <w:p w14:paraId="2CF422EE" w14:textId="6ED92C70" w:rsidR="00680B91" w:rsidRPr="004C1F3F" w:rsidRDefault="00680B91" w:rsidP="00680B91">
            <w:pPr>
              <w:pStyle w:val="QuestionMainBodyText"/>
              <w:rPr>
                <w:b/>
              </w:rPr>
            </w:pPr>
            <w:r>
              <w:rPr>
                <w:b/>
              </w:rPr>
              <w:t>Design of the d</w:t>
            </w:r>
            <w:r w:rsidRPr="00CC1E34">
              <w:rPr>
                <w:b/>
              </w:rPr>
              <w:t xml:space="preserve">rainage </w:t>
            </w:r>
            <w:r w:rsidR="000B1FD0">
              <w:rPr>
                <w:b/>
              </w:rPr>
              <w:t>s</w:t>
            </w:r>
            <w:r w:rsidRPr="00CC1E34">
              <w:rPr>
                <w:b/>
              </w:rPr>
              <w:t xml:space="preserve">ystems </w:t>
            </w:r>
          </w:p>
          <w:p w14:paraId="2086F7CA" w14:textId="77777777" w:rsidR="00623018" w:rsidRDefault="00680B91" w:rsidP="00B73B30">
            <w:pPr>
              <w:pStyle w:val="QuestionMainBodyText"/>
            </w:pPr>
            <w:r w:rsidRPr="0053115A">
              <w:t xml:space="preserve">Could the applicant explain how </w:t>
            </w:r>
            <w:r w:rsidR="00B73B30">
              <w:t xml:space="preserve">the drainage </w:t>
            </w:r>
            <w:r w:rsidR="00D451DC">
              <w:t>design would</w:t>
            </w:r>
            <w:r w:rsidR="00B73B30">
              <w:t xml:space="preserve"> meet </w:t>
            </w:r>
            <w:r w:rsidR="00722F83">
              <w:t>the criteria set out in the Oxfordshire Standards</w:t>
            </w:r>
            <w:r w:rsidR="00D451DC">
              <w:t xml:space="preserve">, </w:t>
            </w:r>
            <w:r w:rsidR="00D451DC" w:rsidRPr="00FF49FE">
              <w:rPr>
                <w:bCs/>
              </w:rPr>
              <w:t>particularly considering the</w:t>
            </w:r>
            <w:r w:rsidRPr="0053115A">
              <w:t xml:space="preserve"> </w:t>
            </w:r>
            <w:r w:rsidR="00D451DC">
              <w:t xml:space="preserve">CDC’s </w:t>
            </w:r>
            <w:r w:rsidRPr="0053115A">
              <w:t>Relevant Representation (</w:t>
            </w:r>
            <w:r w:rsidR="00C72945">
              <w:t>RR-024</w:t>
            </w:r>
            <w:r w:rsidRPr="0053115A">
              <w:t>).</w:t>
            </w:r>
            <w:r w:rsidR="0078375F">
              <w:t xml:space="preserve"> </w:t>
            </w:r>
          </w:p>
          <w:p w14:paraId="485EF98B" w14:textId="427F164A" w:rsidR="00680B91" w:rsidRPr="008E154C" w:rsidRDefault="0078375F" w:rsidP="00B73B30">
            <w:pPr>
              <w:pStyle w:val="QuestionMainBodyText"/>
              <w:rPr>
                <w:b/>
              </w:rPr>
            </w:pPr>
            <w:r>
              <w:rPr>
                <w:bCs/>
              </w:rPr>
              <w:t>Has the LLFA any comments on this issue?</w:t>
            </w:r>
          </w:p>
        </w:tc>
      </w:tr>
    </w:tbl>
    <w:p w14:paraId="51413521" w14:textId="746149FD" w:rsidR="006F5319" w:rsidRDefault="006F5319" w:rsidP="00B97728">
      <w:pPr>
        <w:pStyle w:val="Footer"/>
        <w:spacing w:before="20" w:after="120"/>
        <w:rPr>
          <w:rFonts w:cs="Arial"/>
          <w:sz w:val="24"/>
          <w:szCs w:val="24"/>
        </w:rPr>
      </w:pPr>
    </w:p>
    <w:p w14:paraId="3E8DA821" w14:textId="77777777" w:rsidR="00F06306" w:rsidRDefault="00F06306" w:rsidP="00B97728">
      <w:pPr>
        <w:pStyle w:val="Footer"/>
        <w:spacing w:before="20" w:after="120"/>
        <w:rPr>
          <w:rFonts w:cs="Arial"/>
          <w:sz w:val="24"/>
          <w:szCs w:val="24"/>
        </w:rPr>
        <w:sectPr w:rsidR="00F06306" w:rsidSect="000E126C">
          <w:headerReference w:type="default" r:id="rId24"/>
          <w:pgSz w:w="23811" w:h="16838" w:orient="landscape" w:code="8"/>
          <w:pgMar w:top="1418" w:right="851" w:bottom="851" w:left="851" w:header="425" w:footer="425" w:gutter="0"/>
          <w:cols w:space="708"/>
          <w:docGrid w:linePitch="360"/>
        </w:sectPr>
      </w:pPr>
    </w:p>
    <w:p w14:paraId="1721E579" w14:textId="77777777" w:rsidR="004C011D" w:rsidRDefault="004C011D" w:rsidP="00B97728">
      <w:pPr>
        <w:pStyle w:val="Footer"/>
        <w:spacing w:before="20" w:after="120"/>
        <w:rPr>
          <w:rFonts w:cs="Arial"/>
          <w:sz w:val="24"/>
          <w:szCs w:val="24"/>
        </w:rPr>
      </w:pPr>
    </w:p>
    <w:p w14:paraId="240454E6" w14:textId="63F90309" w:rsidR="006F5319" w:rsidRPr="00092316" w:rsidRDefault="006F5319" w:rsidP="006F5319">
      <w:pPr>
        <w:pStyle w:val="QuestionMainBodyTextBold"/>
        <w:spacing w:before="0" w:after="120"/>
        <w:rPr>
          <w:rFonts w:cs="Arial"/>
          <w:szCs w:val="24"/>
        </w:rPr>
      </w:pPr>
      <w:r w:rsidRPr="00AE7FE9">
        <w:rPr>
          <w:rFonts w:cs="Arial"/>
          <w:szCs w:val="24"/>
        </w:rPr>
        <w:t xml:space="preserve">ExQ1 Annex A: Habitats Regulations Assessment </w:t>
      </w:r>
      <w:r w:rsidR="00F4331D" w:rsidRPr="00AE7FE9">
        <w:rPr>
          <w:rFonts w:cs="Arial"/>
          <w:szCs w:val="24"/>
        </w:rPr>
        <w:t xml:space="preserve">(HRA) </w:t>
      </w:r>
      <w:r w:rsidRPr="00AE7FE9">
        <w:rPr>
          <w:rFonts w:cs="Arial"/>
          <w:szCs w:val="24"/>
        </w:rPr>
        <w:t>– Applicant and Statutory Nature Conservation Body (SNCB) position summary table</w:t>
      </w:r>
      <w:r>
        <w:rPr>
          <w:rFonts w:cs="Arial"/>
          <w:szCs w:val="24"/>
        </w:rPr>
        <w:br/>
      </w:r>
      <w:r>
        <w:rPr>
          <w:rFonts w:cs="Arial"/>
          <w:szCs w:val="24"/>
        </w:rPr>
        <w:br/>
        <w:t xml:space="preserve">Responses are due by deadline </w:t>
      </w:r>
      <w:r w:rsidR="008604AE">
        <w:rPr>
          <w:rFonts w:cs="Arial"/>
          <w:szCs w:val="24"/>
        </w:rPr>
        <w:t>2</w:t>
      </w:r>
      <w:r>
        <w:rPr>
          <w:rFonts w:cs="Arial"/>
          <w:szCs w:val="24"/>
        </w:rPr>
        <w:t xml:space="preserve">: </w:t>
      </w:r>
      <w:r w:rsidR="008604AE">
        <w:rPr>
          <w:rFonts w:cs="Arial"/>
          <w:szCs w:val="24"/>
        </w:rPr>
        <w:t>26 October 2026</w:t>
      </w:r>
    </w:p>
    <w:p w14:paraId="5539B566" w14:textId="77777777" w:rsidR="006F5319" w:rsidRDefault="006F5319" w:rsidP="006F5319">
      <w:pPr>
        <w:pStyle w:val="QuestionMainBodyText"/>
        <w:spacing w:before="0" w:after="0"/>
        <w:rPr>
          <w:rFonts w:cs="Arial"/>
          <w:szCs w:val="24"/>
        </w:rPr>
      </w:pPr>
    </w:p>
    <w:p w14:paraId="21F0EC96" w14:textId="6CA798A8" w:rsidR="006F5319" w:rsidRPr="00092316" w:rsidRDefault="006F5319" w:rsidP="006F5319">
      <w:pPr>
        <w:pStyle w:val="QuestionMainBodyText"/>
        <w:spacing w:before="0" w:after="0"/>
        <w:rPr>
          <w:rFonts w:cs="Arial"/>
          <w:szCs w:val="24"/>
        </w:rPr>
      </w:pPr>
      <w:r w:rsidRPr="00092316">
        <w:rPr>
          <w:rFonts w:cs="Arial"/>
          <w:szCs w:val="24"/>
        </w:rPr>
        <w:t xml:space="preserve">The </w:t>
      </w:r>
      <w:r w:rsidRPr="00AE7FE9">
        <w:rPr>
          <w:rFonts w:cs="Arial"/>
          <w:szCs w:val="24"/>
        </w:rPr>
        <w:t xml:space="preserve">following table sets out a summary of the ExA’s understanding of the applicant’s </w:t>
      </w:r>
      <w:r w:rsidR="00F4331D" w:rsidRPr="00AE7FE9">
        <w:rPr>
          <w:rFonts w:cs="Arial"/>
          <w:szCs w:val="24"/>
        </w:rPr>
        <w:t xml:space="preserve">HRA </w:t>
      </w:r>
      <w:r w:rsidRPr="00AE7FE9">
        <w:rPr>
          <w:rFonts w:cs="Arial"/>
          <w:szCs w:val="24"/>
        </w:rPr>
        <w:t>screening exercise, and agreement with Natural England (NE) at the time of publication of ExQ1.</w:t>
      </w:r>
    </w:p>
    <w:p w14:paraId="32B10ADD" w14:textId="77777777" w:rsidR="006F5319" w:rsidRDefault="006F5319" w:rsidP="006F5319">
      <w:pPr>
        <w:pStyle w:val="QuestionMainBodyTextBold"/>
        <w:rPr>
          <w:rFonts w:cs="Arial"/>
          <w:szCs w:val="24"/>
        </w:rPr>
      </w:pPr>
    </w:p>
    <w:p w14:paraId="4CFA87FE" w14:textId="77777777" w:rsidR="006F5319" w:rsidRPr="00092316" w:rsidRDefault="006F5319" w:rsidP="006F5319">
      <w:pPr>
        <w:pStyle w:val="QuestionMainBodyTextBold"/>
        <w:rPr>
          <w:rFonts w:cs="Arial"/>
          <w:szCs w:val="24"/>
        </w:rPr>
      </w:pPr>
      <w:r w:rsidRPr="00092316">
        <w:rPr>
          <w:rFonts w:cs="Arial"/>
          <w:szCs w:val="24"/>
        </w:rPr>
        <w:t>Abbreviations used:</w:t>
      </w:r>
    </w:p>
    <w:p w14:paraId="423FEE98" w14:textId="77777777" w:rsidR="006F5319" w:rsidRPr="00092316" w:rsidRDefault="006F5319" w:rsidP="006F5319">
      <w:pPr>
        <w:pStyle w:val="QuestionMainBodyTextBold"/>
        <w:rPr>
          <w:rFonts w:cs="Arial"/>
          <w:szCs w:val="24"/>
        </w:rPr>
      </w:pPr>
    </w:p>
    <w:tbl>
      <w:tblPr>
        <w:tblW w:w="1886" w:type="pct"/>
        <w:tblCellMar>
          <w:left w:w="0" w:type="dxa"/>
          <w:right w:w="0" w:type="dxa"/>
        </w:tblCellMar>
        <w:tblLook w:val="01E0" w:firstRow="1" w:lastRow="1" w:firstColumn="1" w:lastColumn="1" w:noHBand="0" w:noVBand="0"/>
      </w:tblPr>
      <w:tblGrid>
        <w:gridCol w:w="1463"/>
        <w:gridCol w:w="4032"/>
      </w:tblGrid>
      <w:tr w:rsidR="006F5319" w:rsidRPr="00092316" w14:paraId="5CE36B86" w14:textId="77777777" w:rsidTr="00224B41">
        <w:tc>
          <w:tcPr>
            <w:tcW w:w="1463" w:type="dxa"/>
          </w:tcPr>
          <w:p w14:paraId="29B11676" w14:textId="77777777" w:rsidR="006F5319" w:rsidRPr="00092316" w:rsidRDefault="006F5319" w:rsidP="00F96639">
            <w:pPr>
              <w:pStyle w:val="TableTextBold"/>
              <w:rPr>
                <w:rFonts w:cs="Arial"/>
                <w:b w:val="0"/>
                <w:szCs w:val="24"/>
              </w:rPr>
            </w:pPr>
            <w:r>
              <w:rPr>
                <w:rFonts w:cs="Arial"/>
                <w:szCs w:val="24"/>
              </w:rPr>
              <w:t>LSE</w:t>
            </w:r>
          </w:p>
        </w:tc>
        <w:tc>
          <w:tcPr>
            <w:tcW w:w="4032" w:type="dxa"/>
          </w:tcPr>
          <w:p w14:paraId="09B76D29" w14:textId="77777777" w:rsidR="006F5319" w:rsidRPr="00092316" w:rsidRDefault="006F5319" w:rsidP="00F96639">
            <w:pPr>
              <w:pStyle w:val="TableText"/>
              <w:rPr>
                <w:rFonts w:cs="Arial"/>
                <w:szCs w:val="24"/>
              </w:rPr>
            </w:pPr>
            <w:r>
              <w:rPr>
                <w:rFonts w:cs="Arial"/>
                <w:szCs w:val="24"/>
              </w:rPr>
              <w:t>Likely Significant Effect</w:t>
            </w:r>
          </w:p>
        </w:tc>
      </w:tr>
    </w:tbl>
    <w:p w14:paraId="36FF777A" w14:textId="77777777" w:rsidR="006F5319" w:rsidRDefault="006F5319" w:rsidP="006F5319">
      <w:pPr>
        <w:pStyle w:val="QuestionMainBodyTextBold"/>
        <w:rPr>
          <w:rFonts w:cs="Arial"/>
          <w:szCs w:val="24"/>
          <w:highlight w:val="red"/>
        </w:rPr>
      </w:pPr>
    </w:p>
    <w:p w14:paraId="01974B41" w14:textId="77777777" w:rsidR="006F5319" w:rsidRPr="00092316" w:rsidRDefault="006F5319" w:rsidP="006F5319">
      <w:pPr>
        <w:pStyle w:val="QuestionMainBodyTextBold"/>
        <w:rPr>
          <w:rFonts w:cs="Arial"/>
          <w:szCs w:val="24"/>
        </w:rPr>
      </w:pPr>
      <w:r>
        <w:rPr>
          <w:rFonts w:cs="Arial"/>
          <w:szCs w:val="24"/>
        </w:rPr>
        <w:t>Key to table</w:t>
      </w:r>
      <w:r w:rsidRPr="00092316">
        <w:rPr>
          <w:rFonts w:cs="Arial"/>
          <w:szCs w:val="24"/>
        </w:rPr>
        <w:t>:</w:t>
      </w:r>
    </w:p>
    <w:p w14:paraId="242EBE7A" w14:textId="77777777" w:rsidR="006F5319" w:rsidRPr="00092316" w:rsidRDefault="006F5319" w:rsidP="006F5319">
      <w:pPr>
        <w:pStyle w:val="QuestionMainBodyTextBold"/>
        <w:rPr>
          <w:rFonts w:cs="Arial"/>
          <w:szCs w:val="24"/>
        </w:rPr>
      </w:pPr>
    </w:p>
    <w:tbl>
      <w:tblPr>
        <w:tblW w:w="1886" w:type="pct"/>
        <w:tblCellMar>
          <w:left w:w="0" w:type="dxa"/>
          <w:right w:w="0" w:type="dxa"/>
        </w:tblCellMar>
        <w:tblLook w:val="01E0" w:firstRow="1" w:lastRow="1" w:firstColumn="1" w:lastColumn="1" w:noHBand="0" w:noVBand="0"/>
      </w:tblPr>
      <w:tblGrid>
        <w:gridCol w:w="1447"/>
        <w:gridCol w:w="4048"/>
      </w:tblGrid>
      <w:tr w:rsidR="006F5319" w:rsidRPr="00092316" w14:paraId="36930721" w14:textId="77777777" w:rsidTr="00F96639">
        <w:tc>
          <w:tcPr>
            <w:tcW w:w="1514" w:type="dxa"/>
          </w:tcPr>
          <w:p w14:paraId="304E1B33" w14:textId="77777777" w:rsidR="006F5319" w:rsidRPr="00092316" w:rsidRDefault="006F5319" w:rsidP="00F96639">
            <w:pPr>
              <w:pStyle w:val="TableTextBold"/>
              <w:rPr>
                <w:rFonts w:cs="Arial"/>
                <w:b w:val="0"/>
                <w:szCs w:val="24"/>
              </w:rPr>
            </w:pPr>
            <w:r>
              <w:rPr>
                <w:rFonts w:cs="Arial"/>
                <w:szCs w:val="24"/>
              </w:rPr>
              <w:t>C</w:t>
            </w:r>
          </w:p>
        </w:tc>
        <w:tc>
          <w:tcPr>
            <w:tcW w:w="4195" w:type="dxa"/>
          </w:tcPr>
          <w:p w14:paraId="3F764071" w14:textId="77777777" w:rsidR="006F5319" w:rsidRPr="00092316" w:rsidRDefault="006F5319" w:rsidP="00F96639">
            <w:pPr>
              <w:pStyle w:val="TableText"/>
              <w:rPr>
                <w:rFonts w:cs="Arial"/>
                <w:szCs w:val="24"/>
              </w:rPr>
            </w:pPr>
            <w:r>
              <w:rPr>
                <w:rFonts w:cs="Arial"/>
                <w:szCs w:val="24"/>
              </w:rPr>
              <w:t>Construction</w:t>
            </w:r>
          </w:p>
        </w:tc>
      </w:tr>
      <w:tr w:rsidR="006F5319" w:rsidRPr="00092316" w14:paraId="0545F659" w14:textId="77777777" w:rsidTr="00F96639">
        <w:tc>
          <w:tcPr>
            <w:tcW w:w="1514" w:type="dxa"/>
          </w:tcPr>
          <w:p w14:paraId="41855780" w14:textId="77777777" w:rsidR="006F5319" w:rsidRPr="00092316" w:rsidRDefault="006F5319" w:rsidP="00F96639">
            <w:pPr>
              <w:pStyle w:val="TableTextBold"/>
              <w:rPr>
                <w:rFonts w:cs="Arial"/>
                <w:b w:val="0"/>
                <w:szCs w:val="24"/>
              </w:rPr>
            </w:pPr>
            <w:r>
              <w:rPr>
                <w:rFonts w:cs="Arial"/>
                <w:szCs w:val="24"/>
              </w:rPr>
              <w:t>O</w:t>
            </w:r>
          </w:p>
        </w:tc>
        <w:tc>
          <w:tcPr>
            <w:tcW w:w="4195" w:type="dxa"/>
          </w:tcPr>
          <w:p w14:paraId="337AB386" w14:textId="77777777" w:rsidR="006F5319" w:rsidRPr="00092316" w:rsidRDefault="006F5319" w:rsidP="00F96639">
            <w:pPr>
              <w:pStyle w:val="TableText"/>
              <w:rPr>
                <w:rFonts w:cs="Arial"/>
                <w:szCs w:val="24"/>
              </w:rPr>
            </w:pPr>
            <w:r>
              <w:rPr>
                <w:rFonts w:cs="Arial"/>
                <w:szCs w:val="24"/>
              </w:rPr>
              <w:t>Operation and Maintenance</w:t>
            </w:r>
          </w:p>
        </w:tc>
      </w:tr>
      <w:tr w:rsidR="006F5319" w:rsidRPr="00092316" w14:paraId="5541616D" w14:textId="77777777" w:rsidTr="00F96639">
        <w:tc>
          <w:tcPr>
            <w:tcW w:w="1514" w:type="dxa"/>
          </w:tcPr>
          <w:p w14:paraId="68085F90" w14:textId="77777777" w:rsidR="006F5319" w:rsidRDefault="006F5319" w:rsidP="00F96639">
            <w:pPr>
              <w:pStyle w:val="TableTextBold"/>
              <w:rPr>
                <w:rFonts w:cs="Arial"/>
                <w:szCs w:val="24"/>
              </w:rPr>
            </w:pPr>
            <w:r>
              <w:rPr>
                <w:rFonts w:cs="Arial"/>
                <w:szCs w:val="24"/>
              </w:rPr>
              <w:t>D</w:t>
            </w:r>
          </w:p>
        </w:tc>
        <w:tc>
          <w:tcPr>
            <w:tcW w:w="4195" w:type="dxa"/>
          </w:tcPr>
          <w:p w14:paraId="24471019" w14:textId="77777777" w:rsidR="006F5319" w:rsidRDefault="006F5319" w:rsidP="00F96639">
            <w:pPr>
              <w:pStyle w:val="TableText"/>
              <w:rPr>
                <w:rFonts w:cs="Arial"/>
                <w:szCs w:val="24"/>
              </w:rPr>
            </w:pPr>
            <w:r>
              <w:rPr>
                <w:rFonts w:cs="Arial"/>
                <w:szCs w:val="24"/>
              </w:rPr>
              <w:t>Decommissioning</w:t>
            </w:r>
          </w:p>
        </w:tc>
      </w:tr>
      <w:tr w:rsidR="006F5319" w:rsidRPr="00092316" w14:paraId="5B2153EE" w14:textId="77777777" w:rsidTr="00F96639">
        <w:tc>
          <w:tcPr>
            <w:tcW w:w="1514" w:type="dxa"/>
          </w:tcPr>
          <w:p w14:paraId="48438457" w14:textId="50B9CEA8" w:rsidR="006F5319" w:rsidRPr="00B2134B" w:rsidRDefault="006F5319" w:rsidP="00F96639">
            <w:pPr>
              <w:pStyle w:val="TableTextBold"/>
              <w:rPr>
                <w:rFonts w:cs="Arial"/>
                <w:szCs w:val="24"/>
              </w:rPr>
            </w:pPr>
            <w:r>
              <w:rPr>
                <w:rFonts w:cs="Arial"/>
                <w:szCs w:val="24"/>
              </w:rPr>
              <w:t xml:space="preserve">LSE </w:t>
            </w:r>
          </w:p>
        </w:tc>
        <w:tc>
          <w:tcPr>
            <w:tcW w:w="4195" w:type="dxa"/>
          </w:tcPr>
          <w:p w14:paraId="6138CD1A" w14:textId="0339E1D2" w:rsidR="006F5319" w:rsidRDefault="006F5319" w:rsidP="00F96639">
            <w:pPr>
              <w:pStyle w:val="TableText"/>
              <w:rPr>
                <w:rFonts w:cs="Arial"/>
                <w:szCs w:val="24"/>
              </w:rPr>
            </w:pPr>
            <w:r>
              <w:rPr>
                <w:rFonts w:cs="Arial"/>
                <w:szCs w:val="24"/>
              </w:rPr>
              <w:t>LSE cannot be excluded</w:t>
            </w:r>
          </w:p>
        </w:tc>
      </w:tr>
      <w:tr w:rsidR="006F5319" w:rsidRPr="00092316" w14:paraId="22F6F7D9" w14:textId="77777777" w:rsidTr="00F96639">
        <w:tc>
          <w:tcPr>
            <w:tcW w:w="1514" w:type="dxa"/>
          </w:tcPr>
          <w:p w14:paraId="289DCA79" w14:textId="5E98E026" w:rsidR="006F5319" w:rsidRPr="00CF7EDC" w:rsidRDefault="006F5319" w:rsidP="00F96639">
            <w:pPr>
              <w:pStyle w:val="TableTextBold"/>
              <w:rPr>
                <w:rFonts w:cs="Arial"/>
                <w:szCs w:val="24"/>
              </w:rPr>
            </w:pPr>
            <w:r w:rsidRPr="00CF7EDC">
              <w:rPr>
                <w:rFonts w:cs="Arial"/>
                <w:szCs w:val="24"/>
              </w:rPr>
              <w:t xml:space="preserve">No LSE </w:t>
            </w:r>
          </w:p>
        </w:tc>
        <w:tc>
          <w:tcPr>
            <w:tcW w:w="4195" w:type="dxa"/>
          </w:tcPr>
          <w:p w14:paraId="486D44D8" w14:textId="29DBE7C0" w:rsidR="006F5319" w:rsidRDefault="006F5319" w:rsidP="00F96639">
            <w:pPr>
              <w:pStyle w:val="TableText"/>
              <w:rPr>
                <w:rFonts w:cs="Arial"/>
                <w:szCs w:val="24"/>
              </w:rPr>
            </w:pPr>
            <w:r>
              <w:rPr>
                <w:rFonts w:cs="Arial"/>
                <w:szCs w:val="24"/>
              </w:rPr>
              <w:t>LSE can be excluded</w:t>
            </w:r>
          </w:p>
        </w:tc>
      </w:tr>
      <w:tr w:rsidR="006F5319" w:rsidRPr="00092316" w14:paraId="62A2D071" w14:textId="77777777" w:rsidTr="00F96639">
        <w:tc>
          <w:tcPr>
            <w:tcW w:w="1514" w:type="dxa"/>
          </w:tcPr>
          <w:p w14:paraId="778F1074" w14:textId="77777777" w:rsidR="006F5319" w:rsidRPr="00CF7EDC" w:rsidRDefault="006F5319" w:rsidP="00F96639">
            <w:pPr>
              <w:pStyle w:val="TableTextBold"/>
              <w:rPr>
                <w:rFonts w:cs="Arial"/>
                <w:szCs w:val="24"/>
              </w:rPr>
            </w:pPr>
            <w:r w:rsidRPr="00CF7EDC">
              <w:rPr>
                <w:rFonts w:cs="Arial"/>
                <w:szCs w:val="24"/>
              </w:rPr>
              <w:t>?</w:t>
            </w:r>
          </w:p>
        </w:tc>
        <w:tc>
          <w:tcPr>
            <w:tcW w:w="4195" w:type="dxa"/>
          </w:tcPr>
          <w:p w14:paraId="46771D10" w14:textId="77777777" w:rsidR="006F5319" w:rsidRDefault="006F5319" w:rsidP="00F96639">
            <w:pPr>
              <w:pStyle w:val="TableText"/>
              <w:rPr>
                <w:rFonts w:cs="Arial"/>
                <w:szCs w:val="24"/>
              </w:rPr>
            </w:pPr>
            <w:r>
              <w:rPr>
                <w:rFonts w:cs="Arial"/>
                <w:szCs w:val="24"/>
              </w:rPr>
              <w:t>Unclear</w:t>
            </w:r>
          </w:p>
        </w:tc>
      </w:tr>
      <w:tr w:rsidR="006F5319" w:rsidRPr="00092316" w14:paraId="7CC333F2" w14:textId="77777777" w:rsidTr="00F96639">
        <w:tc>
          <w:tcPr>
            <w:tcW w:w="1514" w:type="dxa"/>
          </w:tcPr>
          <w:p w14:paraId="1B2372E4" w14:textId="177BAD0A" w:rsidR="006F5319" w:rsidRPr="00CF7EDC" w:rsidRDefault="00AE7FE9" w:rsidP="00F96639">
            <w:pPr>
              <w:pStyle w:val="TableTextBold"/>
              <w:rPr>
                <w:rFonts w:cs="Arial"/>
                <w:szCs w:val="24"/>
              </w:rPr>
            </w:pPr>
            <w:r>
              <w:rPr>
                <w:rFonts w:cs="Arial"/>
                <w:szCs w:val="24"/>
              </w:rPr>
              <w:t>N/A</w:t>
            </w:r>
          </w:p>
        </w:tc>
        <w:tc>
          <w:tcPr>
            <w:tcW w:w="4195" w:type="dxa"/>
          </w:tcPr>
          <w:p w14:paraId="39FB67A0" w14:textId="77777777" w:rsidR="006F5319" w:rsidRDefault="006F5319" w:rsidP="00F96639">
            <w:pPr>
              <w:pStyle w:val="TableText"/>
              <w:rPr>
                <w:rFonts w:cs="Arial"/>
                <w:szCs w:val="24"/>
              </w:rPr>
            </w:pPr>
            <w:r>
              <w:rPr>
                <w:rFonts w:cs="Arial"/>
                <w:szCs w:val="24"/>
              </w:rPr>
              <w:t>Not applicable</w:t>
            </w:r>
          </w:p>
        </w:tc>
      </w:tr>
    </w:tbl>
    <w:p w14:paraId="67ACCE69" w14:textId="77777777" w:rsidR="006F5319" w:rsidRDefault="006F5319" w:rsidP="006F5319">
      <w:pPr>
        <w:pStyle w:val="QuestionMainBodyTextBold"/>
        <w:rPr>
          <w:rFonts w:cs="Arial"/>
          <w:szCs w:val="24"/>
          <w:highlight w:val="red"/>
        </w:rPr>
      </w:pPr>
    </w:p>
    <w:p w14:paraId="6B7789F4" w14:textId="77777777" w:rsidR="006F5319" w:rsidRDefault="006F5319" w:rsidP="006F5319">
      <w:pPr>
        <w:pStyle w:val="QuestionMainBodyTextBold"/>
        <w:rPr>
          <w:rFonts w:cs="Arial"/>
          <w:szCs w:val="24"/>
          <w:highlight w:val="red"/>
        </w:rPr>
      </w:pPr>
    </w:p>
    <w:p w14:paraId="29362862" w14:textId="119117AD" w:rsidR="006F5319" w:rsidRDefault="006F5319" w:rsidP="00A445FF">
      <w:r>
        <w:t>Note that the conclusions recorded in the table below apply to impacts from the proposed development alone and in-combination, unless otherwise stated.</w:t>
      </w:r>
    </w:p>
    <w:p w14:paraId="46C34EC2" w14:textId="77777777" w:rsidR="00A445FF" w:rsidRDefault="00A445FF" w:rsidP="000E126C">
      <w:pPr>
        <w:pStyle w:val="TableTextBold"/>
        <w:rPr>
          <w:rFonts w:cs="Arial"/>
          <w:szCs w:val="24"/>
        </w:rPr>
      </w:pPr>
    </w:p>
    <w:tbl>
      <w:tblPr>
        <w:tblStyle w:val="TableGrid"/>
        <w:tblW w:w="5000" w:type="pct"/>
        <w:tblLook w:val="04A0" w:firstRow="1" w:lastRow="0" w:firstColumn="1" w:lastColumn="0" w:noHBand="0" w:noVBand="1"/>
      </w:tblPr>
      <w:tblGrid>
        <w:gridCol w:w="4107"/>
        <w:gridCol w:w="3174"/>
        <w:gridCol w:w="1211"/>
        <w:gridCol w:w="1214"/>
        <w:gridCol w:w="1214"/>
        <w:gridCol w:w="1211"/>
        <w:gridCol w:w="1214"/>
        <w:gridCol w:w="1214"/>
      </w:tblGrid>
      <w:tr w:rsidR="00752691" w14:paraId="5242EFD1" w14:textId="77777777" w:rsidTr="00640A20">
        <w:tc>
          <w:tcPr>
            <w:tcW w:w="1410" w:type="pct"/>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4FDEDC26" w14:textId="77777777" w:rsidR="00752691" w:rsidRPr="00F57029" w:rsidRDefault="00752691" w:rsidP="00F96639">
            <w:pPr>
              <w:pStyle w:val="Footer"/>
              <w:spacing w:before="20" w:after="120"/>
              <w:rPr>
                <w:rFonts w:cs="Arial"/>
                <w:b/>
                <w:bCs/>
                <w:color w:val="FFFFFF" w:themeColor="background1"/>
                <w:sz w:val="24"/>
                <w:szCs w:val="24"/>
              </w:rPr>
            </w:pPr>
            <w:r w:rsidRPr="00F57029">
              <w:rPr>
                <w:rFonts w:cs="Arial"/>
                <w:b/>
                <w:bCs/>
                <w:color w:val="FFFFFF" w:themeColor="background1"/>
                <w:sz w:val="24"/>
                <w:szCs w:val="24"/>
              </w:rPr>
              <w:t>European site and qualifying feature(s)</w:t>
            </w:r>
          </w:p>
        </w:tc>
        <w:tc>
          <w:tcPr>
            <w:tcW w:w="1090" w:type="pct"/>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33B0844F" w14:textId="77777777" w:rsidR="00752691" w:rsidRPr="00F57029" w:rsidRDefault="00752691" w:rsidP="00F96639">
            <w:pPr>
              <w:pStyle w:val="Footer"/>
              <w:spacing w:before="20" w:after="120"/>
              <w:rPr>
                <w:rFonts w:cs="Arial"/>
                <w:b/>
                <w:bCs/>
                <w:color w:val="FFFFFF" w:themeColor="background1"/>
                <w:sz w:val="24"/>
                <w:szCs w:val="24"/>
              </w:rPr>
            </w:pPr>
            <w:r w:rsidRPr="00F57029">
              <w:rPr>
                <w:rFonts w:cs="Arial"/>
                <w:b/>
                <w:bCs/>
                <w:color w:val="FFFFFF" w:themeColor="background1"/>
                <w:sz w:val="24"/>
                <w:szCs w:val="24"/>
              </w:rPr>
              <w:t>Impact pathway</w:t>
            </w:r>
          </w:p>
        </w:tc>
        <w:tc>
          <w:tcPr>
            <w:tcW w:w="1250" w:type="pct"/>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15D090C3" w14:textId="77777777" w:rsidR="00752691" w:rsidRPr="00F57029" w:rsidRDefault="00752691" w:rsidP="00F96639">
            <w:pPr>
              <w:pStyle w:val="Footer"/>
              <w:spacing w:before="20" w:after="120"/>
              <w:rPr>
                <w:rFonts w:cs="Arial"/>
                <w:b/>
                <w:bCs/>
                <w:color w:val="FFFFFF" w:themeColor="background1"/>
                <w:sz w:val="24"/>
                <w:szCs w:val="24"/>
              </w:rPr>
            </w:pPr>
            <w:r w:rsidRPr="00F57029">
              <w:rPr>
                <w:rFonts w:cs="Arial"/>
                <w:b/>
                <w:bCs/>
                <w:color w:val="FFFFFF" w:themeColor="background1"/>
                <w:sz w:val="24"/>
                <w:szCs w:val="24"/>
              </w:rPr>
              <w:t>Applicant’s conclusions on LSE</w:t>
            </w:r>
          </w:p>
        </w:tc>
        <w:tc>
          <w:tcPr>
            <w:tcW w:w="1250" w:type="pct"/>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7D4E35F1" w14:textId="7544E152" w:rsidR="00752691" w:rsidRPr="00F57029" w:rsidRDefault="00752691" w:rsidP="00F96639">
            <w:pPr>
              <w:pStyle w:val="Footer"/>
              <w:spacing w:before="20" w:after="120"/>
              <w:rPr>
                <w:rFonts w:cs="Arial"/>
                <w:b/>
                <w:bCs/>
                <w:color w:val="FFFFFF" w:themeColor="background1"/>
                <w:sz w:val="24"/>
                <w:szCs w:val="24"/>
              </w:rPr>
            </w:pPr>
            <w:r>
              <w:rPr>
                <w:rFonts w:cs="Arial"/>
                <w:b/>
                <w:bCs/>
                <w:color w:val="FFFFFF" w:themeColor="background1"/>
                <w:sz w:val="24"/>
                <w:szCs w:val="24"/>
              </w:rPr>
              <w:t xml:space="preserve">NE </w:t>
            </w:r>
            <w:r w:rsidRPr="00F57029">
              <w:rPr>
                <w:rFonts w:cs="Arial"/>
                <w:b/>
                <w:bCs/>
                <w:color w:val="FFFFFF" w:themeColor="background1"/>
                <w:sz w:val="24"/>
                <w:szCs w:val="24"/>
              </w:rPr>
              <w:t>conclusion on LSE</w:t>
            </w:r>
          </w:p>
        </w:tc>
      </w:tr>
      <w:tr w:rsidR="00752691" w14:paraId="093436AF" w14:textId="77777777" w:rsidTr="00640A20">
        <w:tc>
          <w:tcPr>
            <w:tcW w:w="1410" w:type="pct"/>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6CF70B5A" w14:textId="77777777" w:rsidR="00752691" w:rsidRPr="00F57029" w:rsidRDefault="00752691" w:rsidP="00F96639">
            <w:pPr>
              <w:pStyle w:val="Footer"/>
              <w:spacing w:before="20" w:after="120"/>
              <w:rPr>
                <w:rFonts w:cs="Arial"/>
                <w:b/>
                <w:bCs/>
                <w:color w:val="FFFFFF" w:themeColor="background1"/>
                <w:sz w:val="24"/>
                <w:szCs w:val="24"/>
              </w:rPr>
            </w:pPr>
          </w:p>
        </w:tc>
        <w:tc>
          <w:tcPr>
            <w:tcW w:w="1090" w:type="pct"/>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5C7B6126" w14:textId="77777777" w:rsidR="00752691" w:rsidRPr="00F57029" w:rsidRDefault="00752691" w:rsidP="00F96639">
            <w:pPr>
              <w:pStyle w:val="Footer"/>
              <w:spacing w:before="20" w:after="120"/>
              <w:rPr>
                <w:rFonts w:cs="Arial"/>
                <w:b/>
                <w:bCs/>
                <w:color w:val="FFFFFF" w:themeColor="background1"/>
                <w:sz w:val="24"/>
                <w:szCs w:val="24"/>
              </w:rPr>
            </w:pPr>
          </w:p>
        </w:tc>
        <w:tc>
          <w:tcPr>
            <w:tcW w:w="416" w:type="pct"/>
            <w:tcBorders>
              <w:top w:val="single" w:sz="4" w:space="0" w:color="FFFFFF" w:themeColor="background1"/>
              <w:left w:val="single" w:sz="4" w:space="0" w:color="FFFFFF" w:themeColor="background1"/>
              <w:bottom w:val="nil"/>
              <w:right w:val="single" w:sz="4" w:space="0" w:color="FFFFFF" w:themeColor="background1"/>
            </w:tcBorders>
            <w:shd w:val="clear" w:color="auto" w:fill="000000" w:themeFill="text1"/>
          </w:tcPr>
          <w:p w14:paraId="044AC68D" w14:textId="77777777" w:rsidR="00752691" w:rsidRPr="00F57029" w:rsidRDefault="00752691" w:rsidP="00F96639">
            <w:pPr>
              <w:pStyle w:val="Footer"/>
              <w:spacing w:before="20" w:after="120"/>
              <w:jc w:val="center"/>
              <w:rPr>
                <w:rFonts w:cs="Arial"/>
                <w:b/>
                <w:bCs/>
                <w:color w:val="FFFFFF" w:themeColor="background1"/>
                <w:sz w:val="24"/>
                <w:szCs w:val="24"/>
              </w:rPr>
            </w:pPr>
            <w:r w:rsidRPr="00F57029">
              <w:rPr>
                <w:rFonts w:cs="Arial"/>
                <w:b/>
                <w:bCs/>
                <w:color w:val="FFFFFF" w:themeColor="background1"/>
                <w:sz w:val="24"/>
                <w:szCs w:val="24"/>
              </w:rPr>
              <w:t>C</w:t>
            </w:r>
          </w:p>
        </w:tc>
        <w:tc>
          <w:tcPr>
            <w:tcW w:w="41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43AFB73C" w14:textId="77777777" w:rsidR="00752691" w:rsidRPr="00F57029" w:rsidRDefault="00752691" w:rsidP="00F96639">
            <w:pPr>
              <w:pStyle w:val="Footer"/>
              <w:spacing w:before="20" w:after="120"/>
              <w:jc w:val="center"/>
              <w:rPr>
                <w:rFonts w:cs="Arial"/>
                <w:b/>
                <w:bCs/>
                <w:color w:val="FFFFFF" w:themeColor="background1"/>
                <w:sz w:val="24"/>
                <w:szCs w:val="24"/>
              </w:rPr>
            </w:pPr>
            <w:r w:rsidRPr="00F57029">
              <w:rPr>
                <w:rFonts w:cs="Arial"/>
                <w:b/>
                <w:bCs/>
                <w:color w:val="FFFFFF" w:themeColor="background1"/>
                <w:sz w:val="24"/>
                <w:szCs w:val="24"/>
              </w:rPr>
              <w:t>O</w:t>
            </w:r>
          </w:p>
        </w:tc>
        <w:tc>
          <w:tcPr>
            <w:tcW w:w="41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4715527C" w14:textId="77777777" w:rsidR="00752691" w:rsidRPr="00F57029" w:rsidRDefault="00752691" w:rsidP="00F96639">
            <w:pPr>
              <w:pStyle w:val="Footer"/>
              <w:spacing w:before="20" w:after="120"/>
              <w:jc w:val="center"/>
              <w:rPr>
                <w:rFonts w:cs="Arial"/>
                <w:b/>
                <w:bCs/>
                <w:color w:val="FFFFFF" w:themeColor="background1"/>
                <w:sz w:val="24"/>
                <w:szCs w:val="24"/>
              </w:rPr>
            </w:pPr>
            <w:r w:rsidRPr="00F57029">
              <w:rPr>
                <w:rFonts w:cs="Arial"/>
                <w:b/>
                <w:bCs/>
                <w:color w:val="FFFFFF" w:themeColor="background1"/>
                <w:sz w:val="24"/>
                <w:szCs w:val="24"/>
              </w:rPr>
              <w:t>D</w:t>
            </w:r>
          </w:p>
        </w:tc>
        <w:tc>
          <w:tcPr>
            <w:tcW w:w="4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180A4926" w14:textId="77777777" w:rsidR="00752691" w:rsidRPr="00F57029" w:rsidRDefault="00752691" w:rsidP="00F96639">
            <w:pPr>
              <w:pStyle w:val="Footer"/>
              <w:spacing w:before="20" w:after="120"/>
              <w:jc w:val="center"/>
              <w:rPr>
                <w:rFonts w:cs="Arial"/>
                <w:b/>
                <w:bCs/>
                <w:color w:val="FFFFFF" w:themeColor="background1"/>
                <w:sz w:val="24"/>
                <w:szCs w:val="24"/>
              </w:rPr>
            </w:pPr>
            <w:r w:rsidRPr="00F57029">
              <w:rPr>
                <w:rFonts w:cs="Arial"/>
                <w:b/>
                <w:bCs/>
                <w:color w:val="FFFFFF" w:themeColor="background1"/>
                <w:sz w:val="24"/>
                <w:szCs w:val="24"/>
              </w:rPr>
              <w:t>C</w:t>
            </w:r>
          </w:p>
        </w:tc>
        <w:tc>
          <w:tcPr>
            <w:tcW w:w="41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5DA4F212" w14:textId="77777777" w:rsidR="00752691" w:rsidRPr="00F57029" w:rsidRDefault="00752691" w:rsidP="00F96639">
            <w:pPr>
              <w:pStyle w:val="Footer"/>
              <w:spacing w:before="20" w:after="120"/>
              <w:jc w:val="center"/>
              <w:rPr>
                <w:rFonts w:cs="Arial"/>
                <w:b/>
                <w:bCs/>
                <w:color w:val="FFFFFF" w:themeColor="background1"/>
                <w:sz w:val="24"/>
                <w:szCs w:val="24"/>
              </w:rPr>
            </w:pPr>
            <w:r w:rsidRPr="00F57029">
              <w:rPr>
                <w:rFonts w:cs="Arial"/>
                <w:b/>
                <w:bCs/>
                <w:color w:val="FFFFFF" w:themeColor="background1"/>
                <w:sz w:val="24"/>
                <w:szCs w:val="24"/>
              </w:rPr>
              <w:t>O</w:t>
            </w:r>
          </w:p>
        </w:tc>
        <w:tc>
          <w:tcPr>
            <w:tcW w:w="41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1BE79061" w14:textId="77777777" w:rsidR="00752691" w:rsidRPr="00F57029" w:rsidRDefault="00752691" w:rsidP="00F96639">
            <w:pPr>
              <w:pStyle w:val="Footer"/>
              <w:spacing w:before="20" w:after="120"/>
              <w:jc w:val="center"/>
              <w:rPr>
                <w:rFonts w:cs="Arial"/>
                <w:b/>
                <w:bCs/>
                <w:color w:val="FFFFFF" w:themeColor="background1"/>
                <w:sz w:val="24"/>
                <w:szCs w:val="24"/>
              </w:rPr>
            </w:pPr>
            <w:r w:rsidRPr="00F57029">
              <w:rPr>
                <w:rFonts w:cs="Arial"/>
                <w:b/>
                <w:bCs/>
                <w:color w:val="FFFFFF" w:themeColor="background1"/>
                <w:sz w:val="24"/>
                <w:szCs w:val="24"/>
              </w:rPr>
              <w:t>D</w:t>
            </w:r>
          </w:p>
        </w:tc>
      </w:tr>
      <w:tr w:rsidR="00206D4C" w14:paraId="6374CA1A" w14:textId="77777777" w:rsidTr="00640A20">
        <w:tc>
          <w:tcPr>
            <w:tcW w:w="1410" w:type="pct"/>
            <w:vMerge w:val="restart"/>
          </w:tcPr>
          <w:p w14:paraId="428ADB45" w14:textId="77777777" w:rsidR="00206D4C" w:rsidRPr="00AC69C5" w:rsidRDefault="00206D4C" w:rsidP="00AC69C5">
            <w:pPr>
              <w:pStyle w:val="Footer"/>
              <w:numPr>
                <w:ilvl w:val="0"/>
                <w:numId w:val="9"/>
              </w:numPr>
              <w:spacing w:before="20" w:after="120"/>
              <w:rPr>
                <w:rFonts w:cs="Arial"/>
                <w:sz w:val="24"/>
                <w:szCs w:val="24"/>
              </w:rPr>
            </w:pPr>
            <w:r w:rsidRPr="00AC69C5">
              <w:rPr>
                <w:rFonts w:cs="Arial"/>
                <w:sz w:val="24"/>
                <w:szCs w:val="24"/>
              </w:rPr>
              <w:t>Annex 1 habitat 6510: Lowland hay meadows (</w:t>
            </w:r>
            <w:r w:rsidRPr="00AC69C5">
              <w:rPr>
                <w:rFonts w:cs="Arial"/>
                <w:i/>
                <w:iCs/>
                <w:sz w:val="24"/>
                <w:szCs w:val="24"/>
              </w:rPr>
              <w:t>Alopecurus pratensis, Sanguisorba officinalis</w:t>
            </w:r>
            <w:r w:rsidRPr="00AC69C5">
              <w:rPr>
                <w:rFonts w:cs="Arial"/>
                <w:sz w:val="24"/>
                <w:szCs w:val="24"/>
              </w:rPr>
              <w:t xml:space="preserve">) </w:t>
            </w:r>
          </w:p>
          <w:p w14:paraId="472290C1" w14:textId="640ACAEB" w:rsidR="00206D4C" w:rsidRDefault="00206D4C" w:rsidP="00AC69C5">
            <w:pPr>
              <w:pStyle w:val="Footer"/>
              <w:numPr>
                <w:ilvl w:val="0"/>
                <w:numId w:val="9"/>
              </w:numPr>
              <w:spacing w:before="20" w:after="120"/>
              <w:rPr>
                <w:rFonts w:cs="Arial"/>
                <w:sz w:val="24"/>
                <w:szCs w:val="24"/>
              </w:rPr>
            </w:pPr>
            <w:r w:rsidRPr="00AC69C5">
              <w:rPr>
                <w:rFonts w:cs="Arial"/>
                <w:sz w:val="24"/>
                <w:szCs w:val="24"/>
              </w:rPr>
              <w:t>Annex II species 1614: Creeping marshwort (</w:t>
            </w:r>
            <w:r w:rsidRPr="00AC69C5">
              <w:rPr>
                <w:rFonts w:cs="Arial"/>
                <w:i/>
                <w:iCs/>
                <w:sz w:val="24"/>
                <w:szCs w:val="24"/>
              </w:rPr>
              <w:t>Apium repens</w:t>
            </w:r>
            <w:r w:rsidRPr="00AC69C5">
              <w:rPr>
                <w:rFonts w:cs="Arial"/>
                <w:sz w:val="24"/>
                <w:szCs w:val="24"/>
              </w:rPr>
              <w:t>)</w:t>
            </w:r>
          </w:p>
        </w:tc>
        <w:tc>
          <w:tcPr>
            <w:tcW w:w="1090" w:type="pct"/>
          </w:tcPr>
          <w:p w14:paraId="14180B77" w14:textId="69CF0D6C" w:rsidR="00206D4C" w:rsidRPr="00B142DC" w:rsidRDefault="00206D4C" w:rsidP="00AC69C5">
            <w:pPr>
              <w:pStyle w:val="Footer"/>
              <w:spacing w:before="20" w:after="120"/>
              <w:rPr>
                <w:rFonts w:cs="Arial"/>
                <w:sz w:val="24"/>
                <w:szCs w:val="24"/>
              </w:rPr>
            </w:pPr>
            <w:r w:rsidRPr="00B142DC">
              <w:rPr>
                <w:rFonts w:cs="Arial"/>
                <w:sz w:val="24"/>
                <w:szCs w:val="24"/>
              </w:rPr>
              <w:t>Habitat loss</w:t>
            </w:r>
          </w:p>
        </w:tc>
        <w:tc>
          <w:tcPr>
            <w:tcW w:w="416" w:type="pct"/>
          </w:tcPr>
          <w:p w14:paraId="797C956A" w14:textId="4742D867" w:rsidR="00206D4C" w:rsidRPr="00B142DC" w:rsidRDefault="00206D4C" w:rsidP="00AC69C5">
            <w:pPr>
              <w:pStyle w:val="Footer"/>
              <w:spacing w:before="20" w:after="120"/>
              <w:rPr>
                <w:rFonts w:cs="Arial"/>
                <w:sz w:val="24"/>
                <w:szCs w:val="24"/>
              </w:rPr>
            </w:pPr>
            <w:r w:rsidRPr="00B142DC">
              <w:rPr>
                <w:rFonts w:cs="Arial"/>
                <w:sz w:val="24"/>
                <w:szCs w:val="24"/>
              </w:rPr>
              <w:t>No LSE</w:t>
            </w:r>
          </w:p>
        </w:tc>
        <w:tc>
          <w:tcPr>
            <w:tcW w:w="417" w:type="pct"/>
          </w:tcPr>
          <w:p w14:paraId="3B7D04C2" w14:textId="6A74BE08" w:rsidR="00206D4C" w:rsidRPr="00B142DC" w:rsidRDefault="00206D4C" w:rsidP="00AC69C5">
            <w:pPr>
              <w:pStyle w:val="Footer"/>
              <w:spacing w:before="20" w:after="120"/>
              <w:rPr>
                <w:rFonts w:cs="Arial"/>
                <w:sz w:val="24"/>
                <w:szCs w:val="24"/>
              </w:rPr>
            </w:pPr>
            <w:r w:rsidRPr="00B142DC">
              <w:rPr>
                <w:rFonts w:cs="Arial"/>
                <w:sz w:val="24"/>
                <w:szCs w:val="24"/>
              </w:rPr>
              <w:t>No LSE</w:t>
            </w:r>
          </w:p>
        </w:tc>
        <w:tc>
          <w:tcPr>
            <w:tcW w:w="417" w:type="pct"/>
          </w:tcPr>
          <w:p w14:paraId="462C6D0E" w14:textId="1BAB3836" w:rsidR="00206D4C" w:rsidRPr="00B142DC" w:rsidRDefault="00206D4C" w:rsidP="00AC69C5">
            <w:pPr>
              <w:pStyle w:val="Footer"/>
              <w:spacing w:before="20" w:after="120"/>
              <w:rPr>
                <w:rFonts w:cs="Arial"/>
                <w:sz w:val="24"/>
                <w:szCs w:val="24"/>
              </w:rPr>
            </w:pPr>
            <w:r w:rsidRPr="00B142DC">
              <w:rPr>
                <w:rFonts w:cs="Arial"/>
                <w:sz w:val="24"/>
                <w:szCs w:val="24"/>
              </w:rPr>
              <w:t>N/A</w:t>
            </w:r>
          </w:p>
        </w:tc>
        <w:tc>
          <w:tcPr>
            <w:tcW w:w="416" w:type="pct"/>
          </w:tcPr>
          <w:p w14:paraId="31607F1D" w14:textId="12983A66" w:rsidR="00206D4C" w:rsidRPr="00B142DC" w:rsidRDefault="00206D4C" w:rsidP="00AC69C5">
            <w:pPr>
              <w:pStyle w:val="Footer"/>
              <w:spacing w:before="20" w:after="120"/>
              <w:rPr>
                <w:rFonts w:cs="Arial"/>
                <w:sz w:val="24"/>
                <w:szCs w:val="24"/>
              </w:rPr>
            </w:pPr>
            <w:r w:rsidRPr="00B142DC">
              <w:rPr>
                <w:rFonts w:cs="Arial"/>
                <w:sz w:val="24"/>
                <w:szCs w:val="24"/>
              </w:rPr>
              <w:t>No LSE</w:t>
            </w:r>
          </w:p>
        </w:tc>
        <w:tc>
          <w:tcPr>
            <w:tcW w:w="417" w:type="pct"/>
          </w:tcPr>
          <w:p w14:paraId="5DF94AE2" w14:textId="7505192B" w:rsidR="00206D4C" w:rsidRPr="00B142DC" w:rsidRDefault="00206D4C" w:rsidP="00AC69C5">
            <w:pPr>
              <w:pStyle w:val="Footer"/>
              <w:spacing w:before="20" w:after="120"/>
              <w:rPr>
                <w:rFonts w:cs="Arial"/>
                <w:sz w:val="24"/>
                <w:szCs w:val="24"/>
              </w:rPr>
            </w:pPr>
            <w:r w:rsidRPr="00B142DC">
              <w:rPr>
                <w:rFonts w:cs="Arial"/>
                <w:sz w:val="24"/>
                <w:szCs w:val="24"/>
              </w:rPr>
              <w:t>No LSE</w:t>
            </w:r>
          </w:p>
        </w:tc>
        <w:tc>
          <w:tcPr>
            <w:tcW w:w="417" w:type="pct"/>
          </w:tcPr>
          <w:p w14:paraId="3FBAA7A7" w14:textId="5FA376B6" w:rsidR="00206D4C" w:rsidRPr="00B142DC" w:rsidRDefault="00206D4C" w:rsidP="00AC69C5">
            <w:pPr>
              <w:pStyle w:val="Footer"/>
              <w:spacing w:before="20" w:after="120"/>
              <w:rPr>
                <w:rFonts w:cs="Arial"/>
                <w:sz w:val="24"/>
                <w:szCs w:val="24"/>
              </w:rPr>
            </w:pPr>
            <w:r w:rsidRPr="00B142DC">
              <w:rPr>
                <w:rFonts w:cs="Arial"/>
                <w:sz w:val="24"/>
                <w:szCs w:val="24"/>
              </w:rPr>
              <w:t>N/A</w:t>
            </w:r>
          </w:p>
        </w:tc>
      </w:tr>
      <w:tr w:rsidR="00206D4C" w14:paraId="4D7B8462" w14:textId="77777777" w:rsidTr="00640A20">
        <w:tc>
          <w:tcPr>
            <w:tcW w:w="1410" w:type="pct"/>
            <w:vMerge/>
          </w:tcPr>
          <w:p w14:paraId="127A31FF" w14:textId="77777777" w:rsidR="00206D4C" w:rsidRDefault="00206D4C" w:rsidP="00AC69C5">
            <w:pPr>
              <w:pStyle w:val="Footer"/>
              <w:numPr>
                <w:ilvl w:val="0"/>
                <w:numId w:val="9"/>
              </w:numPr>
              <w:spacing w:before="20" w:after="120"/>
              <w:rPr>
                <w:rFonts w:cs="Arial"/>
                <w:sz w:val="24"/>
                <w:szCs w:val="24"/>
              </w:rPr>
            </w:pPr>
          </w:p>
        </w:tc>
        <w:tc>
          <w:tcPr>
            <w:tcW w:w="1090" w:type="pct"/>
          </w:tcPr>
          <w:p w14:paraId="74DCC259" w14:textId="1D453351" w:rsidR="00206D4C" w:rsidRPr="00B142DC" w:rsidRDefault="00206D4C" w:rsidP="00AC69C5">
            <w:pPr>
              <w:pStyle w:val="Footer"/>
              <w:spacing w:before="20" w:after="120"/>
              <w:rPr>
                <w:rFonts w:cs="Arial"/>
                <w:sz w:val="24"/>
                <w:szCs w:val="24"/>
              </w:rPr>
            </w:pPr>
            <w:r w:rsidRPr="00B142DC">
              <w:rPr>
                <w:rFonts w:cs="Arial"/>
                <w:sz w:val="24"/>
                <w:szCs w:val="24"/>
              </w:rPr>
              <w:t>Invasive non-native species</w:t>
            </w:r>
          </w:p>
        </w:tc>
        <w:tc>
          <w:tcPr>
            <w:tcW w:w="416" w:type="pct"/>
          </w:tcPr>
          <w:p w14:paraId="5418D1CF" w14:textId="02CE7E20" w:rsidR="00206D4C" w:rsidRPr="00B142DC" w:rsidRDefault="00206D4C" w:rsidP="00AC69C5">
            <w:pPr>
              <w:pStyle w:val="Footer"/>
              <w:spacing w:before="20" w:after="120"/>
              <w:rPr>
                <w:rFonts w:cs="Arial"/>
                <w:sz w:val="24"/>
                <w:szCs w:val="24"/>
                <w:highlight w:val="cyan"/>
              </w:rPr>
            </w:pPr>
            <w:r w:rsidRPr="00B142DC">
              <w:rPr>
                <w:rFonts w:cs="Arial"/>
                <w:sz w:val="24"/>
                <w:szCs w:val="24"/>
              </w:rPr>
              <w:t>No LSE</w:t>
            </w:r>
          </w:p>
        </w:tc>
        <w:tc>
          <w:tcPr>
            <w:tcW w:w="417" w:type="pct"/>
          </w:tcPr>
          <w:p w14:paraId="5735C73E" w14:textId="46C940FB" w:rsidR="00206D4C" w:rsidRPr="00B142DC" w:rsidRDefault="00206D4C" w:rsidP="00AC69C5">
            <w:pPr>
              <w:pStyle w:val="Footer"/>
              <w:spacing w:before="20" w:after="120"/>
              <w:rPr>
                <w:rFonts w:cs="Arial"/>
                <w:sz w:val="24"/>
                <w:szCs w:val="24"/>
              </w:rPr>
            </w:pPr>
            <w:r w:rsidRPr="00B142DC">
              <w:rPr>
                <w:rFonts w:cs="Arial"/>
                <w:sz w:val="24"/>
                <w:szCs w:val="24"/>
              </w:rPr>
              <w:t>No LSE</w:t>
            </w:r>
          </w:p>
        </w:tc>
        <w:tc>
          <w:tcPr>
            <w:tcW w:w="417" w:type="pct"/>
          </w:tcPr>
          <w:p w14:paraId="45297595" w14:textId="31CEAF3C" w:rsidR="00206D4C" w:rsidRPr="00B142DC" w:rsidRDefault="00206D4C" w:rsidP="00AC69C5">
            <w:pPr>
              <w:pStyle w:val="Footer"/>
              <w:spacing w:before="20" w:after="120"/>
              <w:rPr>
                <w:rFonts w:cs="Arial"/>
                <w:sz w:val="24"/>
                <w:szCs w:val="24"/>
              </w:rPr>
            </w:pPr>
            <w:r w:rsidRPr="00B142DC">
              <w:rPr>
                <w:rFonts w:cs="Arial"/>
                <w:sz w:val="24"/>
                <w:szCs w:val="24"/>
              </w:rPr>
              <w:t>N/A</w:t>
            </w:r>
          </w:p>
        </w:tc>
        <w:tc>
          <w:tcPr>
            <w:tcW w:w="416" w:type="pct"/>
          </w:tcPr>
          <w:p w14:paraId="6290A9B9" w14:textId="6125574D" w:rsidR="00206D4C" w:rsidRPr="00B142DC" w:rsidRDefault="00206D4C" w:rsidP="00AC69C5">
            <w:pPr>
              <w:pStyle w:val="Footer"/>
              <w:spacing w:before="20" w:after="120"/>
              <w:rPr>
                <w:rFonts w:cs="Arial"/>
                <w:sz w:val="24"/>
                <w:szCs w:val="24"/>
              </w:rPr>
            </w:pPr>
            <w:r w:rsidRPr="00B142DC">
              <w:rPr>
                <w:rFonts w:cs="Arial"/>
                <w:sz w:val="24"/>
                <w:szCs w:val="24"/>
              </w:rPr>
              <w:t>No LSE</w:t>
            </w:r>
          </w:p>
        </w:tc>
        <w:tc>
          <w:tcPr>
            <w:tcW w:w="417" w:type="pct"/>
          </w:tcPr>
          <w:p w14:paraId="62CBFAD1" w14:textId="70932240" w:rsidR="00206D4C" w:rsidRPr="00B142DC" w:rsidRDefault="00206D4C" w:rsidP="00AC69C5">
            <w:pPr>
              <w:pStyle w:val="Footer"/>
              <w:spacing w:before="20" w:after="120"/>
              <w:rPr>
                <w:rFonts w:cs="Arial"/>
                <w:sz w:val="24"/>
                <w:szCs w:val="24"/>
              </w:rPr>
            </w:pPr>
            <w:r w:rsidRPr="00B142DC">
              <w:rPr>
                <w:rFonts w:cs="Arial"/>
                <w:sz w:val="24"/>
                <w:szCs w:val="24"/>
              </w:rPr>
              <w:t>No LSE</w:t>
            </w:r>
          </w:p>
        </w:tc>
        <w:tc>
          <w:tcPr>
            <w:tcW w:w="417" w:type="pct"/>
          </w:tcPr>
          <w:p w14:paraId="4662113F" w14:textId="5795E610" w:rsidR="00206D4C" w:rsidRPr="00B142DC" w:rsidRDefault="00206D4C" w:rsidP="00AC69C5">
            <w:pPr>
              <w:pStyle w:val="Footer"/>
              <w:spacing w:before="20" w:after="120"/>
              <w:rPr>
                <w:rFonts w:cs="Arial"/>
                <w:sz w:val="24"/>
                <w:szCs w:val="24"/>
              </w:rPr>
            </w:pPr>
            <w:r w:rsidRPr="00B142DC">
              <w:rPr>
                <w:rFonts w:cs="Arial"/>
                <w:sz w:val="24"/>
                <w:szCs w:val="24"/>
              </w:rPr>
              <w:t>N/A</w:t>
            </w:r>
          </w:p>
        </w:tc>
      </w:tr>
      <w:tr w:rsidR="00206D4C" w14:paraId="02C8AE33" w14:textId="77777777" w:rsidTr="00640A20">
        <w:tc>
          <w:tcPr>
            <w:tcW w:w="1410" w:type="pct"/>
            <w:vMerge/>
          </w:tcPr>
          <w:p w14:paraId="710836D9" w14:textId="77777777" w:rsidR="00206D4C" w:rsidRDefault="00206D4C" w:rsidP="00AC69C5">
            <w:pPr>
              <w:pStyle w:val="Footer"/>
              <w:numPr>
                <w:ilvl w:val="0"/>
                <w:numId w:val="9"/>
              </w:numPr>
              <w:spacing w:before="20" w:after="120"/>
              <w:rPr>
                <w:rFonts w:cs="Arial"/>
                <w:sz w:val="24"/>
                <w:szCs w:val="24"/>
              </w:rPr>
            </w:pPr>
          </w:p>
        </w:tc>
        <w:tc>
          <w:tcPr>
            <w:tcW w:w="1090" w:type="pct"/>
          </w:tcPr>
          <w:p w14:paraId="632D05CF" w14:textId="49E37125" w:rsidR="00206D4C" w:rsidRPr="00B142DC" w:rsidRDefault="00206D4C" w:rsidP="00AC69C5">
            <w:pPr>
              <w:pStyle w:val="Footer"/>
              <w:spacing w:before="20" w:after="120"/>
              <w:rPr>
                <w:rFonts w:cs="Arial"/>
                <w:sz w:val="24"/>
                <w:szCs w:val="24"/>
              </w:rPr>
            </w:pPr>
            <w:r w:rsidRPr="00B142DC">
              <w:rPr>
                <w:rFonts w:cs="Arial"/>
                <w:sz w:val="24"/>
                <w:szCs w:val="24"/>
              </w:rPr>
              <w:t>Hydrological impacts</w:t>
            </w:r>
          </w:p>
        </w:tc>
        <w:tc>
          <w:tcPr>
            <w:tcW w:w="416" w:type="pct"/>
          </w:tcPr>
          <w:p w14:paraId="5144D474" w14:textId="35786C70" w:rsidR="00206D4C" w:rsidRPr="00B142DC" w:rsidRDefault="00206D4C" w:rsidP="00AC69C5">
            <w:pPr>
              <w:pStyle w:val="Footer"/>
              <w:spacing w:before="20" w:after="120"/>
              <w:rPr>
                <w:rFonts w:cs="Arial"/>
                <w:sz w:val="24"/>
                <w:szCs w:val="24"/>
              </w:rPr>
            </w:pPr>
            <w:r w:rsidRPr="00B142DC">
              <w:rPr>
                <w:rFonts w:cs="Arial"/>
                <w:sz w:val="24"/>
                <w:szCs w:val="24"/>
              </w:rPr>
              <w:t>No LSE</w:t>
            </w:r>
          </w:p>
        </w:tc>
        <w:tc>
          <w:tcPr>
            <w:tcW w:w="417" w:type="pct"/>
          </w:tcPr>
          <w:p w14:paraId="58974273" w14:textId="67E4CFEA" w:rsidR="00206D4C" w:rsidRPr="00B142DC" w:rsidRDefault="00206D4C" w:rsidP="00AC69C5">
            <w:pPr>
              <w:pStyle w:val="Footer"/>
              <w:spacing w:before="20" w:after="120"/>
              <w:rPr>
                <w:rFonts w:cs="Arial"/>
                <w:sz w:val="24"/>
                <w:szCs w:val="24"/>
              </w:rPr>
            </w:pPr>
            <w:r w:rsidRPr="00B142DC">
              <w:rPr>
                <w:rFonts w:cs="Arial"/>
                <w:sz w:val="24"/>
                <w:szCs w:val="24"/>
              </w:rPr>
              <w:t>No LSE</w:t>
            </w:r>
          </w:p>
        </w:tc>
        <w:tc>
          <w:tcPr>
            <w:tcW w:w="417" w:type="pct"/>
          </w:tcPr>
          <w:p w14:paraId="3DDD2D97" w14:textId="50092BEF" w:rsidR="00206D4C" w:rsidRPr="00B142DC" w:rsidRDefault="00206D4C" w:rsidP="00AC69C5">
            <w:pPr>
              <w:pStyle w:val="Footer"/>
              <w:spacing w:before="20" w:after="120"/>
              <w:rPr>
                <w:rFonts w:cs="Arial"/>
                <w:sz w:val="24"/>
                <w:szCs w:val="24"/>
              </w:rPr>
            </w:pPr>
            <w:r w:rsidRPr="00B142DC">
              <w:rPr>
                <w:rFonts w:cs="Arial"/>
                <w:sz w:val="24"/>
                <w:szCs w:val="24"/>
              </w:rPr>
              <w:t>N/A</w:t>
            </w:r>
          </w:p>
        </w:tc>
        <w:tc>
          <w:tcPr>
            <w:tcW w:w="416" w:type="pct"/>
          </w:tcPr>
          <w:p w14:paraId="692ABE56" w14:textId="0AE74732" w:rsidR="00206D4C" w:rsidRPr="00B142DC" w:rsidRDefault="00206D4C" w:rsidP="00AC69C5">
            <w:pPr>
              <w:pStyle w:val="Footer"/>
              <w:spacing w:before="20" w:after="120"/>
              <w:rPr>
                <w:rFonts w:cs="Arial"/>
                <w:sz w:val="24"/>
                <w:szCs w:val="24"/>
              </w:rPr>
            </w:pPr>
            <w:r w:rsidRPr="00B142DC">
              <w:rPr>
                <w:rFonts w:cs="Arial"/>
                <w:sz w:val="24"/>
                <w:szCs w:val="24"/>
              </w:rPr>
              <w:t>No LSE</w:t>
            </w:r>
          </w:p>
        </w:tc>
        <w:tc>
          <w:tcPr>
            <w:tcW w:w="417" w:type="pct"/>
          </w:tcPr>
          <w:p w14:paraId="27D4EA32" w14:textId="65A2F4B2" w:rsidR="00206D4C" w:rsidRPr="00B142DC" w:rsidRDefault="00206D4C" w:rsidP="00AC69C5">
            <w:pPr>
              <w:pStyle w:val="Footer"/>
              <w:spacing w:before="20" w:after="120"/>
              <w:rPr>
                <w:rFonts w:cs="Arial"/>
                <w:sz w:val="24"/>
                <w:szCs w:val="24"/>
              </w:rPr>
            </w:pPr>
            <w:r w:rsidRPr="00B142DC">
              <w:rPr>
                <w:rFonts w:cs="Arial"/>
                <w:sz w:val="24"/>
                <w:szCs w:val="24"/>
              </w:rPr>
              <w:t>No LSE</w:t>
            </w:r>
          </w:p>
        </w:tc>
        <w:tc>
          <w:tcPr>
            <w:tcW w:w="417" w:type="pct"/>
          </w:tcPr>
          <w:p w14:paraId="2E294ACB" w14:textId="37923EF6" w:rsidR="00206D4C" w:rsidRPr="00B142DC" w:rsidRDefault="00206D4C" w:rsidP="00AC69C5">
            <w:pPr>
              <w:pStyle w:val="Footer"/>
              <w:spacing w:before="20" w:after="120"/>
              <w:rPr>
                <w:rFonts w:cs="Arial"/>
                <w:sz w:val="24"/>
                <w:szCs w:val="24"/>
              </w:rPr>
            </w:pPr>
            <w:r w:rsidRPr="00B142DC">
              <w:rPr>
                <w:rFonts w:cs="Arial"/>
                <w:sz w:val="24"/>
                <w:szCs w:val="24"/>
              </w:rPr>
              <w:t>N/A</w:t>
            </w:r>
          </w:p>
        </w:tc>
      </w:tr>
      <w:tr w:rsidR="00206D4C" w14:paraId="143D3B9D" w14:textId="77777777" w:rsidTr="00640A20">
        <w:tc>
          <w:tcPr>
            <w:tcW w:w="1410" w:type="pct"/>
            <w:vMerge/>
          </w:tcPr>
          <w:p w14:paraId="29D32224" w14:textId="77777777" w:rsidR="00206D4C" w:rsidRDefault="00206D4C" w:rsidP="00AC69C5">
            <w:pPr>
              <w:pStyle w:val="Footer"/>
              <w:numPr>
                <w:ilvl w:val="0"/>
                <w:numId w:val="9"/>
              </w:numPr>
              <w:spacing w:before="20" w:after="120"/>
              <w:rPr>
                <w:rFonts w:cs="Arial"/>
                <w:sz w:val="24"/>
                <w:szCs w:val="24"/>
              </w:rPr>
            </w:pPr>
          </w:p>
        </w:tc>
        <w:tc>
          <w:tcPr>
            <w:tcW w:w="1090" w:type="pct"/>
          </w:tcPr>
          <w:p w14:paraId="23D17C85" w14:textId="3E35AF28" w:rsidR="00206D4C" w:rsidRPr="00B142DC" w:rsidRDefault="00206D4C" w:rsidP="00AC69C5">
            <w:pPr>
              <w:pStyle w:val="Footer"/>
              <w:spacing w:before="20" w:after="120"/>
              <w:rPr>
                <w:rFonts w:cs="Arial"/>
                <w:sz w:val="24"/>
                <w:szCs w:val="24"/>
              </w:rPr>
            </w:pPr>
            <w:r w:rsidRPr="00B142DC">
              <w:rPr>
                <w:rFonts w:cs="Arial"/>
                <w:sz w:val="24"/>
                <w:szCs w:val="24"/>
              </w:rPr>
              <w:t>Air pollution</w:t>
            </w:r>
          </w:p>
        </w:tc>
        <w:tc>
          <w:tcPr>
            <w:tcW w:w="416" w:type="pct"/>
          </w:tcPr>
          <w:p w14:paraId="36A2D20F" w14:textId="2C8D6261" w:rsidR="00206D4C" w:rsidRPr="00B142DC" w:rsidRDefault="00206D4C" w:rsidP="00AC69C5">
            <w:pPr>
              <w:pStyle w:val="Footer"/>
              <w:spacing w:before="20" w:after="120"/>
              <w:rPr>
                <w:rFonts w:cs="Arial"/>
                <w:sz w:val="24"/>
                <w:szCs w:val="24"/>
              </w:rPr>
            </w:pPr>
            <w:r w:rsidRPr="00B142DC">
              <w:rPr>
                <w:rFonts w:cs="Arial"/>
                <w:sz w:val="24"/>
                <w:szCs w:val="24"/>
              </w:rPr>
              <w:t>No LSE</w:t>
            </w:r>
          </w:p>
        </w:tc>
        <w:tc>
          <w:tcPr>
            <w:tcW w:w="417" w:type="pct"/>
          </w:tcPr>
          <w:p w14:paraId="1F6157D4" w14:textId="4703FCB4" w:rsidR="00206D4C" w:rsidRPr="00B142DC" w:rsidRDefault="00206D4C" w:rsidP="00AC69C5">
            <w:pPr>
              <w:pStyle w:val="Footer"/>
              <w:spacing w:before="20" w:after="120"/>
              <w:rPr>
                <w:rFonts w:cs="Arial"/>
                <w:sz w:val="24"/>
                <w:szCs w:val="24"/>
              </w:rPr>
            </w:pPr>
            <w:r w:rsidRPr="00B142DC">
              <w:rPr>
                <w:rFonts w:cs="Arial"/>
                <w:sz w:val="24"/>
                <w:szCs w:val="24"/>
              </w:rPr>
              <w:t>No LSE</w:t>
            </w:r>
          </w:p>
        </w:tc>
        <w:tc>
          <w:tcPr>
            <w:tcW w:w="417" w:type="pct"/>
          </w:tcPr>
          <w:p w14:paraId="74731357" w14:textId="7F025A95" w:rsidR="00206D4C" w:rsidRPr="00B142DC" w:rsidRDefault="00206D4C" w:rsidP="00AC69C5">
            <w:pPr>
              <w:pStyle w:val="Footer"/>
              <w:spacing w:before="20" w:after="120"/>
              <w:rPr>
                <w:rFonts w:cs="Arial"/>
                <w:sz w:val="24"/>
                <w:szCs w:val="24"/>
              </w:rPr>
            </w:pPr>
            <w:r w:rsidRPr="00B142DC">
              <w:rPr>
                <w:rFonts w:cs="Arial"/>
                <w:sz w:val="24"/>
                <w:szCs w:val="24"/>
              </w:rPr>
              <w:t>N/A</w:t>
            </w:r>
          </w:p>
        </w:tc>
        <w:tc>
          <w:tcPr>
            <w:tcW w:w="416" w:type="pct"/>
          </w:tcPr>
          <w:p w14:paraId="7DB9DAB3" w14:textId="1859F420" w:rsidR="00206D4C" w:rsidRPr="00B142DC" w:rsidRDefault="00206D4C" w:rsidP="00AC69C5">
            <w:pPr>
              <w:pStyle w:val="Footer"/>
              <w:spacing w:before="20" w:after="120"/>
              <w:rPr>
                <w:rFonts w:cs="Arial"/>
                <w:sz w:val="24"/>
                <w:szCs w:val="24"/>
              </w:rPr>
            </w:pPr>
            <w:r w:rsidRPr="00B142DC">
              <w:rPr>
                <w:rFonts w:cs="Arial"/>
                <w:sz w:val="24"/>
                <w:szCs w:val="24"/>
              </w:rPr>
              <w:t>No LSE</w:t>
            </w:r>
          </w:p>
        </w:tc>
        <w:tc>
          <w:tcPr>
            <w:tcW w:w="417" w:type="pct"/>
          </w:tcPr>
          <w:p w14:paraId="5E080D05" w14:textId="4DF73BFA" w:rsidR="00206D4C" w:rsidRPr="00B142DC" w:rsidRDefault="00206D4C" w:rsidP="00AC69C5">
            <w:pPr>
              <w:pStyle w:val="Footer"/>
              <w:spacing w:before="20" w:after="120"/>
              <w:rPr>
                <w:rFonts w:cs="Arial"/>
                <w:sz w:val="24"/>
                <w:szCs w:val="24"/>
              </w:rPr>
            </w:pPr>
            <w:r w:rsidRPr="00B142DC">
              <w:rPr>
                <w:rFonts w:cs="Arial"/>
                <w:sz w:val="24"/>
                <w:szCs w:val="24"/>
              </w:rPr>
              <w:t>No LSE</w:t>
            </w:r>
          </w:p>
        </w:tc>
        <w:tc>
          <w:tcPr>
            <w:tcW w:w="417" w:type="pct"/>
          </w:tcPr>
          <w:p w14:paraId="75E86CBA" w14:textId="20C4C32F" w:rsidR="00206D4C" w:rsidRPr="00B142DC" w:rsidRDefault="00206D4C" w:rsidP="00AC69C5">
            <w:pPr>
              <w:pStyle w:val="Footer"/>
              <w:spacing w:before="20" w:after="120"/>
              <w:rPr>
                <w:rFonts w:cs="Arial"/>
                <w:sz w:val="24"/>
                <w:szCs w:val="24"/>
              </w:rPr>
            </w:pPr>
            <w:r w:rsidRPr="00B142DC">
              <w:rPr>
                <w:rFonts w:cs="Arial"/>
                <w:sz w:val="24"/>
                <w:szCs w:val="24"/>
              </w:rPr>
              <w:t>N/A</w:t>
            </w:r>
          </w:p>
        </w:tc>
      </w:tr>
    </w:tbl>
    <w:p w14:paraId="1E019823" w14:textId="77777777" w:rsidR="000E126C" w:rsidRPr="00D02327" w:rsidRDefault="000E126C" w:rsidP="000E126C">
      <w:pPr>
        <w:pStyle w:val="Footer"/>
        <w:spacing w:before="20" w:after="120"/>
        <w:rPr>
          <w:rFonts w:cs="Arial"/>
          <w:sz w:val="24"/>
          <w:szCs w:val="24"/>
        </w:rPr>
      </w:pPr>
    </w:p>
    <w:p w14:paraId="34B30128" w14:textId="77777777" w:rsidR="00D819A8" w:rsidRPr="00D02327" w:rsidRDefault="00D819A8" w:rsidP="00B97728">
      <w:pPr>
        <w:pStyle w:val="Footer"/>
        <w:spacing w:before="20" w:after="120"/>
        <w:rPr>
          <w:rFonts w:cs="Arial"/>
          <w:sz w:val="24"/>
          <w:szCs w:val="24"/>
        </w:rPr>
      </w:pPr>
    </w:p>
    <w:sectPr w:rsidR="00D819A8" w:rsidRPr="00D02327" w:rsidSect="00640A20">
      <w:pgSz w:w="16838" w:h="23811" w:code="8"/>
      <w:pgMar w:top="851" w:right="851" w:bottom="851" w:left="1418" w:header="425"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C1698" w14:textId="77777777" w:rsidR="001B7EE2" w:rsidRDefault="001B7EE2" w:rsidP="008C59AE">
      <w:r>
        <w:separator/>
      </w:r>
    </w:p>
  </w:endnote>
  <w:endnote w:type="continuationSeparator" w:id="0">
    <w:p w14:paraId="133EB831" w14:textId="77777777" w:rsidR="001B7EE2" w:rsidRDefault="001B7EE2" w:rsidP="008C59AE">
      <w:r>
        <w:continuationSeparator/>
      </w:r>
    </w:p>
  </w:endnote>
  <w:endnote w:type="continuationNotice" w:id="1">
    <w:p w14:paraId="1BDBBAB1" w14:textId="77777777" w:rsidR="001B7EE2" w:rsidRDefault="001B7EE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Shell Dlg">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8790E" w14:textId="77777777" w:rsidR="00BB5416" w:rsidRDefault="00BB54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58EEA" w14:textId="656E8EBD" w:rsidR="00951CBF" w:rsidRPr="00092316" w:rsidRDefault="00951CBF" w:rsidP="00112E51">
    <w:pPr>
      <w:pStyle w:val="Footer"/>
      <w:pBdr>
        <w:top w:val="single" w:sz="4" w:space="3" w:color="D9D9D9" w:themeColor="background1" w:themeShade="D9"/>
      </w:pBdr>
      <w:rPr>
        <w:rFonts w:cs="Arial"/>
      </w:rPr>
    </w:pPr>
    <w:r w:rsidRPr="00092316">
      <w:rPr>
        <w:rFonts w:cs="Arial"/>
      </w:rPr>
      <w:ptab w:relativeTo="margin" w:alignment="center" w:leader="none"/>
    </w:r>
    <w:r w:rsidRPr="00092316">
      <w:rPr>
        <w:rFonts w:cs="Arial"/>
      </w:rPr>
      <w:t xml:space="preserve">Page </w:t>
    </w:r>
    <w:r w:rsidRPr="00092316">
      <w:rPr>
        <w:rFonts w:cs="Arial"/>
      </w:rPr>
      <w:fldChar w:fldCharType="begin"/>
    </w:r>
    <w:r w:rsidRPr="00092316">
      <w:rPr>
        <w:rFonts w:cs="Arial"/>
      </w:rPr>
      <w:instrText xml:space="preserve"> PAGE </w:instrText>
    </w:r>
    <w:r w:rsidRPr="00092316">
      <w:rPr>
        <w:rFonts w:cs="Arial"/>
      </w:rPr>
      <w:fldChar w:fldCharType="separate"/>
    </w:r>
    <w:r w:rsidR="00E24779" w:rsidRPr="00092316">
      <w:rPr>
        <w:rFonts w:cs="Arial"/>
      </w:rPr>
      <w:t>1</w:t>
    </w:r>
    <w:r w:rsidRPr="00092316">
      <w:rPr>
        <w:rFonts w:cs="Arial"/>
      </w:rPr>
      <w:fldChar w:fldCharType="end"/>
    </w:r>
    <w:r w:rsidRPr="00092316">
      <w:rPr>
        <w:rFonts w:cs="Arial"/>
      </w:rPr>
      <w:t xml:space="preserve"> of </w:t>
    </w:r>
    <w:r w:rsidR="00BA4A40" w:rsidRPr="00092316">
      <w:rPr>
        <w:rFonts w:cs="Arial"/>
      </w:rPr>
      <w:fldChar w:fldCharType="begin"/>
    </w:r>
    <w:r w:rsidR="00BA4A40" w:rsidRPr="00092316">
      <w:rPr>
        <w:rFonts w:cs="Arial"/>
      </w:rPr>
      <w:instrText xml:space="preserve"> NUMPAGES   \* MERGEFORMAT </w:instrText>
    </w:r>
    <w:r w:rsidR="00BA4A40" w:rsidRPr="00092316">
      <w:rPr>
        <w:rFonts w:cs="Arial"/>
      </w:rPr>
      <w:fldChar w:fldCharType="separate"/>
    </w:r>
    <w:r w:rsidR="00E24779" w:rsidRPr="00092316">
      <w:rPr>
        <w:rFonts w:cs="Arial"/>
      </w:rPr>
      <w:t>9</w:t>
    </w:r>
    <w:r w:rsidR="00BA4A40" w:rsidRPr="00092316">
      <w:rPr>
        <w:rFonts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D45E3" w14:textId="77777777" w:rsidR="00BB5416" w:rsidRDefault="00BB5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8C780" w14:textId="77777777" w:rsidR="001B7EE2" w:rsidRDefault="001B7EE2" w:rsidP="008C59AE">
      <w:r>
        <w:separator/>
      </w:r>
    </w:p>
  </w:footnote>
  <w:footnote w:type="continuationSeparator" w:id="0">
    <w:p w14:paraId="49B34375" w14:textId="77777777" w:rsidR="001B7EE2" w:rsidRDefault="001B7EE2" w:rsidP="008C59AE">
      <w:r>
        <w:continuationSeparator/>
      </w:r>
    </w:p>
  </w:footnote>
  <w:footnote w:type="continuationNotice" w:id="1">
    <w:p w14:paraId="2D5BBA52" w14:textId="77777777" w:rsidR="001B7EE2" w:rsidRDefault="001B7EE2">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C18C7" w14:textId="77777777" w:rsidR="00BB5416" w:rsidRDefault="00BB54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58EE6" w14:textId="11183755" w:rsidR="00951CBF" w:rsidRPr="00786B02" w:rsidRDefault="00A8402A" w:rsidP="00112E51">
    <w:pPr>
      <w:pStyle w:val="Header"/>
    </w:pPr>
    <w:r w:rsidRPr="00A8402A">
      <w:rPr>
        <w:rFonts w:ascii="Calibri" w:eastAsia="Calibri" w:hAnsi="Calibri"/>
        <w:noProof/>
        <w:lang w:eastAsia="en-US"/>
      </w:rPr>
      <w:drawing>
        <wp:inline distT="0" distB="0" distL="0" distR="0" wp14:anchorId="690F8281" wp14:editId="130E8BC6">
          <wp:extent cx="2149200" cy="799200"/>
          <wp:effectExtent l="0" t="0" r="3810" b="1270"/>
          <wp:docPr id="1634047200" name="Picture 1634047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49200" cy="799200"/>
                  </a:xfrm>
                  <a:prstGeom prst="rect">
                    <a:avLst/>
                  </a:prstGeom>
                </pic:spPr>
              </pic:pic>
            </a:graphicData>
          </a:graphic>
        </wp:inline>
      </w:drawing>
    </w:r>
    <w:r w:rsidR="006753F6">
      <w:t xml:space="preserve"> </w:t>
    </w:r>
    <w:r w:rsidR="00C32DCD" w:rsidRPr="00C32DCD">
      <w:rPr>
        <w:rFonts w:ascii="Calibri" w:eastAsia="Calibri" w:hAnsi="Calibri"/>
        <w:noProof/>
        <w:lang w:eastAsia="en-US"/>
      </w:rPr>
      <w:drawing>
        <wp:inline distT="0" distB="0" distL="0" distR="0" wp14:anchorId="5D0F9992" wp14:editId="3A8361DD">
          <wp:extent cx="3031200" cy="360000"/>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
                    <a:extLst>
                      <a:ext uri="{28A0092B-C50C-407E-A947-70E740481C1C}">
                        <a14:useLocalDpi xmlns:a14="http://schemas.microsoft.com/office/drawing/2010/main" val="0"/>
                      </a:ext>
                    </a:extLst>
                  </a:blip>
                  <a:stretch>
                    <a:fillRect/>
                  </a:stretch>
                </pic:blipFill>
                <pic:spPr>
                  <a:xfrm>
                    <a:off x="0" y="0"/>
                    <a:ext cx="3031200" cy="360000"/>
                  </a:xfrm>
                  <a:prstGeom prst="rect">
                    <a:avLst/>
                  </a:prstGeom>
                </pic:spPr>
              </pic:pic>
            </a:graphicData>
          </a:graphic>
        </wp:inline>
      </w:drawing>
    </w:r>
    <w:r w:rsidR="006753F6">
      <w:rPr>
        <w:rFonts w:cs="Arial"/>
        <w:color w:val="000000"/>
        <w:shd w:val="clear" w:color="auto" w:fill="FFFFFF"/>
      </w:rP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58EEB" w14:textId="5D66E4F7" w:rsidR="00951CBF" w:rsidRDefault="00951CBF" w:rsidP="00112E51">
    <w:pPr>
      <w:pStyle w:val="Header"/>
      <w:tabs>
        <w:tab w:val="clear" w:pos="9026"/>
        <w:tab w:val="left" w:pos="12436"/>
      </w:tabs>
    </w:pPr>
  </w:p>
  <w:p w14:paraId="53C58EEC" w14:textId="77777777" w:rsidR="00951CBF" w:rsidRPr="00F01BDD" w:rsidRDefault="00951CBF" w:rsidP="00112E5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AA88F" w14:textId="77777777" w:rsidR="000E126C" w:rsidRPr="00092316" w:rsidRDefault="000E126C" w:rsidP="00112E51">
    <w:pPr>
      <w:pStyle w:val="Header"/>
      <w:rPr>
        <w:rFonts w:cs="Arial"/>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D200C4B8"/>
    <w:lvl w:ilvl="0">
      <w:start w:val="1"/>
      <w:numFmt w:val="bullet"/>
      <w:pStyle w:val="ListBullet3"/>
      <w:lvlText w:val="−"/>
      <w:lvlJc w:val="left"/>
      <w:pPr>
        <w:ind w:left="1211" w:hanging="360"/>
      </w:pPr>
      <w:rPr>
        <w:rFonts w:ascii="Verdana" w:hAnsi="Verdana" w:hint="default"/>
      </w:rPr>
    </w:lvl>
  </w:abstractNum>
  <w:abstractNum w:abstractNumId="1" w15:restartNumberingAfterBreak="0">
    <w:nsid w:val="FFFFFF83"/>
    <w:multiLevelType w:val="singleLevel"/>
    <w:tmpl w:val="90F465DA"/>
    <w:lvl w:ilvl="0">
      <w:start w:val="1"/>
      <w:numFmt w:val="bullet"/>
      <w:pStyle w:val="ListBullet2"/>
      <w:lvlText w:val="o"/>
      <w:lvlJc w:val="left"/>
      <w:pPr>
        <w:ind w:left="927" w:hanging="360"/>
      </w:pPr>
      <w:rPr>
        <w:rFonts w:ascii="Courier New" w:hAnsi="Courier New" w:cs="Courier New" w:hint="default"/>
      </w:rPr>
    </w:lvl>
  </w:abstractNum>
  <w:abstractNum w:abstractNumId="2" w15:restartNumberingAfterBreak="0">
    <w:nsid w:val="FFFFFF89"/>
    <w:multiLevelType w:val="singleLevel"/>
    <w:tmpl w:val="9C6EC0AA"/>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16E791C"/>
    <w:multiLevelType w:val="hybridMultilevel"/>
    <w:tmpl w:val="01C2B85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1F668CC"/>
    <w:multiLevelType w:val="hybridMultilevel"/>
    <w:tmpl w:val="73E47CB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8368E0"/>
    <w:multiLevelType w:val="hybridMultilevel"/>
    <w:tmpl w:val="49021F5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83E617B"/>
    <w:multiLevelType w:val="hybridMultilevel"/>
    <w:tmpl w:val="FDA8D59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BE76007"/>
    <w:multiLevelType w:val="hybridMultilevel"/>
    <w:tmpl w:val="7CA4014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D26101D"/>
    <w:multiLevelType w:val="hybridMultilevel"/>
    <w:tmpl w:val="B83C65B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E087C3B"/>
    <w:multiLevelType w:val="hybridMultilevel"/>
    <w:tmpl w:val="5E6E04F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EAD3023"/>
    <w:multiLevelType w:val="hybridMultilevel"/>
    <w:tmpl w:val="C3702B2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EAD3D2A"/>
    <w:multiLevelType w:val="hybridMultilevel"/>
    <w:tmpl w:val="503098B0"/>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F1F4C0D"/>
    <w:multiLevelType w:val="hybridMultilevel"/>
    <w:tmpl w:val="60029EC0"/>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FC243D3"/>
    <w:multiLevelType w:val="multilevel"/>
    <w:tmpl w:val="444A2AD2"/>
    <w:lvl w:ilvl="0">
      <w:start w:val="1"/>
      <w:numFmt w:val="decimal"/>
      <w:pStyle w:val="Heading1"/>
      <w:lvlText w:val="%1."/>
      <w:lvlJc w:val="left"/>
      <w:pPr>
        <w:tabs>
          <w:tab w:val="num" w:pos="1134"/>
        </w:tabs>
        <w:ind w:left="0" w:firstLine="0"/>
      </w:pPr>
      <w:rPr>
        <w:rFonts w:hint="default"/>
        <w:b/>
        <w:i w:val="0"/>
      </w:rPr>
    </w:lvl>
    <w:lvl w:ilvl="1">
      <w:numFmt w:val="decimal"/>
      <w:pStyle w:val="Heading2"/>
      <w:lvlText w:val="%1.%2"/>
      <w:lvlJc w:val="left"/>
      <w:pPr>
        <w:tabs>
          <w:tab w:val="num" w:pos="1134"/>
        </w:tabs>
        <w:ind w:left="0" w:firstLine="0"/>
      </w:pPr>
      <w:rPr>
        <w:rFonts w:hint="default"/>
        <w:b/>
        <w:i w:val="0"/>
      </w:rPr>
    </w:lvl>
    <w:lvl w:ilvl="2">
      <w:start w:val="1"/>
      <w:numFmt w:val="decimal"/>
      <w:pStyle w:val="Heading3"/>
      <w:suff w:val="nothing"/>
      <w:lvlText w:val="Q1.%1.%3"/>
      <w:lvlJc w:val="left"/>
      <w:pPr>
        <w:ind w:left="284" w:firstLine="0"/>
      </w:pPr>
      <w:rPr>
        <w:rFonts w:hint="default"/>
        <w:spacing w:val="0"/>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4" w15:restartNumberingAfterBreak="0">
    <w:nsid w:val="17BA6285"/>
    <w:multiLevelType w:val="hybridMultilevel"/>
    <w:tmpl w:val="9D64B27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87D1D72"/>
    <w:multiLevelType w:val="hybridMultilevel"/>
    <w:tmpl w:val="75523F10"/>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CFA5025"/>
    <w:multiLevelType w:val="hybridMultilevel"/>
    <w:tmpl w:val="C3BC791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D3658F4"/>
    <w:multiLevelType w:val="hybridMultilevel"/>
    <w:tmpl w:val="A9CC9F4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E492093"/>
    <w:multiLevelType w:val="hybridMultilevel"/>
    <w:tmpl w:val="5DB8BE8E"/>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2FF40D3"/>
    <w:multiLevelType w:val="hybridMultilevel"/>
    <w:tmpl w:val="58B68EE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5C65FBB"/>
    <w:multiLevelType w:val="hybridMultilevel"/>
    <w:tmpl w:val="AA0AE54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8197922"/>
    <w:multiLevelType w:val="multilevel"/>
    <w:tmpl w:val="A6D49F78"/>
    <w:lvl w:ilvl="0">
      <w:start w:val="1"/>
      <w:numFmt w:val="lowerLetter"/>
      <w:pStyle w:val="Letterlist"/>
      <w:lvlText w:val="%1)"/>
      <w:lvlJc w:val="left"/>
      <w:pPr>
        <w:tabs>
          <w:tab w:val="num" w:pos="425"/>
        </w:tabs>
        <w:ind w:left="425" w:hanging="425"/>
      </w:pPr>
      <w:rPr>
        <w:rFonts w:hint="default"/>
      </w:rPr>
    </w:lvl>
    <w:lvl w:ilvl="1">
      <w:start w:val="1"/>
      <w:numFmt w:val="none"/>
      <w:lvlText w:val=""/>
      <w:lvlJc w:val="left"/>
      <w:pPr>
        <w:tabs>
          <w:tab w:val="num" w:pos="425"/>
        </w:tabs>
        <w:ind w:left="425" w:hanging="425"/>
      </w:pPr>
      <w:rPr>
        <w:rFonts w:hint="default"/>
      </w:rPr>
    </w:lvl>
    <w:lvl w:ilvl="2">
      <w:start w:val="1"/>
      <w:numFmt w:val="none"/>
      <w:lvlText w:val=""/>
      <w:lvlJc w:val="right"/>
      <w:pPr>
        <w:tabs>
          <w:tab w:val="num" w:pos="425"/>
        </w:tabs>
        <w:ind w:left="425" w:hanging="425"/>
      </w:pPr>
      <w:rPr>
        <w:rFonts w:hint="default"/>
      </w:rPr>
    </w:lvl>
    <w:lvl w:ilvl="3">
      <w:start w:val="1"/>
      <w:numFmt w:val="none"/>
      <w:lvlText w:val=""/>
      <w:lvlJc w:val="left"/>
      <w:pPr>
        <w:tabs>
          <w:tab w:val="num" w:pos="425"/>
        </w:tabs>
        <w:ind w:left="425" w:hanging="425"/>
      </w:pPr>
      <w:rPr>
        <w:rFonts w:hint="default"/>
      </w:rPr>
    </w:lvl>
    <w:lvl w:ilvl="4">
      <w:start w:val="1"/>
      <w:numFmt w:val="none"/>
      <w:lvlText w:val=""/>
      <w:lvlJc w:val="left"/>
      <w:pPr>
        <w:tabs>
          <w:tab w:val="num" w:pos="425"/>
        </w:tabs>
        <w:ind w:left="425" w:hanging="425"/>
      </w:pPr>
      <w:rPr>
        <w:rFonts w:hint="default"/>
      </w:rPr>
    </w:lvl>
    <w:lvl w:ilvl="5">
      <w:start w:val="1"/>
      <w:numFmt w:val="none"/>
      <w:lvlText w:val=""/>
      <w:lvlJc w:val="right"/>
      <w:pPr>
        <w:tabs>
          <w:tab w:val="num" w:pos="425"/>
        </w:tabs>
        <w:ind w:left="425" w:hanging="425"/>
      </w:pPr>
      <w:rPr>
        <w:rFonts w:hint="default"/>
      </w:rPr>
    </w:lvl>
    <w:lvl w:ilvl="6">
      <w:start w:val="1"/>
      <w:numFmt w:val="none"/>
      <w:lvlText w:val=""/>
      <w:lvlJc w:val="left"/>
      <w:pPr>
        <w:tabs>
          <w:tab w:val="num" w:pos="425"/>
        </w:tabs>
        <w:ind w:left="425" w:hanging="425"/>
      </w:pPr>
      <w:rPr>
        <w:rFonts w:hint="default"/>
      </w:rPr>
    </w:lvl>
    <w:lvl w:ilvl="7">
      <w:start w:val="1"/>
      <w:numFmt w:val="none"/>
      <w:lvlText w:val=""/>
      <w:lvlJc w:val="left"/>
      <w:pPr>
        <w:tabs>
          <w:tab w:val="num" w:pos="425"/>
        </w:tabs>
        <w:ind w:left="425" w:hanging="425"/>
      </w:pPr>
      <w:rPr>
        <w:rFonts w:hint="default"/>
      </w:rPr>
    </w:lvl>
    <w:lvl w:ilvl="8">
      <w:start w:val="1"/>
      <w:numFmt w:val="none"/>
      <w:lvlText w:val=""/>
      <w:lvlJc w:val="right"/>
      <w:pPr>
        <w:tabs>
          <w:tab w:val="num" w:pos="425"/>
        </w:tabs>
        <w:ind w:left="425" w:hanging="425"/>
      </w:pPr>
      <w:rPr>
        <w:rFonts w:hint="default"/>
      </w:rPr>
    </w:lvl>
  </w:abstractNum>
  <w:abstractNum w:abstractNumId="22" w15:restartNumberingAfterBreak="0">
    <w:nsid w:val="2A537991"/>
    <w:multiLevelType w:val="hybridMultilevel"/>
    <w:tmpl w:val="24785A2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D071F82"/>
    <w:multiLevelType w:val="hybridMultilevel"/>
    <w:tmpl w:val="0DC23DB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D3C1AE4"/>
    <w:multiLevelType w:val="hybridMultilevel"/>
    <w:tmpl w:val="B57A79D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D8D422B"/>
    <w:multiLevelType w:val="hybridMultilevel"/>
    <w:tmpl w:val="254676DA"/>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E000369"/>
    <w:multiLevelType w:val="hybridMultilevel"/>
    <w:tmpl w:val="28E0964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2547DA6"/>
    <w:multiLevelType w:val="hybridMultilevel"/>
    <w:tmpl w:val="25569B3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52D37B7"/>
    <w:multiLevelType w:val="hybridMultilevel"/>
    <w:tmpl w:val="4DF4F98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6400003"/>
    <w:multiLevelType w:val="hybridMultilevel"/>
    <w:tmpl w:val="EBEECF74"/>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72D0457"/>
    <w:multiLevelType w:val="multilevel"/>
    <w:tmpl w:val="DFDCA73E"/>
    <w:lvl w:ilvl="0">
      <w:start w:val="1"/>
      <w:numFmt w:val="lowerRoman"/>
      <w:pStyle w:val="Romannumerallist"/>
      <w:lvlText w:val="%1)"/>
      <w:lvlJc w:val="left"/>
      <w:pPr>
        <w:tabs>
          <w:tab w:val="num" w:pos="425"/>
        </w:tabs>
        <w:ind w:left="425" w:hanging="425"/>
      </w:pPr>
      <w:rPr>
        <w:rFonts w:hint="default"/>
        <w:b w:val="0"/>
        <w:i w:val="0"/>
      </w:rPr>
    </w:lvl>
    <w:lvl w:ilvl="1">
      <w:start w:val="1"/>
      <w:numFmt w:val="none"/>
      <w:lvlText w:val=""/>
      <w:lvlJc w:val="left"/>
      <w:pPr>
        <w:tabs>
          <w:tab w:val="num" w:pos="425"/>
        </w:tabs>
        <w:ind w:left="425" w:hanging="425"/>
      </w:pPr>
      <w:rPr>
        <w:rFonts w:hint="default"/>
      </w:rPr>
    </w:lvl>
    <w:lvl w:ilvl="2">
      <w:start w:val="1"/>
      <w:numFmt w:val="none"/>
      <w:lvlText w:val=""/>
      <w:lvlJc w:val="right"/>
      <w:pPr>
        <w:tabs>
          <w:tab w:val="num" w:pos="425"/>
        </w:tabs>
        <w:ind w:left="425" w:hanging="425"/>
      </w:pPr>
      <w:rPr>
        <w:rFonts w:hint="default"/>
      </w:rPr>
    </w:lvl>
    <w:lvl w:ilvl="3">
      <w:start w:val="1"/>
      <w:numFmt w:val="none"/>
      <w:lvlText w:val=""/>
      <w:lvlJc w:val="left"/>
      <w:pPr>
        <w:tabs>
          <w:tab w:val="num" w:pos="425"/>
        </w:tabs>
        <w:ind w:left="425" w:hanging="425"/>
      </w:pPr>
      <w:rPr>
        <w:rFonts w:hint="default"/>
      </w:rPr>
    </w:lvl>
    <w:lvl w:ilvl="4">
      <w:start w:val="1"/>
      <w:numFmt w:val="none"/>
      <w:lvlText w:val=""/>
      <w:lvlJc w:val="left"/>
      <w:pPr>
        <w:tabs>
          <w:tab w:val="num" w:pos="425"/>
        </w:tabs>
        <w:ind w:left="425" w:hanging="425"/>
      </w:pPr>
      <w:rPr>
        <w:rFonts w:hint="default"/>
      </w:rPr>
    </w:lvl>
    <w:lvl w:ilvl="5">
      <w:start w:val="1"/>
      <w:numFmt w:val="none"/>
      <w:lvlText w:val=""/>
      <w:lvlJc w:val="right"/>
      <w:pPr>
        <w:tabs>
          <w:tab w:val="num" w:pos="425"/>
        </w:tabs>
        <w:ind w:left="425" w:hanging="425"/>
      </w:pPr>
      <w:rPr>
        <w:rFonts w:hint="default"/>
      </w:rPr>
    </w:lvl>
    <w:lvl w:ilvl="6">
      <w:start w:val="1"/>
      <w:numFmt w:val="none"/>
      <w:lvlText w:val=""/>
      <w:lvlJc w:val="left"/>
      <w:pPr>
        <w:tabs>
          <w:tab w:val="num" w:pos="425"/>
        </w:tabs>
        <w:ind w:left="425" w:hanging="425"/>
      </w:pPr>
      <w:rPr>
        <w:rFonts w:hint="default"/>
      </w:rPr>
    </w:lvl>
    <w:lvl w:ilvl="7">
      <w:start w:val="1"/>
      <w:numFmt w:val="none"/>
      <w:lvlText w:val=""/>
      <w:lvlJc w:val="left"/>
      <w:pPr>
        <w:tabs>
          <w:tab w:val="num" w:pos="425"/>
        </w:tabs>
        <w:ind w:left="425" w:hanging="425"/>
      </w:pPr>
      <w:rPr>
        <w:rFonts w:hint="default"/>
      </w:rPr>
    </w:lvl>
    <w:lvl w:ilvl="8">
      <w:start w:val="1"/>
      <w:numFmt w:val="none"/>
      <w:lvlText w:val=""/>
      <w:lvlJc w:val="right"/>
      <w:pPr>
        <w:tabs>
          <w:tab w:val="num" w:pos="425"/>
        </w:tabs>
        <w:ind w:left="425" w:hanging="425"/>
      </w:pPr>
      <w:rPr>
        <w:rFonts w:hint="default"/>
      </w:rPr>
    </w:lvl>
  </w:abstractNum>
  <w:abstractNum w:abstractNumId="31" w15:restartNumberingAfterBreak="0">
    <w:nsid w:val="3766774F"/>
    <w:multiLevelType w:val="hybridMultilevel"/>
    <w:tmpl w:val="44501B0A"/>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A546E04"/>
    <w:multiLevelType w:val="hybridMultilevel"/>
    <w:tmpl w:val="9C8412A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3BE20E4A"/>
    <w:multiLevelType w:val="hybridMultilevel"/>
    <w:tmpl w:val="C5AC0B0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3C6A7F77"/>
    <w:multiLevelType w:val="hybridMultilevel"/>
    <w:tmpl w:val="8D56ADA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31D76C6"/>
    <w:multiLevelType w:val="hybridMultilevel"/>
    <w:tmpl w:val="CADE3A4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45E10B7B"/>
    <w:multiLevelType w:val="hybridMultilevel"/>
    <w:tmpl w:val="4E1AC9B8"/>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797358E"/>
    <w:multiLevelType w:val="hybridMultilevel"/>
    <w:tmpl w:val="833C1DF6"/>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83C7B6C"/>
    <w:multiLevelType w:val="hybridMultilevel"/>
    <w:tmpl w:val="5580691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49812349"/>
    <w:multiLevelType w:val="hybridMultilevel"/>
    <w:tmpl w:val="E37EFE1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4C157BE6"/>
    <w:multiLevelType w:val="hybridMultilevel"/>
    <w:tmpl w:val="04267D1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4C1B7267"/>
    <w:multiLevelType w:val="hybridMultilevel"/>
    <w:tmpl w:val="5080A9D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4DD6406C"/>
    <w:multiLevelType w:val="hybridMultilevel"/>
    <w:tmpl w:val="2528FC3A"/>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4E611965"/>
    <w:multiLevelType w:val="hybridMultilevel"/>
    <w:tmpl w:val="EDAC91AC"/>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54975E9D"/>
    <w:multiLevelType w:val="hybridMultilevel"/>
    <w:tmpl w:val="E5269B1A"/>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5745333E"/>
    <w:multiLevelType w:val="hybridMultilevel"/>
    <w:tmpl w:val="08E698A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58865830"/>
    <w:multiLevelType w:val="hybridMultilevel"/>
    <w:tmpl w:val="F87EAA10"/>
    <w:styleLink w:val="BulletList"/>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59AB3749"/>
    <w:multiLevelType w:val="multilevel"/>
    <w:tmpl w:val="E8F0CE02"/>
    <w:lvl w:ilvl="0">
      <w:start w:val="1"/>
      <w:numFmt w:val="decimal"/>
      <w:pStyle w:val="Numericallist"/>
      <w:lvlText w:val="%1)"/>
      <w:lvlJc w:val="left"/>
      <w:pPr>
        <w:tabs>
          <w:tab w:val="num" w:pos="425"/>
        </w:tabs>
        <w:ind w:left="425" w:hanging="425"/>
      </w:pPr>
      <w:rPr>
        <w:rFonts w:hint="default"/>
      </w:rPr>
    </w:lvl>
    <w:lvl w:ilvl="1">
      <w:start w:val="1"/>
      <w:numFmt w:val="none"/>
      <w:lvlText w:val=""/>
      <w:lvlJc w:val="left"/>
      <w:pPr>
        <w:tabs>
          <w:tab w:val="num" w:pos="425"/>
        </w:tabs>
        <w:ind w:left="0" w:firstLine="425"/>
      </w:pPr>
      <w:rPr>
        <w:rFonts w:hint="default"/>
      </w:rPr>
    </w:lvl>
    <w:lvl w:ilvl="2">
      <w:start w:val="1"/>
      <w:numFmt w:val="none"/>
      <w:lvlText w:val=""/>
      <w:lvlJc w:val="right"/>
      <w:pPr>
        <w:tabs>
          <w:tab w:val="num" w:pos="425"/>
        </w:tabs>
        <w:ind w:left="0" w:firstLine="425"/>
      </w:pPr>
      <w:rPr>
        <w:rFonts w:hint="default"/>
      </w:rPr>
    </w:lvl>
    <w:lvl w:ilvl="3">
      <w:start w:val="1"/>
      <w:numFmt w:val="none"/>
      <w:lvlText w:val=""/>
      <w:lvlJc w:val="left"/>
      <w:pPr>
        <w:tabs>
          <w:tab w:val="num" w:pos="425"/>
        </w:tabs>
        <w:ind w:left="0" w:firstLine="425"/>
      </w:pPr>
      <w:rPr>
        <w:rFonts w:hint="default"/>
      </w:rPr>
    </w:lvl>
    <w:lvl w:ilvl="4">
      <w:start w:val="1"/>
      <w:numFmt w:val="none"/>
      <w:lvlText w:val=""/>
      <w:lvlJc w:val="left"/>
      <w:pPr>
        <w:tabs>
          <w:tab w:val="num" w:pos="425"/>
        </w:tabs>
        <w:ind w:left="0" w:firstLine="425"/>
      </w:pPr>
      <w:rPr>
        <w:rFonts w:hint="default"/>
      </w:rPr>
    </w:lvl>
    <w:lvl w:ilvl="5">
      <w:start w:val="1"/>
      <w:numFmt w:val="none"/>
      <w:lvlText w:val=""/>
      <w:lvlJc w:val="right"/>
      <w:pPr>
        <w:tabs>
          <w:tab w:val="num" w:pos="425"/>
        </w:tabs>
        <w:ind w:left="0" w:firstLine="425"/>
      </w:pPr>
      <w:rPr>
        <w:rFonts w:hint="default"/>
      </w:rPr>
    </w:lvl>
    <w:lvl w:ilvl="6">
      <w:start w:val="1"/>
      <w:numFmt w:val="none"/>
      <w:lvlText w:val=""/>
      <w:lvlJc w:val="left"/>
      <w:pPr>
        <w:tabs>
          <w:tab w:val="num" w:pos="425"/>
        </w:tabs>
        <w:ind w:left="0" w:firstLine="425"/>
      </w:pPr>
      <w:rPr>
        <w:rFonts w:hint="default"/>
      </w:rPr>
    </w:lvl>
    <w:lvl w:ilvl="7">
      <w:start w:val="1"/>
      <w:numFmt w:val="none"/>
      <w:lvlText w:val=""/>
      <w:lvlJc w:val="left"/>
      <w:pPr>
        <w:tabs>
          <w:tab w:val="num" w:pos="425"/>
        </w:tabs>
        <w:ind w:left="0" w:firstLine="425"/>
      </w:pPr>
      <w:rPr>
        <w:rFonts w:hint="default"/>
      </w:rPr>
    </w:lvl>
    <w:lvl w:ilvl="8">
      <w:start w:val="1"/>
      <w:numFmt w:val="none"/>
      <w:lvlText w:val=""/>
      <w:lvlJc w:val="right"/>
      <w:pPr>
        <w:tabs>
          <w:tab w:val="num" w:pos="425"/>
        </w:tabs>
        <w:ind w:left="0" w:firstLine="425"/>
      </w:pPr>
      <w:rPr>
        <w:rFonts w:hint="default"/>
      </w:rPr>
    </w:lvl>
  </w:abstractNum>
  <w:abstractNum w:abstractNumId="48" w15:restartNumberingAfterBreak="0">
    <w:nsid w:val="5B4B1E5E"/>
    <w:multiLevelType w:val="hybridMultilevel"/>
    <w:tmpl w:val="6BC6279E"/>
    <w:lvl w:ilvl="0" w:tplc="08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5D177C13"/>
    <w:multiLevelType w:val="hybridMultilevel"/>
    <w:tmpl w:val="CF544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E7618DD"/>
    <w:multiLevelType w:val="hybridMultilevel"/>
    <w:tmpl w:val="3BA22554"/>
    <w:lvl w:ilvl="0" w:tplc="08090019">
      <w:start w:val="1"/>
      <w:numFmt w:val="lowerLetter"/>
      <w:lvlText w:val="%1."/>
      <w:lvlJc w:val="left"/>
      <w:pPr>
        <w:ind w:left="720" w:hanging="360"/>
      </w:pPr>
    </w:lvl>
    <w:lvl w:ilvl="1" w:tplc="FFFFFFFF">
      <w:start w:val="1"/>
      <w:numFmt w:val="lowerRoman"/>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65746940"/>
    <w:multiLevelType w:val="hybridMultilevel"/>
    <w:tmpl w:val="F5544FE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69E2512B"/>
    <w:multiLevelType w:val="hybridMultilevel"/>
    <w:tmpl w:val="F5B6EF36"/>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6A7712AD"/>
    <w:multiLevelType w:val="hybridMultilevel"/>
    <w:tmpl w:val="60C49B7C"/>
    <w:lvl w:ilvl="0" w:tplc="08090019">
      <w:start w:val="1"/>
      <w:numFmt w:val="lowerLetter"/>
      <w:lvlText w:val="%1."/>
      <w:lvlJc w:val="left"/>
      <w:pPr>
        <w:ind w:left="720" w:hanging="360"/>
      </w:pPr>
    </w:lvl>
    <w:lvl w:ilvl="1" w:tplc="76EEF524">
      <w:start w:val="1"/>
      <w:numFmt w:val="lowerRoman"/>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6AFE5097"/>
    <w:multiLevelType w:val="hybridMultilevel"/>
    <w:tmpl w:val="15E69CA2"/>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71372BD5"/>
    <w:multiLevelType w:val="hybridMultilevel"/>
    <w:tmpl w:val="60F62216"/>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7D1F71B0"/>
    <w:multiLevelType w:val="hybridMultilevel"/>
    <w:tmpl w:val="91780B8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7F1F2CCD"/>
    <w:multiLevelType w:val="hybridMultilevel"/>
    <w:tmpl w:val="BB1EF6F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93486334">
    <w:abstractNumId w:val="46"/>
  </w:num>
  <w:num w:numId="2" w16cid:durableId="1246914151">
    <w:abstractNumId w:val="2"/>
  </w:num>
  <w:num w:numId="3" w16cid:durableId="405953122">
    <w:abstractNumId w:val="1"/>
  </w:num>
  <w:num w:numId="4" w16cid:durableId="912545500">
    <w:abstractNumId w:val="0"/>
  </w:num>
  <w:num w:numId="5" w16cid:durableId="677004688">
    <w:abstractNumId w:val="13"/>
  </w:num>
  <w:num w:numId="6" w16cid:durableId="1361592600">
    <w:abstractNumId w:val="21"/>
  </w:num>
  <w:num w:numId="7" w16cid:durableId="1883057079">
    <w:abstractNumId w:val="47"/>
  </w:num>
  <w:num w:numId="8" w16cid:durableId="1147282788">
    <w:abstractNumId w:val="30"/>
  </w:num>
  <w:num w:numId="9" w16cid:durableId="104858389">
    <w:abstractNumId w:val="49"/>
  </w:num>
  <w:num w:numId="10" w16cid:durableId="925848474">
    <w:abstractNumId w:val="25"/>
  </w:num>
  <w:num w:numId="11" w16cid:durableId="283771407">
    <w:abstractNumId w:val="36"/>
  </w:num>
  <w:num w:numId="12" w16cid:durableId="621618942">
    <w:abstractNumId w:val="42"/>
  </w:num>
  <w:num w:numId="13" w16cid:durableId="827403269">
    <w:abstractNumId w:val="29"/>
  </w:num>
  <w:num w:numId="14" w16cid:durableId="2115128704">
    <w:abstractNumId w:val="44"/>
  </w:num>
  <w:num w:numId="15" w16cid:durableId="414018353">
    <w:abstractNumId w:val="53"/>
  </w:num>
  <w:num w:numId="16" w16cid:durableId="1764034963">
    <w:abstractNumId w:val="6"/>
  </w:num>
  <w:num w:numId="17" w16cid:durableId="1816527500">
    <w:abstractNumId w:val="45"/>
  </w:num>
  <w:num w:numId="18" w16cid:durableId="635061589">
    <w:abstractNumId w:val="10"/>
  </w:num>
  <w:num w:numId="19" w16cid:durableId="1448307714">
    <w:abstractNumId w:val="51"/>
  </w:num>
  <w:num w:numId="20" w16cid:durableId="115294079">
    <w:abstractNumId w:val="27"/>
  </w:num>
  <w:num w:numId="21" w16cid:durableId="687565478">
    <w:abstractNumId w:val="48"/>
  </w:num>
  <w:num w:numId="22" w16cid:durableId="267852601">
    <w:abstractNumId w:val="57"/>
  </w:num>
  <w:num w:numId="23" w16cid:durableId="808937962">
    <w:abstractNumId w:val="3"/>
  </w:num>
  <w:num w:numId="24" w16cid:durableId="50076234">
    <w:abstractNumId w:val="34"/>
  </w:num>
  <w:num w:numId="25" w16cid:durableId="2098478397">
    <w:abstractNumId w:val="8"/>
  </w:num>
  <w:num w:numId="26" w16cid:durableId="490028134">
    <w:abstractNumId w:val="39"/>
  </w:num>
  <w:num w:numId="27" w16cid:durableId="1125469590">
    <w:abstractNumId w:val="28"/>
  </w:num>
  <w:num w:numId="28" w16cid:durableId="682829661">
    <w:abstractNumId w:val="38"/>
  </w:num>
  <w:num w:numId="29" w16cid:durableId="1831166832">
    <w:abstractNumId w:val="17"/>
  </w:num>
  <w:num w:numId="30" w16cid:durableId="1746031870">
    <w:abstractNumId w:val="40"/>
  </w:num>
  <w:num w:numId="31" w16cid:durableId="1737312901">
    <w:abstractNumId w:val="14"/>
  </w:num>
  <w:num w:numId="32" w16cid:durableId="941957976">
    <w:abstractNumId w:val="55"/>
  </w:num>
  <w:num w:numId="33" w16cid:durableId="1659384884">
    <w:abstractNumId w:val="43"/>
  </w:num>
  <w:num w:numId="34" w16cid:durableId="667102103">
    <w:abstractNumId w:val="52"/>
  </w:num>
  <w:num w:numId="35" w16cid:durableId="1305812747">
    <w:abstractNumId w:val="18"/>
  </w:num>
  <w:num w:numId="36" w16cid:durableId="1382751191">
    <w:abstractNumId w:val="15"/>
  </w:num>
  <w:num w:numId="37" w16cid:durableId="1088427544">
    <w:abstractNumId w:val="37"/>
  </w:num>
  <w:num w:numId="38" w16cid:durableId="1526477507">
    <w:abstractNumId w:val="31"/>
  </w:num>
  <w:num w:numId="39" w16cid:durableId="1384525934">
    <w:abstractNumId w:val="12"/>
  </w:num>
  <w:num w:numId="40" w16cid:durableId="1090083816">
    <w:abstractNumId w:val="11"/>
  </w:num>
  <w:num w:numId="41" w16cid:durableId="96952887">
    <w:abstractNumId w:val="50"/>
  </w:num>
  <w:num w:numId="42" w16cid:durableId="1850606393">
    <w:abstractNumId w:val="35"/>
  </w:num>
  <w:num w:numId="43" w16cid:durableId="1816334132">
    <w:abstractNumId w:val="56"/>
  </w:num>
  <w:num w:numId="44" w16cid:durableId="2096592413">
    <w:abstractNumId w:val="7"/>
  </w:num>
  <w:num w:numId="45" w16cid:durableId="1903712593">
    <w:abstractNumId w:val="33"/>
  </w:num>
  <w:num w:numId="46" w16cid:durableId="4409626">
    <w:abstractNumId w:val="22"/>
  </w:num>
  <w:num w:numId="47" w16cid:durableId="861432292">
    <w:abstractNumId w:val="24"/>
  </w:num>
  <w:num w:numId="48" w16cid:durableId="189422025">
    <w:abstractNumId w:val="23"/>
  </w:num>
  <w:num w:numId="49" w16cid:durableId="1054961176">
    <w:abstractNumId w:val="41"/>
  </w:num>
  <w:num w:numId="50" w16cid:durableId="1408529983">
    <w:abstractNumId w:val="20"/>
  </w:num>
  <w:num w:numId="51" w16cid:durableId="2126539636">
    <w:abstractNumId w:val="54"/>
  </w:num>
  <w:num w:numId="52" w16cid:durableId="396782929">
    <w:abstractNumId w:val="9"/>
  </w:num>
  <w:num w:numId="53" w16cid:durableId="1216812324">
    <w:abstractNumId w:val="32"/>
  </w:num>
  <w:num w:numId="54" w16cid:durableId="186336204">
    <w:abstractNumId w:val="26"/>
  </w:num>
  <w:num w:numId="55" w16cid:durableId="580334629">
    <w:abstractNumId w:val="16"/>
  </w:num>
  <w:num w:numId="56" w16cid:durableId="2128116050">
    <w:abstractNumId w:val="4"/>
  </w:num>
  <w:num w:numId="57" w16cid:durableId="1757241697">
    <w:abstractNumId w:val="5"/>
  </w:num>
  <w:num w:numId="58" w16cid:durableId="382145337">
    <w:abstractNumId w:val="1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3C08" w:allStyles="0" w:customStyles="0" w:latentStyles="0" w:stylesInUse="1" w:headingStyles="0" w:numberingStyles="0" w:tableStyles="0" w:directFormattingOnRuns="0" w:directFormattingOnParagraphs="0"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DEB"/>
    <w:rsid w:val="000001FE"/>
    <w:rsid w:val="00000F62"/>
    <w:rsid w:val="000010B2"/>
    <w:rsid w:val="00001437"/>
    <w:rsid w:val="0000191E"/>
    <w:rsid w:val="00001CC5"/>
    <w:rsid w:val="00001E9E"/>
    <w:rsid w:val="000020C2"/>
    <w:rsid w:val="00002BEA"/>
    <w:rsid w:val="00003344"/>
    <w:rsid w:val="0000371E"/>
    <w:rsid w:val="0000377A"/>
    <w:rsid w:val="00003C2B"/>
    <w:rsid w:val="00003FA4"/>
    <w:rsid w:val="000040F7"/>
    <w:rsid w:val="000041CD"/>
    <w:rsid w:val="00004543"/>
    <w:rsid w:val="00004671"/>
    <w:rsid w:val="0000475D"/>
    <w:rsid w:val="00004B17"/>
    <w:rsid w:val="00004C62"/>
    <w:rsid w:val="00004F9B"/>
    <w:rsid w:val="000051CC"/>
    <w:rsid w:val="000058B8"/>
    <w:rsid w:val="000058BB"/>
    <w:rsid w:val="000058E0"/>
    <w:rsid w:val="000059F0"/>
    <w:rsid w:val="00005A82"/>
    <w:rsid w:val="00006BB1"/>
    <w:rsid w:val="00007AE8"/>
    <w:rsid w:val="00007F0B"/>
    <w:rsid w:val="00010064"/>
    <w:rsid w:val="0001036B"/>
    <w:rsid w:val="000106F3"/>
    <w:rsid w:val="000109E9"/>
    <w:rsid w:val="0001132E"/>
    <w:rsid w:val="00011361"/>
    <w:rsid w:val="0001177C"/>
    <w:rsid w:val="00011781"/>
    <w:rsid w:val="00011F8A"/>
    <w:rsid w:val="00012222"/>
    <w:rsid w:val="00013349"/>
    <w:rsid w:val="0001361D"/>
    <w:rsid w:val="0001386A"/>
    <w:rsid w:val="000146FB"/>
    <w:rsid w:val="0001572A"/>
    <w:rsid w:val="00015DB0"/>
    <w:rsid w:val="00016138"/>
    <w:rsid w:val="00016198"/>
    <w:rsid w:val="000163AD"/>
    <w:rsid w:val="00016513"/>
    <w:rsid w:val="000167B5"/>
    <w:rsid w:val="00016822"/>
    <w:rsid w:val="00016BF1"/>
    <w:rsid w:val="00016D5A"/>
    <w:rsid w:val="00017089"/>
    <w:rsid w:val="00017293"/>
    <w:rsid w:val="00017FFD"/>
    <w:rsid w:val="000203EA"/>
    <w:rsid w:val="000213AD"/>
    <w:rsid w:val="000217AB"/>
    <w:rsid w:val="00021B33"/>
    <w:rsid w:val="00022127"/>
    <w:rsid w:val="00022BA0"/>
    <w:rsid w:val="00023119"/>
    <w:rsid w:val="0002319D"/>
    <w:rsid w:val="00023BBA"/>
    <w:rsid w:val="00023D1D"/>
    <w:rsid w:val="000244C1"/>
    <w:rsid w:val="00024648"/>
    <w:rsid w:val="00024C30"/>
    <w:rsid w:val="00024D85"/>
    <w:rsid w:val="00024E9B"/>
    <w:rsid w:val="000250C3"/>
    <w:rsid w:val="00025572"/>
    <w:rsid w:val="000256ED"/>
    <w:rsid w:val="00025925"/>
    <w:rsid w:val="00025A02"/>
    <w:rsid w:val="00025B7F"/>
    <w:rsid w:val="00025E4C"/>
    <w:rsid w:val="00026669"/>
    <w:rsid w:val="00026B4E"/>
    <w:rsid w:val="00026B98"/>
    <w:rsid w:val="00026FD5"/>
    <w:rsid w:val="000271B4"/>
    <w:rsid w:val="0002721B"/>
    <w:rsid w:val="000273A3"/>
    <w:rsid w:val="000273B3"/>
    <w:rsid w:val="00027A89"/>
    <w:rsid w:val="00027ECE"/>
    <w:rsid w:val="0003035F"/>
    <w:rsid w:val="00030A02"/>
    <w:rsid w:val="00030A06"/>
    <w:rsid w:val="00030A58"/>
    <w:rsid w:val="00030E55"/>
    <w:rsid w:val="00031785"/>
    <w:rsid w:val="000319D6"/>
    <w:rsid w:val="00031D99"/>
    <w:rsid w:val="000321DE"/>
    <w:rsid w:val="000322B5"/>
    <w:rsid w:val="0003239E"/>
    <w:rsid w:val="00032733"/>
    <w:rsid w:val="0003292E"/>
    <w:rsid w:val="0003326A"/>
    <w:rsid w:val="0003341B"/>
    <w:rsid w:val="00033857"/>
    <w:rsid w:val="000339C3"/>
    <w:rsid w:val="000344F4"/>
    <w:rsid w:val="00034831"/>
    <w:rsid w:val="00035067"/>
    <w:rsid w:val="00035079"/>
    <w:rsid w:val="000356CD"/>
    <w:rsid w:val="000356E9"/>
    <w:rsid w:val="00035806"/>
    <w:rsid w:val="00035DB7"/>
    <w:rsid w:val="0003617F"/>
    <w:rsid w:val="00036226"/>
    <w:rsid w:val="000363BF"/>
    <w:rsid w:val="000365E1"/>
    <w:rsid w:val="0003673A"/>
    <w:rsid w:val="000367C9"/>
    <w:rsid w:val="00036E86"/>
    <w:rsid w:val="00036ED9"/>
    <w:rsid w:val="00036F89"/>
    <w:rsid w:val="0003784E"/>
    <w:rsid w:val="000378A8"/>
    <w:rsid w:val="00040944"/>
    <w:rsid w:val="0004164E"/>
    <w:rsid w:val="00041C01"/>
    <w:rsid w:val="000422A4"/>
    <w:rsid w:val="00042C96"/>
    <w:rsid w:val="00043975"/>
    <w:rsid w:val="00043B36"/>
    <w:rsid w:val="0004434E"/>
    <w:rsid w:val="00045575"/>
    <w:rsid w:val="00045A20"/>
    <w:rsid w:val="00045F3E"/>
    <w:rsid w:val="000464B1"/>
    <w:rsid w:val="00046DAF"/>
    <w:rsid w:val="00046F75"/>
    <w:rsid w:val="0004713A"/>
    <w:rsid w:val="00047AF5"/>
    <w:rsid w:val="00047C14"/>
    <w:rsid w:val="00047C8C"/>
    <w:rsid w:val="000502A8"/>
    <w:rsid w:val="000504B6"/>
    <w:rsid w:val="00050507"/>
    <w:rsid w:val="000505B4"/>
    <w:rsid w:val="00050874"/>
    <w:rsid w:val="00051A94"/>
    <w:rsid w:val="00051B7A"/>
    <w:rsid w:val="00051C56"/>
    <w:rsid w:val="00051D7A"/>
    <w:rsid w:val="0005200D"/>
    <w:rsid w:val="000522E8"/>
    <w:rsid w:val="00052555"/>
    <w:rsid w:val="00052D95"/>
    <w:rsid w:val="00053734"/>
    <w:rsid w:val="0005479B"/>
    <w:rsid w:val="00054F39"/>
    <w:rsid w:val="000552E7"/>
    <w:rsid w:val="0005590F"/>
    <w:rsid w:val="00056484"/>
    <w:rsid w:val="00056536"/>
    <w:rsid w:val="00056CDD"/>
    <w:rsid w:val="00056F29"/>
    <w:rsid w:val="00056F9F"/>
    <w:rsid w:val="00056FA1"/>
    <w:rsid w:val="00057214"/>
    <w:rsid w:val="00057256"/>
    <w:rsid w:val="00057409"/>
    <w:rsid w:val="00057D58"/>
    <w:rsid w:val="00057E87"/>
    <w:rsid w:val="00060051"/>
    <w:rsid w:val="00060227"/>
    <w:rsid w:val="000604E6"/>
    <w:rsid w:val="0006051D"/>
    <w:rsid w:val="000610B8"/>
    <w:rsid w:val="00061422"/>
    <w:rsid w:val="0006152F"/>
    <w:rsid w:val="0006161C"/>
    <w:rsid w:val="00061EB8"/>
    <w:rsid w:val="0006202D"/>
    <w:rsid w:val="000628BE"/>
    <w:rsid w:val="0006318A"/>
    <w:rsid w:val="000637FB"/>
    <w:rsid w:val="00063E6D"/>
    <w:rsid w:val="00063EAC"/>
    <w:rsid w:val="00064013"/>
    <w:rsid w:val="000643D6"/>
    <w:rsid w:val="000645D4"/>
    <w:rsid w:val="00064BEE"/>
    <w:rsid w:val="00064CDC"/>
    <w:rsid w:val="00065555"/>
    <w:rsid w:val="00065716"/>
    <w:rsid w:val="00065B87"/>
    <w:rsid w:val="00065DBC"/>
    <w:rsid w:val="00066697"/>
    <w:rsid w:val="00066B58"/>
    <w:rsid w:val="00066CF6"/>
    <w:rsid w:val="0006717B"/>
    <w:rsid w:val="00067287"/>
    <w:rsid w:val="0006781A"/>
    <w:rsid w:val="00070A51"/>
    <w:rsid w:val="00070AB2"/>
    <w:rsid w:val="0007130A"/>
    <w:rsid w:val="000716C9"/>
    <w:rsid w:val="00071822"/>
    <w:rsid w:val="00072303"/>
    <w:rsid w:val="000728B3"/>
    <w:rsid w:val="00072B3E"/>
    <w:rsid w:val="00072FAC"/>
    <w:rsid w:val="00072FD7"/>
    <w:rsid w:val="00073687"/>
    <w:rsid w:val="00073ED6"/>
    <w:rsid w:val="0007430F"/>
    <w:rsid w:val="00074728"/>
    <w:rsid w:val="0007496E"/>
    <w:rsid w:val="00074EE6"/>
    <w:rsid w:val="00075173"/>
    <w:rsid w:val="0007534B"/>
    <w:rsid w:val="00075628"/>
    <w:rsid w:val="000756A1"/>
    <w:rsid w:val="000758DC"/>
    <w:rsid w:val="00075980"/>
    <w:rsid w:val="00075C1B"/>
    <w:rsid w:val="00075E61"/>
    <w:rsid w:val="000765E3"/>
    <w:rsid w:val="00076882"/>
    <w:rsid w:val="00076FCA"/>
    <w:rsid w:val="0007763C"/>
    <w:rsid w:val="000776E7"/>
    <w:rsid w:val="000778E3"/>
    <w:rsid w:val="00080024"/>
    <w:rsid w:val="000802BA"/>
    <w:rsid w:val="000805F5"/>
    <w:rsid w:val="0008081F"/>
    <w:rsid w:val="00080DE4"/>
    <w:rsid w:val="000811B2"/>
    <w:rsid w:val="000815A9"/>
    <w:rsid w:val="00081886"/>
    <w:rsid w:val="000818A2"/>
    <w:rsid w:val="00082568"/>
    <w:rsid w:val="00082697"/>
    <w:rsid w:val="000826C1"/>
    <w:rsid w:val="000830B0"/>
    <w:rsid w:val="0008367E"/>
    <w:rsid w:val="00083FD7"/>
    <w:rsid w:val="00084089"/>
    <w:rsid w:val="0008471C"/>
    <w:rsid w:val="000851AE"/>
    <w:rsid w:val="00085626"/>
    <w:rsid w:val="0008587C"/>
    <w:rsid w:val="000858F7"/>
    <w:rsid w:val="00085BEC"/>
    <w:rsid w:val="00085C2B"/>
    <w:rsid w:val="00086132"/>
    <w:rsid w:val="00086203"/>
    <w:rsid w:val="00086514"/>
    <w:rsid w:val="00086998"/>
    <w:rsid w:val="00086FD4"/>
    <w:rsid w:val="00087360"/>
    <w:rsid w:val="000877C5"/>
    <w:rsid w:val="000879F3"/>
    <w:rsid w:val="000903E7"/>
    <w:rsid w:val="00090997"/>
    <w:rsid w:val="00090C74"/>
    <w:rsid w:val="00090FC1"/>
    <w:rsid w:val="00091267"/>
    <w:rsid w:val="000912B0"/>
    <w:rsid w:val="0009185A"/>
    <w:rsid w:val="00092316"/>
    <w:rsid w:val="000923EC"/>
    <w:rsid w:val="00092AA2"/>
    <w:rsid w:val="00092F97"/>
    <w:rsid w:val="00093D1A"/>
    <w:rsid w:val="000942D4"/>
    <w:rsid w:val="0009439A"/>
    <w:rsid w:val="000945C5"/>
    <w:rsid w:val="00094F67"/>
    <w:rsid w:val="00094F9E"/>
    <w:rsid w:val="00094FC5"/>
    <w:rsid w:val="0009500A"/>
    <w:rsid w:val="0009508F"/>
    <w:rsid w:val="0009555F"/>
    <w:rsid w:val="00095875"/>
    <w:rsid w:val="0009604C"/>
    <w:rsid w:val="000960E7"/>
    <w:rsid w:val="00096118"/>
    <w:rsid w:val="00097859"/>
    <w:rsid w:val="00097B33"/>
    <w:rsid w:val="00097B61"/>
    <w:rsid w:val="00097B8D"/>
    <w:rsid w:val="00097BF6"/>
    <w:rsid w:val="000A0175"/>
    <w:rsid w:val="000A0483"/>
    <w:rsid w:val="000A0899"/>
    <w:rsid w:val="000A0956"/>
    <w:rsid w:val="000A122D"/>
    <w:rsid w:val="000A1238"/>
    <w:rsid w:val="000A13D6"/>
    <w:rsid w:val="000A1879"/>
    <w:rsid w:val="000A1FB1"/>
    <w:rsid w:val="000A2050"/>
    <w:rsid w:val="000A275E"/>
    <w:rsid w:val="000A2A89"/>
    <w:rsid w:val="000A2B25"/>
    <w:rsid w:val="000A2E5B"/>
    <w:rsid w:val="000A3DAD"/>
    <w:rsid w:val="000A407F"/>
    <w:rsid w:val="000A4653"/>
    <w:rsid w:val="000A492A"/>
    <w:rsid w:val="000A4A08"/>
    <w:rsid w:val="000A5DA0"/>
    <w:rsid w:val="000A5E85"/>
    <w:rsid w:val="000A664D"/>
    <w:rsid w:val="000A6ABA"/>
    <w:rsid w:val="000A6B0F"/>
    <w:rsid w:val="000A6B5F"/>
    <w:rsid w:val="000A6D0A"/>
    <w:rsid w:val="000A71CD"/>
    <w:rsid w:val="000A7E37"/>
    <w:rsid w:val="000B0934"/>
    <w:rsid w:val="000B14A6"/>
    <w:rsid w:val="000B168E"/>
    <w:rsid w:val="000B18DB"/>
    <w:rsid w:val="000B1B22"/>
    <w:rsid w:val="000B1FD0"/>
    <w:rsid w:val="000B30BB"/>
    <w:rsid w:val="000B36B3"/>
    <w:rsid w:val="000B4B43"/>
    <w:rsid w:val="000B4B51"/>
    <w:rsid w:val="000B5399"/>
    <w:rsid w:val="000B5426"/>
    <w:rsid w:val="000B5646"/>
    <w:rsid w:val="000B57CC"/>
    <w:rsid w:val="000B5DB0"/>
    <w:rsid w:val="000B6384"/>
    <w:rsid w:val="000B70BD"/>
    <w:rsid w:val="000B74EB"/>
    <w:rsid w:val="000B7691"/>
    <w:rsid w:val="000B7741"/>
    <w:rsid w:val="000B7778"/>
    <w:rsid w:val="000B7B26"/>
    <w:rsid w:val="000B7B7B"/>
    <w:rsid w:val="000B7E2A"/>
    <w:rsid w:val="000C010D"/>
    <w:rsid w:val="000C03D4"/>
    <w:rsid w:val="000C0741"/>
    <w:rsid w:val="000C0BCB"/>
    <w:rsid w:val="000C12A7"/>
    <w:rsid w:val="000C12BD"/>
    <w:rsid w:val="000C15CD"/>
    <w:rsid w:val="000C1B7F"/>
    <w:rsid w:val="000C1BA1"/>
    <w:rsid w:val="000C1D1E"/>
    <w:rsid w:val="000C21A7"/>
    <w:rsid w:val="000C238E"/>
    <w:rsid w:val="000C2777"/>
    <w:rsid w:val="000C2954"/>
    <w:rsid w:val="000C339F"/>
    <w:rsid w:val="000C3497"/>
    <w:rsid w:val="000C391A"/>
    <w:rsid w:val="000C40B7"/>
    <w:rsid w:val="000C42D9"/>
    <w:rsid w:val="000C4699"/>
    <w:rsid w:val="000C4B97"/>
    <w:rsid w:val="000C5E69"/>
    <w:rsid w:val="000C5E93"/>
    <w:rsid w:val="000C5F6C"/>
    <w:rsid w:val="000C6AFF"/>
    <w:rsid w:val="000C6BA3"/>
    <w:rsid w:val="000C7E97"/>
    <w:rsid w:val="000D00C6"/>
    <w:rsid w:val="000D1308"/>
    <w:rsid w:val="000D1695"/>
    <w:rsid w:val="000D1AE8"/>
    <w:rsid w:val="000D1BCF"/>
    <w:rsid w:val="000D1F63"/>
    <w:rsid w:val="000D22BE"/>
    <w:rsid w:val="000D280A"/>
    <w:rsid w:val="000D2ADA"/>
    <w:rsid w:val="000D2C01"/>
    <w:rsid w:val="000D2C8F"/>
    <w:rsid w:val="000D2E0A"/>
    <w:rsid w:val="000D30CA"/>
    <w:rsid w:val="000D30EA"/>
    <w:rsid w:val="000D329B"/>
    <w:rsid w:val="000D3E42"/>
    <w:rsid w:val="000D41D4"/>
    <w:rsid w:val="000D47F4"/>
    <w:rsid w:val="000D4CC1"/>
    <w:rsid w:val="000D5384"/>
    <w:rsid w:val="000D54F6"/>
    <w:rsid w:val="000D5668"/>
    <w:rsid w:val="000D5C19"/>
    <w:rsid w:val="000D60B0"/>
    <w:rsid w:val="000D6145"/>
    <w:rsid w:val="000D6532"/>
    <w:rsid w:val="000D6644"/>
    <w:rsid w:val="000D74DF"/>
    <w:rsid w:val="000E04D7"/>
    <w:rsid w:val="000E04EB"/>
    <w:rsid w:val="000E07EF"/>
    <w:rsid w:val="000E07F1"/>
    <w:rsid w:val="000E090F"/>
    <w:rsid w:val="000E09FC"/>
    <w:rsid w:val="000E0D79"/>
    <w:rsid w:val="000E0F8B"/>
    <w:rsid w:val="000E126C"/>
    <w:rsid w:val="000E13E6"/>
    <w:rsid w:val="000E16C6"/>
    <w:rsid w:val="000E1E4F"/>
    <w:rsid w:val="000E1F0C"/>
    <w:rsid w:val="000E2178"/>
    <w:rsid w:val="000E26E9"/>
    <w:rsid w:val="000E270E"/>
    <w:rsid w:val="000E2910"/>
    <w:rsid w:val="000E2B5D"/>
    <w:rsid w:val="000E2CA8"/>
    <w:rsid w:val="000E3F34"/>
    <w:rsid w:val="000E43FF"/>
    <w:rsid w:val="000E4609"/>
    <w:rsid w:val="000E49AC"/>
    <w:rsid w:val="000E5453"/>
    <w:rsid w:val="000E55C4"/>
    <w:rsid w:val="000E5D77"/>
    <w:rsid w:val="000E6435"/>
    <w:rsid w:val="000E6967"/>
    <w:rsid w:val="000E773C"/>
    <w:rsid w:val="000E79CE"/>
    <w:rsid w:val="000E7E92"/>
    <w:rsid w:val="000F042B"/>
    <w:rsid w:val="000F04DC"/>
    <w:rsid w:val="000F05D1"/>
    <w:rsid w:val="000F0EE8"/>
    <w:rsid w:val="000F21B8"/>
    <w:rsid w:val="000F22DE"/>
    <w:rsid w:val="000F240A"/>
    <w:rsid w:val="000F25FF"/>
    <w:rsid w:val="000F26BB"/>
    <w:rsid w:val="000F2CD6"/>
    <w:rsid w:val="000F2FE7"/>
    <w:rsid w:val="000F3031"/>
    <w:rsid w:val="000F3129"/>
    <w:rsid w:val="000F3493"/>
    <w:rsid w:val="000F3543"/>
    <w:rsid w:val="000F3673"/>
    <w:rsid w:val="000F3D68"/>
    <w:rsid w:val="000F4283"/>
    <w:rsid w:val="000F437C"/>
    <w:rsid w:val="000F43B2"/>
    <w:rsid w:val="000F46E5"/>
    <w:rsid w:val="000F4713"/>
    <w:rsid w:val="000F4F36"/>
    <w:rsid w:val="000F51CA"/>
    <w:rsid w:val="000F523C"/>
    <w:rsid w:val="000F567F"/>
    <w:rsid w:val="000F59F6"/>
    <w:rsid w:val="000F5A95"/>
    <w:rsid w:val="000F5ABE"/>
    <w:rsid w:val="000F5CB2"/>
    <w:rsid w:val="000F5F26"/>
    <w:rsid w:val="000F6155"/>
    <w:rsid w:val="000F61B3"/>
    <w:rsid w:val="000F69C7"/>
    <w:rsid w:val="000F6AE8"/>
    <w:rsid w:val="000F6F3E"/>
    <w:rsid w:val="000F73A3"/>
    <w:rsid w:val="000F7C1F"/>
    <w:rsid w:val="0010087D"/>
    <w:rsid w:val="00100C11"/>
    <w:rsid w:val="001016FB"/>
    <w:rsid w:val="00101A35"/>
    <w:rsid w:val="001020AB"/>
    <w:rsid w:val="001021A7"/>
    <w:rsid w:val="001023CD"/>
    <w:rsid w:val="00102AC1"/>
    <w:rsid w:val="00102C4B"/>
    <w:rsid w:val="00102EFF"/>
    <w:rsid w:val="00103108"/>
    <w:rsid w:val="0010315B"/>
    <w:rsid w:val="0010391D"/>
    <w:rsid w:val="001041B3"/>
    <w:rsid w:val="001045C0"/>
    <w:rsid w:val="001046D6"/>
    <w:rsid w:val="00104B14"/>
    <w:rsid w:val="00104B24"/>
    <w:rsid w:val="00104DF0"/>
    <w:rsid w:val="001052BB"/>
    <w:rsid w:val="0010537A"/>
    <w:rsid w:val="001053D0"/>
    <w:rsid w:val="0010556D"/>
    <w:rsid w:val="00105A86"/>
    <w:rsid w:val="0010607A"/>
    <w:rsid w:val="00106706"/>
    <w:rsid w:val="00106C5D"/>
    <w:rsid w:val="00106EB7"/>
    <w:rsid w:val="00106F5C"/>
    <w:rsid w:val="0010730F"/>
    <w:rsid w:val="00107734"/>
    <w:rsid w:val="00107B5B"/>
    <w:rsid w:val="00107DD8"/>
    <w:rsid w:val="00110218"/>
    <w:rsid w:val="00110335"/>
    <w:rsid w:val="00110C54"/>
    <w:rsid w:val="001117AF"/>
    <w:rsid w:val="00111E1F"/>
    <w:rsid w:val="00112B64"/>
    <w:rsid w:val="00112D1B"/>
    <w:rsid w:val="00112E51"/>
    <w:rsid w:val="00112F75"/>
    <w:rsid w:val="00114071"/>
    <w:rsid w:val="00115470"/>
    <w:rsid w:val="00115951"/>
    <w:rsid w:val="001159A2"/>
    <w:rsid w:val="00115AC9"/>
    <w:rsid w:val="00115B33"/>
    <w:rsid w:val="00116026"/>
    <w:rsid w:val="00116472"/>
    <w:rsid w:val="00116550"/>
    <w:rsid w:val="00116611"/>
    <w:rsid w:val="001168CC"/>
    <w:rsid w:val="001168DF"/>
    <w:rsid w:val="00116CAD"/>
    <w:rsid w:val="00117588"/>
    <w:rsid w:val="00117E4C"/>
    <w:rsid w:val="00117E7A"/>
    <w:rsid w:val="00117FF7"/>
    <w:rsid w:val="001202A2"/>
    <w:rsid w:val="001205C8"/>
    <w:rsid w:val="001209D1"/>
    <w:rsid w:val="00120F59"/>
    <w:rsid w:val="00121368"/>
    <w:rsid w:val="00121791"/>
    <w:rsid w:val="0012187D"/>
    <w:rsid w:val="00121904"/>
    <w:rsid w:val="00121F7A"/>
    <w:rsid w:val="001220FC"/>
    <w:rsid w:val="00123128"/>
    <w:rsid w:val="00123294"/>
    <w:rsid w:val="00123295"/>
    <w:rsid w:val="00123D2B"/>
    <w:rsid w:val="00124519"/>
    <w:rsid w:val="00125A8E"/>
    <w:rsid w:val="00126090"/>
    <w:rsid w:val="001262FE"/>
    <w:rsid w:val="00126448"/>
    <w:rsid w:val="00126602"/>
    <w:rsid w:val="00126AF6"/>
    <w:rsid w:val="00127A56"/>
    <w:rsid w:val="001302D2"/>
    <w:rsid w:val="001305AC"/>
    <w:rsid w:val="0013112F"/>
    <w:rsid w:val="0013116B"/>
    <w:rsid w:val="001319FD"/>
    <w:rsid w:val="00131C6F"/>
    <w:rsid w:val="0013208E"/>
    <w:rsid w:val="00132718"/>
    <w:rsid w:val="001327A1"/>
    <w:rsid w:val="001327E6"/>
    <w:rsid w:val="00132C5C"/>
    <w:rsid w:val="00132FCF"/>
    <w:rsid w:val="0013339F"/>
    <w:rsid w:val="00134253"/>
    <w:rsid w:val="001344F6"/>
    <w:rsid w:val="00134542"/>
    <w:rsid w:val="00134ADC"/>
    <w:rsid w:val="00134B2F"/>
    <w:rsid w:val="00134B79"/>
    <w:rsid w:val="00134BDF"/>
    <w:rsid w:val="00134C20"/>
    <w:rsid w:val="00134FF9"/>
    <w:rsid w:val="001357A0"/>
    <w:rsid w:val="00135ED9"/>
    <w:rsid w:val="00136038"/>
    <w:rsid w:val="001361D7"/>
    <w:rsid w:val="00136A3C"/>
    <w:rsid w:val="00136B25"/>
    <w:rsid w:val="00136B9A"/>
    <w:rsid w:val="00136BC0"/>
    <w:rsid w:val="00136ED9"/>
    <w:rsid w:val="00137399"/>
    <w:rsid w:val="00137FCA"/>
    <w:rsid w:val="00137FEC"/>
    <w:rsid w:val="0014003A"/>
    <w:rsid w:val="00140825"/>
    <w:rsid w:val="00141A0F"/>
    <w:rsid w:val="00141C06"/>
    <w:rsid w:val="0014204C"/>
    <w:rsid w:val="0014224B"/>
    <w:rsid w:val="0014229F"/>
    <w:rsid w:val="00142EFC"/>
    <w:rsid w:val="00142F0C"/>
    <w:rsid w:val="00143047"/>
    <w:rsid w:val="00143296"/>
    <w:rsid w:val="00143319"/>
    <w:rsid w:val="001433F0"/>
    <w:rsid w:val="0014382D"/>
    <w:rsid w:val="00143EB5"/>
    <w:rsid w:val="001443E6"/>
    <w:rsid w:val="001443F8"/>
    <w:rsid w:val="001446D7"/>
    <w:rsid w:val="001448B3"/>
    <w:rsid w:val="00144A3C"/>
    <w:rsid w:val="00144B5F"/>
    <w:rsid w:val="00144C74"/>
    <w:rsid w:val="00145485"/>
    <w:rsid w:val="001462EE"/>
    <w:rsid w:val="00146BC1"/>
    <w:rsid w:val="00146DA6"/>
    <w:rsid w:val="00146F7D"/>
    <w:rsid w:val="001471DD"/>
    <w:rsid w:val="00147A6E"/>
    <w:rsid w:val="00147AD7"/>
    <w:rsid w:val="00147F62"/>
    <w:rsid w:val="001503A3"/>
    <w:rsid w:val="00150859"/>
    <w:rsid w:val="0015098E"/>
    <w:rsid w:val="00151031"/>
    <w:rsid w:val="00151ED2"/>
    <w:rsid w:val="001524FC"/>
    <w:rsid w:val="00152AB6"/>
    <w:rsid w:val="00152DB7"/>
    <w:rsid w:val="00152FF2"/>
    <w:rsid w:val="001535D6"/>
    <w:rsid w:val="00153610"/>
    <w:rsid w:val="001545EA"/>
    <w:rsid w:val="00154961"/>
    <w:rsid w:val="001552B0"/>
    <w:rsid w:val="001553F9"/>
    <w:rsid w:val="00155866"/>
    <w:rsid w:val="00155877"/>
    <w:rsid w:val="00156F0E"/>
    <w:rsid w:val="00157116"/>
    <w:rsid w:val="0015737B"/>
    <w:rsid w:val="001573BA"/>
    <w:rsid w:val="001600E6"/>
    <w:rsid w:val="00160ACD"/>
    <w:rsid w:val="001616F1"/>
    <w:rsid w:val="0016205B"/>
    <w:rsid w:val="00162526"/>
    <w:rsid w:val="00162980"/>
    <w:rsid w:val="00162BD7"/>
    <w:rsid w:val="00162BFF"/>
    <w:rsid w:val="00162E40"/>
    <w:rsid w:val="001633B0"/>
    <w:rsid w:val="00163B88"/>
    <w:rsid w:val="0016448B"/>
    <w:rsid w:val="0016460D"/>
    <w:rsid w:val="00164875"/>
    <w:rsid w:val="00164C40"/>
    <w:rsid w:val="0016556B"/>
    <w:rsid w:val="00165A98"/>
    <w:rsid w:val="00165D33"/>
    <w:rsid w:val="001661D4"/>
    <w:rsid w:val="001662CE"/>
    <w:rsid w:val="001662D8"/>
    <w:rsid w:val="00166A50"/>
    <w:rsid w:val="00167629"/>
    <w:rsid w:val="001677BE"/>
    <w:rsid w:val="00167EBA"/>
    <w:rsid w:val="00167EC5"/>
    <w:rsid w:val="001700E8"/>
    <w:rsid w:val="001703E2"/>
    <w:rsid w:val="001704DA"/>
    <w:rsid w:val="00170547"/>
    <w:rsid w:val="0017096F"/>
    <w:rsid w:val="00170E22"/>
    <w:rsid w:val="00170E96"/>
    <w:rsid w:val="00171325"/>
    <w:rsid w:val="0017190B"/>
    <w:rsid w:val="00171DD9"/>
    <w:rsid w:val="00171F99"/>
    <w:rsid w:val="001722B4"/>
    <w:rsid w:val="00172925"/>
    <w:rsid w:val="00172D73"/>
    <w:rsid w:val="00172E97"/>
    <w:rsid w:val="00172F70"/>
    <w:rsid w:val="001731CC"/>
    <w:rsid w:val="001735A7"/>
    <w:rsid w:val="00173A50"/>
    <w:rsid w:val="001740D4"/>
    <w:rsid w:val="001743B8"/>
    <w:rsid w:val="00174A74"/>
    <w:rsid w:val="00174D41"/>
    <w:rsid w:val="001754FD"/>
    <w:rsid w:val="0017587C"/>
    <w:rsid w:val="0017603A"/>
    <w:rsid w:val="001761D2"/>
    <w:rsid w:val="001762E9"/>
    <w:rsid w:val="0017641D"/>
    <w:rsid w:val="001769D3"/>
    <w:rsid w:val="00176B3A"/>
    <w:rsid w:val="00176BB7"/>
    <w:rsid w:val="00176BD0"/>
    <w:rsid w:val="001770A4"/>
    <w:rsid w:val="0017733C"/>
    <w:rsid w:val="00177C62"/>
    <w:rsid w:val="00177C74"/>
    <w:rsid w:val="00180195"/>
    <w:rsid w:val="00180265"/>
    <w:rsid w:val="00180804"/>
    <w:rsid w:val="00180FC3"/>
    <w:rsid w:val="00181844"/>
    <w:rsid w:val="00181C6D"/>
    <w:rsid w:val="00181EE9"/>
    <w:rsid w:val="00182183"/>
    <w:rsid w:val="001821A7"/>
    <w:rsid w:val="00182A39"/>
    <w:rsid w:val="00182F06"/>
    <w:rsid w:val="00182FF5"/>
    <w:rsid w:val="00183591"/>
    <w:rsid w:val="00183907"/>
    <w:rsid w:val="00184447"/>
    <w:rsid w:val="00184E1C"/>
    <w:rsid w:val="00184FA5"/>
    <w:rsid w:val="0018503B"/>
    <w:rsid w:val="00185264"/>
    <w:rsid w:val="0018563D"/>
    <w:rsid w:val="001857DD"/>
    <w:rsid w:val="00185B35"/>
    <w:rsid w:val="00185BB1"/>
    <w:rsid w:val="00185D0C"/>
    <w:rsid w:val="00186263"/>
    <w:rsid w:val="0018630F"/>
    <w:rsid w:val="001864BA"/>
    <w:rsid w:val="001865FB"/>
    <w:rsid w:val="00186F62"/>
    <w:rsid w:val="00187E43"/>
    <w:rsid w:val="00187FCD"/>
    <w:rsid w:val="0019071F"/>
    <w:rsid w:val="00191490"/>
    <w:rsid w:val="00191AE0"/>
    <w:rsid w:val="001923FD"/>
    <w:rsid w:val="0019253A"/>
    <w:rsid w:val="00192683"/>
    <w:rsid w:val="0019290C"/>
    <w:rsid w:val="00192BAD"/>
    <w:rsid w:val="00192C07"/>
    <w:rsid w:val="00192C0C"/>
    <w:rsid w:val="00193626"/>
    <w:rsid w:val="00193B35"/>
    <w:rsid w:val="0019423E"/>
    <w:rsid w:val="0019451A"/>
    <w:rsid w:val="001946D5"/>
    <w:rsid w:val="00194AA6"/>
    <w:rsid w:val="00194C13"/>
    <w:rsid w:val="00195EAF"/>
    <w:rsid w:val="001960DD"/>
    <w:rsid w:val="00196864"/>
    <w:rsid w:val="00197462"/>
    <w:rsid w:val="001A07E5"/>
    <w:rsid w:val="001A1A8B"/>
    <w:rsid w:val="001A1ADA"/>
    <w:rsid w:val="001A1BCB"/>
    <w:rsid w:val="001A264E"/>
    <w:rsid w:val="001A2865"/>
    <w:rsid w:val="001A2B67"/>
    <w:rsid w:val="001A3F0F"/>
    <w:rsid w:val="001A40BA"/>
    <w:rsid w:val="001A4E30"/>
    <w:rsid w:val="001A5176"/>
    <w:rsid w:val="001A52CC"/>
    <w:rsid w:val="001A6596"/>
    <w:rsid w:val="001A69AC"/>
    <w:rsid w:val="001A6ACE"/>
    <w:rsid w:val="001A6CC0"/>
    <w:rsid w:val="001A6D11"/>
    <w:rsid w:val="001A6E3B"/>
    <w:rsid w:val="001A6F74"/>
    <w:rsid w:val="001A7085"/>
    <w:rsid w:val="001A75D6"/>
    <w:rsid w:val="001A75D8"/>
    <w:rsid w:val="001A76CE"/>
    <w:rsid w:val="001A7D8D"/>
    <w:rsid w:val="001B0496"/>
    <w:rsid w:val="001B09F2"/>
    <w:rsid w:val="001B0BD3"/>
    <w:rsid w:val="001B0D25"/>
    <w:rsid w:val="001B13F0"/>
    <w:rsid w:val="001B1B34"/>
    <w:rsid w:val="001B23F9"/>
    <w:rsid w:val="001B2CB6"/>
    <w:rsid w:val="001B3076"/>
    <w:rsid w:val="001B3175"/>
    <w:rsid w:val="001B32C5"/>
    <w:rsid w:val="001B3B9F"/>
    <w:rsid w:val="001B3E79"/>
    <w:rsid w:val="001B405C"/>
    <w:rsid w:val="001B4564"/>
    <w:rsid w:val="001B4F0B"/>
    <w:rsid w:val="001B5211"/>
    <w:rsid w:val="001B5769"/>
    <w:rsid w:val="001B5B2E"/>
    <w:rsid w:val="001B5B83"/>
    <w:rsid w:val="001B5EC7"/>
    <w:rsid w:val="001B5EDD"/>
    <w:rsid w:val="001B67FD"/>
    <w:rsid w:val="001B686A"/>
    <w:rsid w:val="001B6E1D"/>
    <w:rsid w:val="001B70FC"/>
    <w:rsid w:val="001B7117"/>
    <w:rsid w:val="001B711A"/>
    <w:rsid w:val="001B7DDA"/>
    <w:rsid w:val="001B7EE2"/>
    <w:rsid w:val="001C0218"/>
    <w:rsid w:val="001C07BE"/>
    <w:rsid w:val="001C0844"/>
    <w:rsid w:val="001C0A38"/>
    <w:rsid w:val="001C0CB9"/>
    <w:rsid w:val="001C0EAE"/>
    <w:rsid w:val="001C12EF"/>
    <w:rsid w:val="001C1318"/>
    <w:rsid w:val="001C132C"/>
    <w:rsid w:val="001C27C8"/>
    <w:rsid w:val="001C2E3D"/>
    <w:rsid w:val="001C2E7B"/>
    <w:rsid w:val="001C30F8"/>
    <w:rsid w:val="001C3122"/>
    <w:rsid w:val="001C33B5"/>
    <w:rsid w:val="001C366C"/>
    <w:rsid w:val="001C36D0"/>
    <w:rsid w:val="001C3CBE"/>
    <w:rsid w:val="001C3F9E"/>
    <w:rsid w:val="001C4688"/>
    <w:rsid w:val="001C485D"/>
    <w:rsid w:val="001C5972"/>
    <w:rsid w:val="001C5CB8"/>
    <w:rsid w:val="001C60F2"/>
    <w:rsid w:val="001C6583"/>
    <w:rsid w:val="001C679B"/>
    <w:rsid w:val="001C6F8B"/>
    <w:rsid w:val="001C76B9"/>
    <w:rsid w:val="001D0EB6"/>
    <w:rsid w:val="001D15CD"/>
    <w:rsid w:val="001D15EA"/>
    <w:rsid w:val="001D19A8"/>
    <w:rsid w:val="001D2E2C"/>
    <w:rsid w:val="001D2F4A"/>
    <w:rsid w:val="001D30D9"/>
    <w:rsid w:val="001D3D38"/>
    <w:rsid w:val="001D3DBD"/>
    <w:rsid w:val="001D4B00"/>
    <w:rsid w:val="001D5B13"/>
    <w:rsid w:val="001D6444"/>
    <w:rsid w:val="001D6487"/>
    <w:rsid w:val="001D6881"/>
    <w:rsid w:val="001D7172"/>
    <w:rsid w:val="001D7625"/>
    <w:rsid w:val="001D7B58"/>
    <w:rsid w:val="001E0C28"/>
    <w:rsid w:val="001E0D10"/>
    <w:rsid w:val="001E0DAA"/>
    <w:rsid w:val="001E1AE6"/>
    <w:rsid w:val="001E1BAB"/>
    <w:rsid w:val="001E1C1A"/>
    <w:rsid w:val="001E2578"/>
    <w:rsid w:val="001E2A36"/>
    <w:rsid w:val="001E3653"/>
    <w:rsid w:val="001E38C0"/>
    <w:rsid w:val="001E425D"/>
    <w:rsid w:val="001E42A8"/>
    <w:rsid w:val="001E4B10"/>
    <w:rsid w:val="001E4F43"/>
    <w:rsid w:val="001E5511"/>
    <w:rsid w:val="001E5799"/>
    <w:rsid w:val="001E57C1"/>
    <w:rsid w:val="001E606B"/>
    <w:rsid w:val="001E63CA"/>
    <w:rsid w:val="001E6538"/>
    <w:rsid w:val="001E692F"/>
    <w:rsid w:val="001E6AAE"/>
    <w:rsid w:val="001E7466"/>
    <w:rsid w:val="001E74DC"/>
    <w:rsid w:val="001E7C4C"/>
    <w:rsid w:val="001F0333"/>
    <w:rsid w:val="001F05CA"/>
    <w:rsid w:val="001F0789"/>
    <w:rsid w:val="001F07A9"/>
    <w:rsid w:val="001F11E5"/>
    <w:rsid w:val="001F1725"/>
    <w:rsid w:val="001F1972"/>
    <w:rsid w:val="001F19A0"/>
    <w:rsid w:val="001F1DF2"/>
    <w:rsid w:val="001F21A9"/>
    <w:rsid w:val="001F295D"/>
    <w:rsid w:val="001F2FAA"/>
    <w:rsid w:val="001F3310"/>
    <w:rsid w:val="001F34B8"/>
    <w:rsid w:val="001F3F5F"/>
    <w:rsid w:val="001F436F"/>
    <w:rsid w:val="001F440D"/>
    <w:rsid w:val="001F552E"/>
    <w:rsid w:val="001F5B38"/>
    <w:rsid w:val="001F64DE"/>
    <w:rsid w:val="001F65C3"/>
    <w:rsid w:val="001F6E78"/>
    <w:rsid w:val="001F7073"/>
    <w:rsid w:val="001F7B23"/>
    <w:rsid w:val="00200006"/>
    <w:rsid w:val="0020062D"/>
    <w:rsid w:val="00200A5F"/>
    <w:rsid w:val="0020126B"/>
    <w:rsid w:val="0020149F"/>
    <w:rsid w:val="00201502"/>
    <w:rsid w:val="0020164F"/>
    <w:rsid w:val="002023FA"/>
    <w:rsid w:val="002025C3"/>
    <w:rsid w:val="00202C8C"/>
    <w:rsid w:val="00202CBC"/>
    <w:rsid w:val="00202D8D"/>
    <w:rsid w:val="00203667"/>
    <w:rsid w:val="00203F33"/>
    <w:rsid w:val="0020433A"/>
    <w:rsid w:val="002044CB"/>
    <w:rsid w:val="00204759"/>
    <w:rsid w:val="002048A9"/>
    <w:rsid w:val="0020495B"/>
    <w:rsid w:val="00204E8C"/>
    <w:rsid w:val="00204E9C"/>
    <w:rsid w:val="00205366"/>
    <w:rsid w:val="00205A8B"/>
    <w:rsid w:val="00205E0F"/>
    <w:rsid w:val="00205F7B"/>
    <w:rsid w:val="00206944"/>
    <w:rsid w:val="00206D4C"/>
    <w:rsid w:val="00206F05"/>
    <w:rsid w:val="0020705A"/>
    <w:rsid w:val="0020722C"/>
    <w:rsid w:val="002076D1"/>
    <w:rsid w:val="002078D2"/>
    <w:rsid w:val="00207CC9"/>
    <w:rsid w:val="002111A7"/>
    <w:rsid w:val="0021158D"/>
    <w:rsid w:val="00211D6A"/>
    <w:rsid w:val="002133CD"/>
    <w:rsid w:val="00213732"/>
    <w:rsid w:val="00213899"/>
    <w:rsid w:val="00213AF8"/>
    <w:rsid w:val="00213B1D"/>
    <w:rsid w:val="00213FDA"/>
    <w:rsid w:val="0021406A"/>
    <w:rsid w:val="00214177"/>
    <w:rsid w:val="002143F0"/>
    <w:rsid w:val="00214410"/>
    <w:rsid w:val="002152F0"/>
    <w:rsid w:val="0021550C"/>
    <w:rsid w:val="0021551E"/>
    <w:rsid w:val="00215B48"/>
    <w:rsid w:val="00216A65"/>
    <w:rsid w:val="00216B4C"/>
    <w:rsid w:val="00216F1C"/>
    <w:rsid w:val="00216F5B"/>
    <w:rsid w:val="002201B2"/>
    <w:rsid w:val="00220436"/>
    <w:rsid w:val="00220804"/>
    <w:rsid w:val="00221444"/>
    <w:rsid w:val="002217D7"/>
    <w:rsid w:val="0022195E"/>
    <w:rsid w:val="002222CF"/>
    <w:rsid w:val="0022262F"/>
    <w:rsid w:val="00223795"/>
    <w:rsid w:val="00224248"/>
    <w:rsid w:val="00224B41"/>
    <w:rsid w:val="00225A5A"/>
    <w:rsid w:val="00225F1C"/>
    <w:rsid w:val="00226865"/>
    <w:rsid w:val="002269D5"/>
    <w:rsid w:val="00226B31"/>
    <w:rsid w:val="00227B1C"/>
    <w:rsid w:val="00227DBC"/>
    <w:rsid w:val="00230452"/>
    <w:rsid w:val="00230DF0"/>
    <w:rsid w:val="00231928"/>
    <w:rsid w:val="00231D38"/>
    <w:rsid w:val="00231E5C"/>
    <w:rsid w:val="00231EB9"/>
    <w:rsid w:val="00231F26"/>
    <w:rsid w:val="002320D9"/>
    <w:rsid w:val="00232AD2"/>
    <w:rsid w:val="00232F23"/>
    <w:rsid w:val="00233478"/>
    <w:rsid w:val="00233611"/>
    <w:rsid w:val="00233A28"/>
    <w:rsid w:val="00233AAA"/>
    <w:rsid w:val="00233F7E"/>
    <w:rsid w:val="00234641"/>
    <w:rsid w:val="0023492A"/>
    <w:rsid w:val="00234E1E"/>
    <w:rsid w:val="00234E77"/>
    <w:rsid w:val="00235A35"/>
    <w:rsid w:val="00235B16"/>
    <w:rsid w:val="002364D4"/>
    <w:rsid w:val="002365E3"/>
    <w:rsid w:val="002368B9"/>
    <w:rsid w:val="00236ACB"/>
    <w:rsid w:val="00236B82"/>
    <w:rsid w:val="00237AC2"/>
    <w:rsid w:val="00237F88"/>
    <w:rsid w:val="00240BE5"/>
    <w:rsid w:val="002411BF"/>
    <w:rsid w:val="002413A7"/>
    <w:rsid w:val="0024144D"/>
    <w:rsid w:val="00241732"/>
    <w:rsid w:val="00242301"/>
    <w:rsid w:val="00242492"/>
    <w:rsid w:val="00242507"/>
    <w:rsid w:val="00242D0B"/>
    <w:rsid w:val="00242E6A"/>
    <w:rsid w:val="00243956"/>
    <w:rsid w:val="00243F20"/>
    <w:rsid w:val="00244190"/>
    <w:rsid w:val="00244278"/>
    <w:rsid w:val="00244692"/>
    <w:rsid w:val="00244D8E"/>
    <w:rsid w:val="00244DAC"/>
    <w:rsid w:val="00245AB7"/>
    <w:rsid w:val="00245C0E"/>
    <w:rsid w:val="00245CC9"/>
    <w:rsid w:val="00246247"/>
    <w:rsid w:val="002462DD"/>
    <w:rsid w:val="002462F2"/>
    <w:rsid w:val="00246486"/>
    <w:rsid w:val="00246812"/>
    <w:rsid w:val="002469B9"/>
    <w:rsid w:val="00246C5C"/>
    <w:rsid w:val="002508A4"/>
    <w:rsid w:val="00250970"/>
    <w:rsid w:val="0025157C"/>
    <w:rsid w:val="0025167D"/>
    <w:rsid w:val="00251C93"/>
    <w:rsid w:val="00252972"/>
    <w:rsid w:val="002532F9"/>
    <w:rsid w:val="0025378C"/>
    <w:rsid w:val="0025382B"/>
    <w:rsid w:val="002538C9"/>
    <w:rsid w:val="0025402E"/>
    <w:rsid w:val="0025411B"/>
    <w:rsid w:val="00254166"/>
    <w:rsid w:val="002549AE"/>
    <w:rsid w:val="00254BB9"/>
    <w:rsid w:val="002550FA"/>
    <w:rsid w:val="0025533E"/>
    <w:rsid w:val="00255834"/>
    <w:rsid w:val="00255941"/>
    <w:rsid w:val="00255AD5"/>
    <w:rsid w:val="00255CB0"/>
    <w:rsid w:val="00255ED5"/>
    <w:rsid w:val="00255FBA"/>
    <w:rsid w:val="002565C1"/>
    <w:rsid w:val="00256801"/>
    <w:rsid w:val="00256E45"/>
    <w:rsid w:val="00256EFF"/>
    <w:rsid w:val="00256FA5"/>
    <w:rsid w:val="00257064"/>
    <w:rsid w:val="002577F9"/>
    <w:rsid w:val="00257947"/>
    <w:rsid w:val="00257D2A"/>
    <w:rsid w:val="00257DA4"/>
    <w:rsid w:val="002602AD"/>
    <w:rsid w:val="00260C2B"/>
    <w:rsid w:val="00260D49"/>
    <w:rsid w:val="00261203"/>
    <w:rsid w:val="0026232A"/>
    <w:rsid w:val="002625CD"/>
    <w:rsid w:val="002628D8"/>
    <w:rsid w:val="00262A96"/>
    <w:rsid w:val="00262CD8"/>
    <w:rsid w:val="00262D54"/>
    <w:rsid w:val="002635CC"/>
    <w:rsid w:val="00263D34"/>
    <w:rsid w:val="002643DB"/>
    <w:rsid w:val="00264BE7"/>
    <w:rsid w:val="00265856"/>
    <w:rsid w:val="00265C79"/>
    <w:rsid w:val="00265FB2"/>
    <w:rsid w:val="00266332"/>
    <w:rsid w:val="00267067"/>
    <w:rsid w:val="002675AE"/>
    <w:rsid w:val="00267BE9"/>
    <w:rsid w:val="00267F1D"/>
    <w:rsid w:val="002703A2"/>
    <w:rsid w:val="00270575"/>
    <w:rsid w:val="00270850"/>
    <w:rsid w:val="00270BF6"/>
    <w:rsid w:val="00270F7B"/>
    <w:rsid w:val="002711DE"/>
    <w:rsid w:val="00271298"/>
    <w:rsid w:val="00272663"/>
    <w:rsid w:val="0027269B"/>
    <w:rsid w:val="002727EB"/>
    <w:rsid w:val="00273769"/>
    <w:rsid w:val="0027376E"/>
    <w:rsid w:val="002737F5"/>
    <w:rsid w:val="00273A5F"/>
    <w:rsid w:val="00273AE9"/>
    <w:rsid w:val="002741B8"/>
    <w:rsid w:val="00274523"/>
    <w:rsid w:val="00274A72"/>
    <w:rsid w:val="002755A7"/>
    <w:rsid w:val="0027592E"/>
    <w:rsid w:val="002759FF"/>
    <w:rsid w:val="00275CE8"/>
    <w:rsid w:val="002765FE"/>
    <w:rsid w:val="00276A00"/>
    <w:rsid w:val="00276CBC"/>
    <w:rsid w:val="00276E01"/>
    <w:rsid w:val="00276EF9"/>
    <w:rsid w:val="002770DC"/>
    <w:rsid w:val="00277F5E"/>
    <w:rsid w:val="002800F3"/>
    <w:rsid w:val="00280341"/>
    <w:rsid w:val="00280B6B"/>
    <w:rsid w:val="00280C26"/>
    <w:rsid w:val="00280C68"/>
    <w:rsid w:val="00281006"/>
    <w:rsid w:val="00281128"/>
    <w:rsid w:val="00281349"/>
    <w:rsid w:val="00281A2E"/>
    <w:rsid w:val="00281E04"/>
    <w:rsid w:val="00281EA7"/>
    <w:rsid w:val="00281ECE"/>
    <w:rsid w:val="002823E6"/>
    <w:rsid w:val="00282580"/>
    <w:rsid w:val="002833D5"/>
    <w:rsid w:val="002836F5"/>
    <w:rsid w:val="002838DD"/>
    <w:rsid w:val="00283D26"/>
    <w:rsid w:val="00284034"/>
    <w:rsid w:val="00284C0E"/>
    <w:rsid w:val="002852F6"/>
    <w:rsid w:val="00285391"/>
    <w:rsid w:val="0028545D"/>
    <w:rsid w:val="00285C92"/>
    <w:rsid w:val="00285D59"/>
    <w:rsid w:val="00285E56"/>
    <w:rsid w:val="0028642C"/>
    <w:rsid w:val="00286E07"/>
    <w:rsid w:val="00286FF7"/>
    <w:rsid w:val="00287348"/>
    <w:rsid w:val="00287516"/>
    <w:rsid w:val="0028776A"/>
    <w:rsid w:val="00287820"/>
    <w:rsid w:val="00287880"/>
    <w:rsid w:val="00287B75"/>
    <w:rsid w:val="00287D6E"/>
    <w:rsid w:val="0029030D"/>
    <w:rsid w:val="002908F4"/>
    <w:rsid w:val="00290EBD"/>
    <w:rsid w:val="00291060"/>
    <w:rsid w:val="0029127F"/>
    <w:rsid w:val="00291763"/>
    <w:rsid w:val="00291829"/>
    <w:rsid w:val="002919C5"/>
    <w:rsid w:val="00291CB0"/>
    <w:rsid w:val="00291F1B"/>
    <w:rsid w:val="00291F7D"/>
    <w:rsid w:val="0029223E"/>
    <w:rsid w:val="002922E1"/>
    <w:rsid w:val="00292ABE"/>
    <w:rsid w:val="00292C46"/>
    <w:rsid w:val="002930CD"/>
    <w:rsid w:val="002931B2"/>
    <w:rsid w:val="00293B11"/>
    <w:rsid w:val="00293DC2"/>
    <w:rsid w:val="00293E2B"/>
    <w:rsid w:val="00294280"/>
    <w:rsid w:val="00294D24"/>
    <w:rsid w:val="002960F7"/>
    <w:rsid w:val="00296579"/>
    <w:rsid w:val="0029690A"/>
    <w:rsid w:val="002A05B2"/>
    <w:rsid w:val="002A088B"/>
    <w:rsid w:val="002A092E"/>
    <w:rsid w:val="002A0A2A"/>
    <w:rsid w:val="002A0C3E"/>
    <w:rsid w:val="002A1082"/>
    <w:rsid w:val="002A11B5"/>
    <w:rsid w:val="002A1421"/>
    <w:rsid w:val="002A14BD"/>
    <w:rsid w:val="002A14CE"/>
    <w:rsid w:val="002A1794"/>
    <w:rsid w:val="002A194B"/>
    <w:rsid w:val="002A1A21"/>
    <w:rsid w:val="002A1B60"/>
    <w:rsid w:val="002A1B97"/>
    <w:rsid w:val="002A1C48"/>
    <w:rsid w:val="002A1CF3"/>
    <w:rsid w:val="002A2229"/>
    <w:rsid w:val="002A2A2C"/>
    <w:rsid w:val="002A2BB4"/>
    <w:rsid w:val="002A2E92"/>
    <w:rsid w:val="002A3226"/>
    <w:rsid w:val="002A32F6"/>
    <w:rsid w:val="002A3469"/>
    <w:rsid w:val="002A34A6"/>
    <w:rsid w:val="002A363A"/>
    <w:rsid w:val="002A3B7C"/>
    <w:rsid w:val="002A3B88"/>
    <w:rsid w:val="002A3BA1"/>
    <w:rsid w:val="002A3CF4"/>
    <w:rsid w:val="002A3F2F"/>
    <w:rsid w:val="002A450A"/>
    <w:rsid w:val="002A517B"/>
    <w:rsid w:val="002A57AE"/>
    <w:rsid w:val="002A5FB7"/>
    <w:rsid w:val="002A68D4"/>
    <w:rsid w:val="002A6C20"/>
    <w:rsid w:val="002A7330"/>
    <w:rsid w:val="002A7455"/>
    <w:rsid w:val="002A77D2"/>
    <w:rsid w:val="002A7C1E"/>
    <w:rsid w:val="002A7CA6"/>
    <w:rsid w:val="002B026C"/>
    <w:rsid w:val="002B0280"/>
    <w:rsid w:val="002B0313"/>
    <w:rsid w:val="002B055D"/>
    <w:rsid w:val="002B08DA"/>
    <w:rsid w:val="002B0978"/>
    <w:rsid w:val="002B0D02"/>
    <w:rsid w:val="002B1417"/>
    <w:rsid w:val="002B1475"/>
    <w:rsid w:val="002B1698"/>
    <w:rsid w:val="002B18A0"/>
    <w:rsid w:val="002B27AE"/>
    <w:rsid w:val="002B285B"/>
    <w:rsid w:val="002B2C58"/>
    <w:rsid w:val="002B300D"/>
    <w:rsid w:val="002B30C3"/>
    <w:rsid w:val="002B31A1"/>
    <w:rsid w:val="002B3321"/>
    <w:rsid w:val="002B35F7"/>
    <w:rsid w:val="002B3B4E"/>
    <w:rsid w:val="002B47A2"/>
    <w:rsid w:val="002B4C80"/>
    <w:rsid w:val="002B4FD2"/>
    <w:rsid w:val="002B5684"/>
    <w:rsid w:val="002B5BB4"/>
    <w:rsid w:val="002B69A3"/>
    <w:rsid w:val="002B6CE1"/>
    <w:rsid w:val="002B7A48"/>
    <w:rsid w:val="002B7B18"/>
    <w:rsid w:val="002B7B38"/>
    <w:rsid w:val="002B7C70"/>
    <w:rsid w:val="002C00EF"/>
    <w:rsid w:val="002C017F"/>
    <w:rsid w:val="002C068C"/>
    <w:rsid w:val="002C0895"/>
    <w:rsid w:val="002C08F8"/>
    <w:rsid w:val="002C0CCB"/>
    <w:rsid w:val="002C0F96"/>
    <w:rsid w:val="002C14FD"/>
    <w:rsid w:val="002C1B89"/>
    <w:rsid w:val="002C1E6E"/>
    <w:rsid w:val="002C2478"/>
    <w:rsid w:val="002C26FE"/>
    <w:rsid w:val="002C28E0"/>
    <w:rsid w:val="002C2956"/>
    <w:rsid w:val="002C2AE7"/>
    <w:rsid w:val="002C2D78"/>
    <w:rsid w:val="002C312D"/>
    <w:rsid w:val="002C354E"/>
    <w:rsid w:val="002C387D"/>
    <w:rsid w:val="002C3901"/>
    <w:rsid w:val="002C3D98"/>
    <w:rsid w:val="002C4345"/>
    <w:rsid w:val="002C43E8"/>
    <w:rsid w:val="002C484A"/>
    <w:rsid w:val="002C68FB"/>
    <w:rsid w:val="002C6F0F"/>
    <w:rsid w:val="002C70F5"/>
    <w:rsid w:val="002C7254"/>
    <w:rsid w:val="002C759D"/>
    <w:rsid w:val="002C7650"/>
    <w:rsid w:val="002C7662"/>
    <w:rsid w:val="002C7921"/>
    <w:rsid w:val="002C7D7D"/>
    <w:rsid w:val="002D0004"/>
    <w:rsid w:val="002D0045"/>
    <w:rsid w:val="002D0241"/>
    <w:rsid w:val="002D02FF"/>
    <w:rsid w:val="002D032E"/>
    <w:rsid w:val="002D0C89"/>
    <w:rsid w:val="002D1974"/>
    <w:rsid w:val="002D1F70"/>
    <w:rsid w:val="002D2142"/>
    <w:rsid w:val="002D237A"/>
    <w:rsid w:val="002D2AEC"/>
    <w:rsid w:val="002D2C08"/>
    <w:rsid w:val="002D316C"/>
    <w:rsid w:val="002D3417"/>
    <w:rsid w:val="002D3623"/>
    <w:rsid w:val="002D4107"/>
    <w:rsid w:val="002D4294"/>
    <w:rsid w:val="002D4318"/>
    <w:rsid w:val="002D4407"/>
    <w:rsid w:val="002D46F7"/>
    <w:rsid w:val="002D5113"/>
    <w:rsid w:val="002D582A"/>
    <w:rsid w:val="002D5CA6"/>
    <w:rsid w:val="002D66DF"/>
    <w:rsid w:val="002D6973"/>
    <w:rsid w:val="002D6B2B"/>
    <w:rsid w:val="002D6C1D"/>
    <w:rsid w:val="002D6DF0"/>
    <w:rsid w:val="002D7228"/>
    <w:rsid w:val="002D7295"/>
    <w:rsid w:val="002D790F"/>
    <w:rsid w:val="002D795C"/>
    <w:rsid w:val="002D7994"/>
    <w:rsid w:val="002D7ADB"/>
    <w:rsid w:val="002D7D83"/>
    <w:rsid w:val="002D7EA6"/>
    <w:rsid w:val="002D7F63"/>
    <w:rsid w:val="002E0751"/>
    <w:rsid w:val="002E09D0"/>
    <w:rsid w:val="002E0F5A"/>
    <w:rsid w:val="002E12B6"/>
    <w:rsid w:val="002E13BD"/>
    <w:rsid w:val="002E19FD"/>
    <w:rsid w:val="002E20D5"/>
    <w:rsid w:val="002E311D"/>
    <w:rsid w:val="002E3186"/>
    <w:rsid w:val="002E31C9"/>
    <w:rsid w:val="002E3A3C"/>
    <w:rsid w:val="002E3F30"/>
    <w:rsid w:val="002E3FF9"/>
    <w:rsid w:val="002E4388"/>
    <w:rsid w:val="002E4396"/>
    <w:rsid w:val="002E45C5"/>
    <w:rsid w:val="002E481E"/>
    <w:rsid w:val="002E49B2"/>
    <w:rsid w:val="002E54C8"/>
    <w:rsid w:val="002E54D1"/>
    <w:rsid w:val="002E55A9"/>
    <w:rsid w:val="002E5B85"/>
    <w:rsid w:val="002E5DC6"/>
    <w:rsid w:val="002E60BF"/>
    <w:rsid w:val="002E66CD"/>
    <w:rsid w:val="002E7059"/>
    <w:rsid w:val="002E70CC"/>
    <w:rsid w:val="002E7F0C"/>
    <w:rsid w:val="002F02BB"/>
    <w:rsid w:val="002F03CD"/>
    <w:rsid w:val="002F0622"/>
    <w:rsid w:val="002F0813"/>
    <w:rsid w:val="002F0DD0"/>
    <w:rsid w:val="002F150C"/>
    <w:rsid w:val="002F17E5"/>
    <w:rsid w:val="002F1A30"/>
    <w:rsid w:val="002F1DBA"/>
    <w:rsid w:val="002F20E5"/>
    <w:rsid w:val="002F2248"/>
    <w:rsid w:val="002F2A69"/>
    <w:rsid w:val="002F2C67"/>
    <w:rsid w:val="002F2E30"/>
    <w:rsid w:val="002F330F"/>
    <w:rsid w:val="002F3732"/>
    <w:rsid w:val="002F3DAF"/>
    <w:rsid w:val="002F3F13"/>
    <w:rsid w:val="002F4007"/>
    <w:rsid w:val="002F4036"/>
    <w:rsid w:val="002F416C"/>
    <w:rsid w:val="002F41E9"/>
    <w:rsid w:val="002F43F3"/>
    <w:rsid w:val="002F48EF"/>
    <w:rsid w:val="002F50BD"/>
    <w:rsid w:val="002F6687"/>
    <w:rsid w:val="002F6909"/>
    <w:rsid w:val="002F6A51"/>
    <w:rsid w:val="002F6CEA"/>
    <w:rsid w:val="002F6DBE"/>
    <w:rsid w:val="002F72E5"/>
    <w:rsid w:val="002F7F9A"/>
    <w:rsid w:val="00300122"/>
    <w:rsid w:val="003005E3"/>
    <w:rsid w:val="00300635"/>
    <w:rsid w:val="0030064A"/>
    <w:rsid w:val="00300A37"/>
    <w:rsid w:val="00300C64"/>
    <w:rsid w:val="00300CC2"/>
    <w:rsid w:val="003011CE"/>
    <w:rsid w:val="003013E7"/>
    <w:rsid w:val="00301A46"/>
    <w:rsid w:val="00301B8F"/>
    <w:rsid w:val="00301C91"/>
    <w:rsid w:val="003028D1"/>
    <w:rsid w:val="00302EC4"/>
    <w:rsid w:val="00303329"/>
    <w:rsid w:val="003037DB"/>
    <w:rsid w:val="00303F2E"/>
    <w:rsid w:val="00304325"/>
    <w:rsid w:val="003045B1"/>
    <w:rsid w:val="00304A41"/>
    <w:rsid w:val="00304A95"/>
    <w:rsid w:val="00304E9A"/>
    <w:rsid w:val="00304ECC"/>
    <w:rsid w:val="003055C6"/>
    <w:rsid w:val="00306393"/>
    <w:rsid w:val="00306496"/>
    <w:rsid w:val="003064A3"/>
    <w:rsid w:val="003068CC"/>
    <w:rsid w:val="003069D4"/>
    <w:rsid w:val="00307088"/>
    <w:rsid w:val="00307A6E"/>
    <w:rsid w:val="00307CEE"/>
    <w:rsid w:val="00307DCD"/>
    <w:rsid w:val="00307EC9"/>
    <w:rsid w:val="00310A26"/>
    <w:rsid w:val="00311327"/>
    <w:rsid w:val="00311856"/>
    <w:rsid w:val="0031188C"/>
    <w:rsid w:val="00311E0A"/>
    <w:rsid w:val="003134E1"/>
    <w:rsid w:val="003147AA"/>
    <w:rsid w:val="003148B4"/>
    <w:rsid w:val="00314B1D"/>
    <w:rsid w:val="00314F62"/>
    <w:rsid w:val="00314FF1"/>
    <w:rsid w:val="00315799"/>
    <w:rsid w:val="00315996"/>
    <w:rsid w:val="003162AC"/>
    <w:rsid w:val="00316EA0"/>
    <w:rsid w:val="0031728F"/>
    <w:rsid w:val="00317CFF"/>
    <w:rsid w:val="003201F9"/>
    <w:rsid w:val="003204A8"/>
    <w:rsid w:val="003207CA"/>
    <w:rsid w:val="00320988"/>
    <w:rsid w:val="00322A46"/>
    <w:rsid w:val="00322F2D"/>
    <w:rsid w:val="0032342E"/>
    <w:rsid w:val="00323431"/>
    <w:rsid w:val="003239A8"/>
    <w:rsid w:val="00323D98"/>
    <w:rsid w:val="00324C98"/>
    <w:rsid w:val="00324F03"/>
    <w:rsid w:val="00325390"/>
    <w:rsid w:val="003253F8"/>
    <w:rsid w:val="003254E9"/>
    <w:rsid w:val="00325DB9"/>
    <w:rsid w:val="0032680A"/>
    <w:rsid w:val="003274CD"/>
    <w:rsid w:val="003276A5"/>
    <w:rsid w:val="00327C0A"/>
    <w:rsid w:val="003302A0"/>
    <w:rsid w:val="0033045C"/>
    <w:rsid w:val="003304F4"/>
    <w:rsid w:val="003306F2"/>
    <w:rsid w:val="003308BF"/>
    <w:rsid w:val="00330DC9"/>
    <w:rsid w:val="00331433"/>
    <w:rsid w:val="00331603"/>
    <w:rsid w:val="00331609"/>
    <w:rsid w:val="003319D8"/>
    <w:rsid w:val="00331A56"/>
    <w:rsid w:val="00331F8E"/>
    <w:rsid w:val="0033249A"/>
    <w:rsid w:val="00332568"/>
    <w:rsid w:val="00332C78"/>
    <w:rsid w:val="00332D88"/>
    <w:rsid w:val="00332F3C"/>
    <w:rsid w:val="00333420"/>
    <w:rsid w:val="0033365C"/>
    <w:rsid w:val="00334201"/>
    <w:rsid w:val="00334C67"/>
    <w:rsid w:val="0033528C"/>
    <w:rsid w:val="00335963"/>
    <w:rsid w:val="003366D9"/>
    <w:rsid w:val="003370AF"/>
    <w:rsid w:val="00337E2A"/>
    <w:rsid w:val="003408C3"/>
    <w:rsid w:val="00340DA1"/>
    <w:rsid w:val="0034118E"/>
    <w:rsid w:val="003418C0"/>
    <w:rsid w:val="003419F1"/>
    <w:rsid w:val="00341A5B"/>
    <w:rsid w:val="00341AE3"/>
    <w:rsid w:val="003426C0"/>
    <w:rsid w:val="00342DA6"/>
    <w:rsid w:val="003440B2"/>
    <w:rsid w:val="0034412D"/>
    <w:rsid w:val="0034436E"/>
    <w:rsid w:val="003447D8"/>
    <w:rsid w:val="00345082"/>
    <w:rsid w:val="00345581"/>
    <w:rsid w:val="00345697"/>
    <w:rsid w:val="00345E55"/>
    <w:rsid w:val="003466E7"/>
    <w:rsid w:val="0034685D"/>
    <w:rsid w:val="00346BCC"/>
    <w:rsid w:val="00346CFA"/>
    <w:rsid w:val="00346D51"/>
    <w:rsid w:val="00346F7E"/>
    <w:rsid w:val="003470E1"/>
    <w:rsid w:val="003476E6"/>
    <w:rsid w:val="003479B0"/>
    <w:rsid w:val="00347A4B"/>
    <w:rsid w:val="00350B3E"/>
    <w:rsid w:val="0035140B"/>
    <w:rsid w:val="003518AC"/>
    <w:rsid w:val="00351ABD"/>
    <w:rsid w:val="00351AF9"/>
    <w:rsid w:val="00351BD6"/>
    <w:rsid w:val="00351C7C"/>
    <w:rsid w:val="0035244E"/>
    <w:rsid w:val="00352749"/>
    <w:rsid w:val="00352DD0"/>
    <w:rsid w:val="003531DC"/>
    <w:rsid w:val="00353DDD"/>
    <w:rsid w:val="0035455D"/>
    <w:rsid w:val="00354ADF"/>
    <w:rsid w:val="003553ED"/>
    <w:rsid w:val="003559E2"/>
    <w:rsid w:val="00355D9A"/>
    <w:rsid w:val="0035611C"/>
    <w:rsid w:val="0035644D"/>
    <w:rsid w:val="0035687E"/>
    <w:rsid w:val="0035762B"/>
    <w:rsid w:val="00357CD6"/>
    <w:rsid w:val="003601AC"/>
    <w:rsid w:val="0036037F"/>
    <w:rsid w:val="003604C5"/>
    <w:rsid w:val="003607E8"/>
    <w:rsid w:val="00360BA5"/>
    <w:rsid w:val="00360D3A"/>
    <w:rsid w:val="00360FFB"/>
    <w:rsid w:val="003627D0"/>
    <w:rsid w:val="00362887"/>
    <w:rsid w:val="00362A9A"/>
    <w:rsid w:val="00362D92"/>
    <w:rsid w:val="00362E6E"/>
    <w:rsid w:val="00363113"/>
    <w:rsid w:val="00363247"/>
    <w:rsid w:val="003633C7"/>
    <w:rsid w:val="00363DF1"/>
    <w:rsid w:val="00363F22"/>
    <w:rsid w:val="0036400F"/>
    <w:rsid w:val="0036441E"/>
    <w:rsid w:val="00364549"/>
    <w:rsid w:val="003655C1"/>
    <w:rsid w:val="00365B3C"/>
    <w:rsid w:val="00365E91"/>
    <w:rsid w:val="00365F39"/>
    <w:rsid w:val="00366354"/>
    <w:rsid w:val="0036645D"/>
    <w:rsid w:val="003666FF"/>
    <w:rsid w:val="00366B41"/>
    <w:rsid w:val="00366CA0"/>
    <w:rsid w:val="00366DDE"/>
    <w:rsid w:val="00367141"/>
    <w:rsid w:val="003673F3"/>
    <w:rsid w:val="00367633"/>
    <w:rsid w:val="0036794C"/>
    <w:rsid w:val="00367B18"/>
    <w:rsid w:val="00367E6D"/>
    <w:rsid w:val="00367E71"/>
    <w:rsid w:val="00367E96"/>
    <w:rsid w:val="0037033F"/>
    <w:rsid w:val="003703C8"/>
    <w:rsid w:val="00370915"/>
    <w:rsid w:val="003710AF"/>
    <w:rsid w:val="00371508"/>
    <w:rsid w:val="00371A1E"/>
    <w:rsid w:val="00371B4D"/>
    <w:rsid w:val="00371BC5"/>
    <w:rsid w:val="00371C18"/>
    <w:rsid w:val="00372174"/>
    <w:rsid w:val="00372320"/>
    <w:rsid w:val="00372381"/>
    <w:rsid w:val="00372610"/>
    <w:rsid w:val="00372EA9"/>
    <w:rsid w:val="003730AB"/>
    <w:rsid w:val="003734D5"/>
    <w:rsid w:val="003734FF"/>
    <w:rsid w:val="00373B2A"/>
    <w:rsid w:val="00373C16"/>
    <w:rsid w:val="00373E84"/>
    <w:rsid w:val="00373EB1"/>
    <w:rsid w:val="003740AF"/>
    <w:rsid w:val="003749C9"/>
    <w:rsid w:val="00374C85"/>
    <w:rsid w:val="00374F6E"/>
    <w:rsid w:val="0037524C"/>
    <w:rsid w:val="0037542E"/>
    <w:rsid w:val="00375A44"/>
    <w:rsid w:val="00375A4F"/>
    <w:rsid w:val="00375E8D"/>
    <w:rsid w:val="00375FFE"/>
    <w:rsid w:val="003763A6"/>
    <w:rsid w:val="00376A13"/>
    <w:rsid w:val="00376C94"/>
    <w:rsid w:val="0037762F"/>
    <w:rsid w:val="0037765B"/>
    <w:rsid w:val="00377A49"/>
    <w:rsid w:val="00380B35"/>
    <w:rsid w:val="0038127F"/>
    <w:rsid w:val="003815E2"/>
    <w:rsid w:val="00381637"/>
    <w:rsid w:val="0038173B"/>
    <w:rsid w:val="003818B5"/>
    <w:rsid w:val="00381DBE"/>
    <w:rsid w:val="0038202A"/>
    <w:rsid w:val="003822FA"/>
    <w:rsid w:val="00382A07"/>
    <w:rsid w:val="00382FB2"/>
    <w:rsid w:val="0038345C"/>
    <w:rsid w:val="003835BC"/>
    <w:rsid w:val="0038388F"/>
    <w:rsid w:val="00383C17"/>
    <w:rsid w:val="00383FF7"/>
    <w:rsid w:val="003842E2"/>
    <w:rsid w:val="00384888"/>
    <w:rsid w:val="00384971"/>
    <w:rsid w:val="00384ADF"/>
    <w:rsid w:val="00384B94"/>
    <w:rsid w:val="00384E3E"/>
    <w:rsid w:val="00385436"/>
    <w:rsid w:val="00385575"/>
    <w:rsid w:val="003855AD"/>
    <w:rsid w:val="0038570F"/>
    <w:rsid w:val="0038584C"/>
    <w:rsid w:val="003858C7"/>
    <w:rsid w:val="00386066"/>
    <w:rsid w:val="0038684B"/>
    <w:rsid w:val="00386A79"/>
    <w:rsid w:val="00386BA7"/>
    <w:rsid w:val="00386EF7"/>
    <w:rsid w:val="00387101"/>
    <w:rsid w:val="00387DD5"/>
    <w:rsid w:val="00390203"/>
    <w:rsid w:val="003902AB"/>
    <w:rsid w:val="00390887"/>
    <w:rsid w:val="00390EC4"/>
    <w:rsid w:val="003911C4"/>
    <w:rsid w:val="0039127E"/>
    <w:rsid w:val="00391876"/>
    <w:rsid w:val="00391B26"/>
    <w:rsid w:val="00391C53"/>
    <w:rsid w:val="00391F47"/>
    <w:rsid w:val="00392332"/>
    <w:rsid w:val="00392643"/>
    <w:rsid w:val="00392A1B"/>
    <w:rsid w:val="003933DC"/>
    <w:rsid w:val="003938A3"/>
    <w:rsid w:val="00393A49"/>
    <w:rsid w:val="00393E42"/>
    <w:rsid w:val="00394332"/>
    <w:rsid w:val="00394493"/>
    <w:rsid w:val="00395159"/>
    <w:rsid w:val="00395736"/>
    <w:rsid w:val="00395E71"/>
    <w:rsid w:val="003961EB"/>
    <w:rsid w:val="00396BD6"/>
    <w:rsid w:val="0039725A"/>
    <w:rsid w:val="00397797"/>
    <w:rsid w:val="003979D6"/>
    <w:rsid w:val="00397E5B"/>
    <w:rsid w:val="00397F6B"/>
    <w:rsid w:val="003A00FB"/>
    <w:rsid w:val="003A0212"/>
    <w:rsid w:val="003A09D7"/>
    <w:rsid w:val="003A27BD"/>
    <w:rsid w:val="003A29E9"/>
    <w:rsid w:val="003A2C30"/>
    <w:rsid w:val="003A2F28"/>
    <w:rsid w:val="003A311F"/>
    <w:rsid w:val="003A318B"/>
    <w:rsid w:val="003A356E"/>
    <w:rsid w:val="003A364A"/>
    <w:rsid w:val="003A3AE6"/>
    <w:rsid w:val="003A3D61"/>
    <w:rsid w:val="003A4503"/>
    <w:rsid w:val="003A47E5"/>
    <w:rsid w:val="003A4937"/>
    <w:rsid w:val="003A4F10"/>
    <w:rsid w:val="003A4F26"/>
    <w:rsid w:val="003A5150"/>
    <w:rsid w:val="003A53DC"/>
    <w:rsid w:val="003A5600"/>
    <w:rsid w:val="003A5931"/>
    <w:rsid w:val="003A5997"/>
    <w:rsid w:val="003A5F21"/>
    <w:rsid w:val="003A62DA"/>
    <w:rsid w:val="003A69AB"/>
    <w:rsid w:val="003A6D85"/>
    <w:rsid w:val="003A6F26"/>
    <w:rsid w:val="003A7157"/>
    <w:rsid w:val="003A7276"/>
    <w:rsid w:val="003A7338"/>
    <w:rsid w:val="003A786E"/>
    <w:rsid w:val="003A7B88"/>
    <w:rsid w:val="003A7D1D"/>
    <w:rsid w:val="003B0115"/>
    <w:rsid w:val="003B14B8"/>
    <w:rsid w:val="003B2550"/>
    <w:rsid w:val="003B26DA"/>
    <w:rsid w:val="003B39F5"/>
    <w:rsid w:val="003B3DBC"/>
    <w:rsid w:val="003B3E89"/>
    <w:rsid w:val="003B4414"/>
    <w:rsid w:val="003B4532"/>
    <w:rsid w:val="003B4FD1"/>
    <w:rsid w:val="003B5334"/>
    <w:rsid w:val="003B564C"/>
    <w:rsid w:val="003B5AB9"/>
    <w:rsid w:val="003B5B1F"/>
    <w:rsid w:val="003B5D62"/>
    <w:rsid w:val="003B5E79"/>
    <w:rsid w:val="003B64FF"/>
    <w:rsid w:val="003B66D1"/>
    <w:rsid w:val="003B6FBC"/>
    <w:rsid w:val="003B72BA"/>
    <w:rsid w:val="003B742C"/>
    <w:rsid w:val="003B7A84"/>
    <w:rsid w:val="003B7EA1"/>
    <w:rsid w:val="003C0062"/>
    <w:rsid w:val="003C02EE"/>
    <w:rsid w:val="003C0504"/>
    <w:rsid w:val="003C0C8C"/>
    <w:rsid w:val="003C1682"/>
    <w:rsid w:val="003C18AB"/>
    <w:rsid w:val="003C1A3D"/>
    <w:rsid w:val="003C1B0D"/>
    <w:rsid w:val="003C20ED"/>
    <w:rsid w:val="003C2155"/>
    <w:rsid w:val="003C2189"/>
    <w:rsid w:val="003C231E"/>
    <w:rsid w:val="003C27EC"/>
    <w:rsid w:val="003C29A7"/>
    <w:rsid w:val="003C29C9"/>
    <w:rsid w:val="003C2E9F"/>
    <w:rsid w:val="003C2F02"/>
    <w:rsid w:val="003C3A06"/>
    <w:rsid w:val="003C3A64"/>
    <w:rsid w:val="003C4049"/>
    <w:rsid w:val="003C418D"/>
    <w:rsid w:val="003C4F09"/>
    <w:rsid w:val="003C51B8"/>
    <w:rsid w:val="003C634C"/>
    <w:rsid w:val="003C6B79"/>
    <w:rsid w:val="003C706D"/>
    <w:rsid w:val="003C7318"/>
    <w:rsid w:val="003C7358"/>
    <w:rsid w:val="003C75D7"/>
    <w:rsid w:val="003D0B32"/>
    <w:rsid w:val="003D0DAE"/>
    <w:rsid w:val="003D1594"/>
    <w:rsid w:val="003D15FA"/>
    <w:rsid w:val="003D1837"/>
    <w:rsid w:val="003D1A0E"/>
    <w:rsid w:val="003D1C03"/>
    <w:rsid w:val="003D2492"/>
    <w:rsid w:val="003D378A"/>
    <w:rsid w:val="003D3FF1"/>
    <w:rsid w:val="003D4336"/>
    <w:rsid w:val="003D4339"/>
    <w:rsid w:val="003D434A"/>
    <w:rsid w:val="003D4943"/>
    <w:rsid w:val="003D4FEB"/>
    <w:rsid w:val="003D58AB"/>
    <w:rsid w:val="003D62EE"/>
    <w:rsid w:val="003D6DA2"/>
    <w:rsid w:val="003D6FC2"/>
    <w:rsid w:val="003D7099"/>
    <w:rsid w:val="003D7472"/>
    <w:rsid w:val="003D78A8"/>
    <w:rsid w:val="003E008F"/>
    <w:rsid w:val="003E010F"/>
    <w:rsid w:val="003E054F"/>
    <w:rsid w:val="003E1450"/>
    <w:rsid w:val="003E1531"/>
    <w:rsid w:val="003E15F1"/>
    <w:rsid w:val="003E18A3"/>
    <w:rsid w:val="003E2077"/>
    <w:rsid w:val="003E2DBE"/>
    <w:rsid w:val="003E2EEE"/>
    <w:rsid w:val="003E3052"/>
    <w:rsid w:val="003E31EF"/>
    <w:rsid w:val="003E3542"/>
    <w:rsid w:val="003E3DF6"/>
    <w:rsid w:val="003E4462"/>
    <w:rsid w:val="003E4CBA"/>
    <w:rsid w:val="003E4EEF"/>
    <w:rsid w:val="003E5036"/>
    <w:rsid w:val="003E522D"/>
    <w:rsid w:val="003E52DE"/>
    <w:rsid w:val="003E538A"/>
    <w:rsid w:val="003E5D8E"/>
    <w:rsid w:val="003E5FE4"/>
    <w:rsid w:val="003E62CF"/>
    <w:rsid w:val="003E62F2"/>
    <w:rsid w:val="003E6B56"/>
    <w:rsid w:val="003E7B8C"/>
    <w:rsid w:val="003E7E3A"/>
    <w:rsid w:val="003F002F"/>
    <w:rsid w:val="003F0B1F"/>
    <w:rsid w:val="003F0E73"/>
    <w:rsid w:val="003F1387"/>
    <w:rsid w:val="003F1855"/>
    <w:rsid w:val="003F19A6"/>
    <w:rsid w:val="003F1BAE"/>
    <w:rsid w:val="003F1FC5"/>
    <w:rsid w:val="003F20A5"/>
    <w:rsid w:val="003F2A5D"/>
    <w:rsid w:val="003F3317"/>
    <w:rsid w:val="003F39E3"/>
    <w:rsid w:val="003F3E54"/>
    <w:rsid w:val="003F4113"/>
    <w:rsid w:val="003F568A"/>
    <w:rsid w:val="003F56CA"/>
    <w:rsid w:val="003F5E8C"/>
    <w:rsid w:val="003F62EE"/>
    <w:rsid w:val="003F640B"/>
    <w:rsid w:val="003F68BB"/>
    <w:rsid w:val="003F6E60"/>
    <w:rsid w:val="003F6FF1"/>
    <w:rsid w:val="004000D6"/>
    <w:rsid w:val="004006D7"/>
    <w:rsid w:val="00400987"/>
    <w:rsid w:val="00400B13"/>
    <w:rsid w:val="0040101D"/>
    <w:rsid w:val="0040134E"/>
    <w:rsid w:val="00401E9B"/>
    <w:rsid w:val="00401F36"/>
    <w:rsid w:val="004020B7"/>
    <w:rsid w:val="00402540"/>
    <w:rsid w:val="004027A3"/>
    <w:rsid w:val="00402A6A"/>
    <w:rsid w:val="00403441"/>
    <w:rsid w:val="0040371C"/>
    <w:rsid w:val="00403CA7"/>
    <w:rsid w:val="00403E8B"/>
    <w:rsid w:val="00403EF6"/>
    <w:rsid w:val="004042C8"/>
    <w:rsid w:val="00406E1A"/>
    <w:rsid w:val="00406F30"/>
    <w:rsid w:val="00406F44"/>
    <w:rsid w:val="004072CA"/>
    <w:rsid w:val="00407A17"/>
    <w:rsid w:val="00410476"/>
    <w:rsid w:val="00410991"/>
    <w:rsid w:val="004110DA"/>
    <w:rsid w:val="004119AD"/>
    <w:rsid w:val="00411CE0"/>
    <w:rsid w:val="00412BE9"/>
    <w:rsid w:val="0041373A"/>
    <w:rsid w:val="00413EAA"/>
    <w:rsid w:val="00414025"/>
    <w:rsid w:val="0041467B"/>
    <w:rsid w:val="00414C30"/>
    <w:rsid w:val="00415504"/>
    <w:rsid w:val="004157ED"/>
    <w:rsid w:val="00415D5B"/>
    <w:rsid w:val="00415F33"/>
    <w:rsid w:val="004160E4"/>
    <w:rsid w:val="004162DF"/>
    <w:rsid w:val="00416DBC"/>
    <w:rsid w:val="0041765A"/>
    <w:rsid w:val="00417994"/>
    <w:rsid w:val="00417A3F"/>
    <w:rsid w:val="0042076D"/>
    <w:rsid w:val="00420987"/>
    <w:rsid w:val="00421193"/>
    <w:rsid w:val="0042197A"/>
    <w:rsid w:val="004219E6"/>
    <w:rsid w:val="00421D3F"/>
    <w:rsid w:val="0042241C"/>
    <w:rsid w:val="00422D7C"/>
    <w:rsid w:val="0042313E"/>
    <w:rsid w:val="004233C9"/>
    <w:rsid w:val="00423494"/>
    <w:rsid w:val="0042373C"/>
    <w:rsid w:val="00423BB0"/>
    <w:rsid w:val="004244CA"/>
    <w:rsid w:val="0042494D"/>
    <w:rsid w:val="00424C0A"/>
    <w:rsid w:val="00424FE4"/>
    <w:rsid w:val="00425296"/>
    <w:rsid w:val="00425F8D"/>
    <w:rsid w:val="00425FC8"/>
    <w:rsid w:val="00426A17"/>
    <w:rsid w:val="00426EEB"/>
    <w:rsid w:val="0042731E"/>
    <w:rsid w:val="0042766E"/>
    <w:rsid w:val="00427B55"/>
    <w:rsid w:val="00430A1A"/>
    <w:rsid w:val="00430D99"/>
    <w:rsid w:val="004310DE"/>
    <w:rsid w:val="0043123A"/>
    <w:rsid w:val="0043151B"/>
    <w:rsid w:val="00431D39"/>
    <w:rsid w:val="00432442"/>
    <w:rsid w:val="00432528"/>
    <w:rsid w:val="004325C6"/>
    <w:rsid w:val="00432C12"/>
    <w:rsid w:val="0043302F"/>
    <w:rsid w:val="00433493"/>
    <w:rsid w:val="00433C79"/>
    <w:rsid w:val="004346C7"/>
    <w:rsid w:val="00434716"/>
    <w:rsid w:val="00435627"/>
    <w:rsid w:val="00435B95"/>
    <w:rsid w:val="00435CB9"/>
    <w:rsid w:val="00436195"/>
    <w:rsid w:val="00436F04"/>
    <w:rsid w:val="00437411"/>
    <w:rsid w:val="0043742B"/>
    <w:rsid w:val="0043781C"/>
    <w:rsid w:val="00437AAB"/>
    <w:rsid w:val="00437E42"/>
    <w:rsid w:val="004400FC"/>
    <w:rsid w:val="00440389"/>
    <w:rsid w:val="00440427"/>
    <w:rsid w:val="0044047B"/>
    <w:rsid w:val="0044078D"/>
    <w:rsid w:val="004414C7"/>
    <w:rsid w:val="004418E1"/>
    <w:rsid w:val="00441A2E"/>
    <w:rsid w:val="00442B59"/>
    <w:rsid w:val="0044307D"/>
    <w:rsid w:val="00443251"/>
    <w:rsid w:val="004438B3"/>
    <w:rsid w:val="00443CC7"/>
    <w:rsid w:val="00443E53"/>
    <w:rsid w:val="00443F88"/>
    <w:rsid w:val="00444A16"/>
    <w:rsid w:val="00444AFB"/>
    <w:rsid w:val="00444FC3"/>
    <w:rsid w:val="004456BB"/>
    <w:rsid w:val="0044572D"/>
    <w:rsid w:val="00445AF2"/>
    <w:rsid w:val="00445C88"/>
    <w:rsid w:val="00446A51"/>
    <w:rsid w:val="00446FFE"/>
    <w:rsid w:val="0044734D"/>
    <w:rsid w:val="004476CC"/>
    <w:rsid w:val="00447D20"/>
    <w:rsid w:val="00447EDF"/>
    <w:rsid w:val="00447F24"/>
    <w:rsid w:val="00450070"/>
    <w:rsid w:val="004504C2"/>
    <w:rsid w:val="004506F5"/>
    <w:rsid w:val="00451861"/>
    <w:rsid w:val="00452D44"/>
    <w:rsid w:val="00453117"/>
    <w:rsid w:val="004535D1"/>
    <w:rsid w:val="00453762"/>
    <w:rsid w:val="0045378A"/>
    <w:rsid w:val="0045388B"/>
    <w:rsid w:val="00453AB8"/>
    <w:rsid w:val="0045416C"/>
    <w:rsid w:val="0045452C"/>
    <w:rsid w:val="0045505A"/>
    <w:rsid w:val="004550C2"/>
    <w:rsid w:val="00455176"/>
    <w:rsid w:val="0045519A"/>
    <w:rsid w:val="004552A4"/>
    <w:rsid w:val="004555C0"/>
    <w:rsid w:val="00455678"/>
    <w:rsid w:val="004558DA"/>
    <w:rsid w:val="00455E2D"/>
    <w:rsid w:val="00455F8A"/>
    <w:rsid w:val="004565BA"/>
    <w:rsid w:val="00456671"/>
    <w:rsid w:val="0045686C"/>
    <w:rsid w:val="00456DE9"/>
    <w:rsid w:val="004575CE"/>
    <w:rsid w:val="00457612"/>
    <w:rsid w:val="004579E2"/>
    <w:rsid w:val="00457E06"/>
    <w:rsid w:val="004602E6"/>
    <w:rsid w:val="004606B8"/>
    <w:rsid w:val="00460769"/>
    <w:rsid w:val="004609FD"/>
    <w:rsid w:val="004616AB"/>
    <w:rsid w:val="00462243"/>
    <w:rsid w:val="0046233E"/>
    <w:rsid w:val="00462C96"/>
    <w:rsid w:val="004634BE"/>
    <w:rsid w:val="00463A86"/>
    <w:rsid w:val="00463F20"/>
    <w:rsid w:val="00464046"/>
    <w:rsid w:val="004643A7"/>
    <w:rsid w:val="0046440D"/>
    <w:rsid w:val="00464527"/>
    <w:rsid w:val="004649BE"/>
    <w:rsid w:val="00464B4A"/>
    <w:rsid w:val="00464DC0"/>
    <w:rsid w:val="00464FDF"/>
    <w:rsid w:val="004651A4"/>
    <w:rsid w:val="00465491"/>
    <w:rsid w:val="00465799"/>
    <w:rsid w:val="00466131"/>
    <w:rsid w:val="00466343"/>
    <w:rsid w:val="00466D90"/>
    <w:rsid w:val="00467548"/>
    <w:rsid w:val="004678FF"/>
    <w:rsid w:val="00467B3A"/>
    <w:rsid w:val="00467CAC"/>
    <w:rsid w:val="00470457"/>
    <w:rsid w:val="004708B1"/>
    <w:rsid w:val="00470BC5"/>
    <w:rsid w:val="004724AD"/>
    <w:rsid w:val="004724E3"/>
    <w:rsid w:val="004726D0"/>
    <w:rsid w:val="00472896"/>
    <w:rsid w:val="0047340B"/>
    <w:rsid w:val="00473857"/>
    <w:rsid w:val="004738E5"/>
    <w:rsid w:val="004743D9"/>
    <w:rsid w:val="004743FA"/>
    <w:rsid w:val="00474592"/>
    <w:rsid w:val="004745CE"/>
    <w:rsid w:val="00474C9E"/>
    <w:rsid w:val="00474F6C"/>
    <w:rsid w:val="004750C3"/>
    <w:rsid w:val="004753DB"/>
    <w:rsid w:val="00475A09"/>
    <w:rsid w:val="00475D5F"/>
    <w:rsid w:val="004761BC"/>
    <w:rsid w:val="004765A1"/>
    <w:rsid w:val="00476E25"/>
    <w:rsid w:val="004778CC"/>
    <w:rsid w:val="00477C45"/>
    <w:rsid w:val="00477F02"/>
    <w:rsid w:val="00480071"/>
    <w:rsid w:val="00480204"/>
    <w:rsid w:val="00480495"/>
    <w:rsid w:val="004804C6"/>
    <w:rsid w:val="00480718"/>
    <w:rsid w:val="00480EB4"/>
    <w:rsid w:val="00480FB0"/>
    <w:rsid w:val="00481373"/>
    <w:rsid w:val="004813A1"/>
    <w:rsid w:val="0048151D"/>
    <w:rsid w:val="0048163F"/>
    <w:rsid w:val="00481ADB"/>
    <w:rsid w:val="00481F50"/>
    <w:rsid w:val="004821F7"/>
    <w:rsid w:val="004823D1"/>
    <w:rsid w:val="00482D2E"/>
    <w:rsid w:val="00483182"/>
    <w:rsid w:val="004832D7"/>
    <w:rsid w:val="00483DD1"/>
    <w:rsid w:val="00483FFE"/>
    <w:rsid w:val="004842BC"/>
    <w:rsid w:val="004849B4"/>
    <w:rsid w:val="00484BAC"/>
    <w:rsid w:val="00485115"/>
    <w:rsid w:val="00485954"/>
    <w:rsid w:val="00485EF4"/>
    <w:rsid w:val="00486274"/>
    <w:rsid w:val="00486380"/>
    <w:rsid w:val="004863BC"/>
    <w:rsid w:val="0048643F"/>
    <w:rsid w:val="004866A3"/>
    <w:rsid w:val="00486913"/>
    <w:rsid w:val="00486968"/>
    <w:rsid w:val="00486A9C"/>
    <w:rsid w:val="00486B6D"/>
    <w:rsid w:val="00486BD8"/>
    <w:rsid w:val="00486C36"/>
    <w:rsid w:val="00486D57"/>
    <w:rsid w:val="0048700E"/>
    <w:rsid w:val="004870D4"/>
    <w:rsid w:val="0048751C"/>
    <w:rsid w:val="00487693"/>
    <w:rsid w:val="004878FD"/>
    <w:rsid w:val="00490251"/>
    <w:rsid w:val="00490F11"/>
    <w:rsid w:val="00491187"/>
    <w:rsid w:val="004915AF"/>
    <w:rsid w:val="00491D08"/>
    <w:rsid w:val="00491FE2"/>
    <w:rsid w:val="00492941"/>
    <w:rsid w:val="00492AE1"/>
    <w:rsid w:val="00493040"/>
    <w:rsid w:val="004930A9"/>
    <w:rsid w:val="004936D9"/>
    <w:rsid w:val="00493BCF"/>
    <w:rsid w:val="00493E34"/>
    <w:rsid w:val="00494BB2"/>
    <w:rsid w:val="00494D93"/>
    <w:rsid w:val="0049564E"/>
    <w:rsid w:val="00495EB7"/>
    <w:rsid w:val="0049677D"/>
    <w:rsid w:val="00496C29"/>
    <w:rsid w:val="0049715C"/>
    <w:rsid w:val="00497591"/>
    <w:rsid w:val="00497674"/>
    <w:rsid w:val="004A01AC"/>
    <w:rsid w:val="004A03BD"/>
    <w:rsid w:val="004A061A"/>
    <w:rsid w:val="004A0688"/>
    <w:rsid w:val="004A0B46"/>
    <w:rsid w:val="004A0CBA"/>
    <w:rsid w:val="004A0EEC"/>
    <w:rsid w:val="004A11AC"/>
    <w:rsid w:val="004A1562"/>
    <w:rsid w:val="004A1766"/>
    <w:rsid w:val="004A1B42"/>
    <w:rsid w:val="004A2860"/>
    <w:rsid w:val="004A3142"/>
    <w:rsid w:val="004A3167"/>
    <w:rsid w:val="004A332A"/>
    <w:rsid w:val="004A4095"/>
    <w:rsid w:val="004A40A5"/>
    <w:rsid w:val="004A41E1"/>
    <w:rsid w:val="004A4202"/>
    <w:rsid w:val="004A4352"/>
    <w:rsid w:val="004A47C8"/>
    <w:rsid w:val="004A4C57"/>
    <w:rsid w:val="004A510F"/>
    <w:rsid w:val="004A5E05"/>
    <w:rsid w:val="004A5EAC"/>
    <w:rsid w:val="004A5F1C"/>
    <w:rsid w:val="004A6499"/>
    <w:rsid w:val="004A6903"/>
    <w:rsid w:val="004A6C4D"/>
    <w:rsid w:val="004A6DF4"/>
    <w:rsid w:val="004A73BC"/>
    <w:rsid w:val="004A7DED"/>
    <w:rsid w:val="004A7F35"/>
    <w:rsid w:val="004B031E"/>
    <w:rsid w:val="004B04A4"/>
    <w:rsid w:val="004B07FD"/>
    <w:rsid w:val="004B0C4A"/>
    <w:rsid w:val="004B0C61"/>
    <w:rsid w:val="004B0E77"/>
    <w:rsid w:val="004B0ED6"/>
    <w:rsid w:val="004B0FD1"/>
    <w:rsid w:val="004B1012"/>
    <w:rsid w:val="004B103A"/>
    <w:rsid w:val="004B1055"/>
    <w:rsid w:val="004B107B"/>
    <w:rsid w:val="004B1120"/>
    <w:rsid w:val="004B22BE"/>
    <w:rsid w:val="004B27C5"/>
    <w:rsid w:val="004B285C"/>
    <w:rsid w:val="004B34CF"/>
    <w:rsid w:val="004B38BD"/>
    <w:rsid w:val="004B3FC6"/>
    <w:rsid w:val="004B4387"/>
    <w:rsid w:val="004B44E6"/>
    <w:rsid w:val="004B4698"/>
    <w:rsid w:val="004B5896"/>
    <w:rsid w:val="004B66CF"/>
    <w:rsid w:val="004B66FD"/>
    <w:rsid w:val="004B69A5"/>
    <w:rsid w:val="004B6F3B"/>
    <w:rsid w:val="004B7036"/>
    <w:rsid w:val="004B754C"/>
    <w:rsid w:val="004B776D"/>
    <w:rsid w:val="004B7AEE"/>
    <w:rsid w:val="004B7D71"/>
    <w:rsid w:val="004C011D"/>
    <w:rsid w:val="004C05EA"/>
    <w:rsid w:val="004C0E87"/>
    <w:rsid w:val="004C17E7"/>
    <w:rsid w:val="004C1986"/>
    <w:rsid w:val="004C1DC4"/>
    <w:rsid w:val="004C1E55"/>
    <w:rsid w:val="004C1F3F"/>
    <w:rsid w:val="004C1F47"/>
    <w:rsid w:val="004C201B"/>
    <w:rsid w:val="004C203F"/>
    <w:rsid w:val="004C2FDD"/>
    <w:rsid w:val="004C2FFD"/>
    <w:rsid w:val="004C3367"/>
    <w:rsid w:val="004C376B"/>
    <w:rsid w:val="004C3C53"/>
    <w:rsid w:val="004C3D15"/>
    <w:rsid w:val="004C4098"/>
    <w:rsid w:val="004C42C0"/>
    <w:rsid w:val="004C471C"/>
    <w:rsid w:val="004C4BA5"/>
    <w:rsid w:val="004C52FB"/>
    <w:rsid w:val="004C554A"/>
    <w:rsid w:val="004C5B7F"/>
    <w:rsid w:val="004C5DEE"/>
    <w:rsid w:val="004C64D9"/>
    <w:rsid w:val="004C6750"/>
    <w:rsid w:val="004C6A05"/>
    <w:rsid w:val="004C6A74"/>
    <w:rsid w:val="004C6AE0"/>
    <w:rsid w:val="004C6C32"/>
    <w:rsid w:val="004C73A2"/>
    <w:rsid w:val="004C74A9"/>
    <w:rsid w:val="004C783E"/>
    <w:rsid w:val="004C7EA8"/>
    <w:rsid w:val="004D0228"/>
    <w:rsid w:val="004D02E9"/>
    <w:rsid w:val="004D059D"/>
    <w:rsid w:val="004D0A2D"/>
    <w:rsid w:val="004D0A60"/>
    <w:rsid w:val="004D0BA0"/>
    <w:rsid w:val="004D0FA4"/>
    <w:rsid w:val="004D135B"/>
    <w:rsid w:val="004D18CC"/>
    <w:rsid w:val="004D1AB1"/>
    <w:rsid w:val="004D1DB5"/>
    <w:rsid w:val="004D1F50"/>
    <w:rsid w:val="004D211A"/>
    <w:rsid w:val="004D2193"/>
    <w:rsid w:val="004D22A9"/>
    <w:rsid w:val="004D293B"/>
    <w:rsid w:val="004D2DE0"/>
    <w:rsid w:val="004D3A4B"/>
    <w:rsid w:val="004D3A9F"/>
    <w:rsid w:val="004D3E6E"/>
    <w:rsid w:val="004D4B02"/>
    <w:rsid w:val="004D4D71"/>
    <w:rsid w:val="004D50FF"/>
    <w:rsid w:val="004D5421"/>
    <w:rsid w:val="004D5730"/>
    <w:rsid w:val="004D58C6"/>
    <w:rsid w:val="004D5929"/>
    <w:rsid w:val="004D5E92"/>
    <w:rsid w:val="004D5FB8"/>
    <w:rsid w:val="004D6908"/>
    <w:rsid w:val="004D6B96"/>
    <w:rsid w:val="004D6D37"/>
    <w:rsid w:val="004D79B9"/>
    <w:rsid w:val="004D7E8F"/>
    <w:rsid w:val="004D7F56"/>
    <w:rsid w:val="004E028E"/>
    <w:rsid w:val="004E097D"/>
    <w:rsid w:val="004E1073"/>
    <w:rsid w:val="004E1181"/>
    <w:rsid w:val="004E1550"/>
    <w:rsid w:val="004E1D03"/>
    <w:rsid w:val="004E21C7"/>
    <w:rsid w:val="004E2736"/>
    <w:rsid w:val="004E283E"/>
    <w:rsid w:val="004E29AD"/>
    <w:rsid w:val="004E2BD8"/>
    <w:rsid w:val="004E30C9"/>
    <w:rsid w:val="004E331B"/>
    <w:rsid w:val="004E34B2"/>
    <w:rsid w:val="004E354B"/>
    <w:rsid w:val="004E373E"/>
    <w:rsid w:val="004E3CFA"/>
    <w:rsid w:val="004E3D6B"/>
    <w:rsid w:val="004E3D70"/>
    <w:rsid w:val="004E414D"/>
    <w:rsid w:val="004E4333"/>
    <w:rsid w:val="004E4D91"/>
    <w:rsid w:val="004E50C8"/>
    <w:rsid w:val="004E51D9"/>
    <w:rsid w:val="004E5255"/>
    <w:rsid w:val="004E52B7"/>
    <w:rsid w:val="004E55B2"/>
    <w:rsid w:val="004E5600"/>
    <w:rsid w:val="004E62B1"/>
    <w:rsid w:val="004E66DD"/>
    <w:rsid w:val="004E6A52"/>
    <w:rsid w:val="004E6A65"/>
    <w:rsid w:val="004E6AB7"/>
    <w:rsid w:val="004E7171"/>
    <w:rsid w:val="004E7671"/>
    <w:rsid w:val="004E7AE2"/>
    <w:rsid w:val="004F0D0E"/>
    <w:rsid w:val="004F0FC8"/>
    <w:rsid w:val="004F2082"/>
    <w:rsid w:val="004F2644"/>
    <w:rsid w:val="004F288B"/>
    <w:rsid w:val="004F2E83"/>
    <w:rsid w:val="004F2F38"/>
    <w:rsid w:val="004F343E"/>
    <w:rsid w:val="004F3530"/>
    <w:rsid w:val="004F38BA"/>
    <w:rsid w:val="004F3BDD"/>
    <w:rsid w:val="004F3FBD"/>
    <w:rsid w:val="004F3FD8"/>
    <w:rsid w:val="004F40E6"/>
    <w:rsid w:val="004F4979"/>
    <w:rsid w:val="004F4BC7"/>
    <w:rsid w:val="004F4EAB"/>
    <w:rsid w:val="004F517B"/>
    <w:rsid w:val="004F55CA"/>
    <w:rsid w:val="004F5ED4"/>
    <w:rsid w:val="004F5F02"/>
    <w:rsid w:val="004F69EF"/>
    <w:rsid w:val="004F6CED"/>
    <w:rsid w:val="004F6E04"/>
    <w:rsid w:val="004F75E7"/>
    <w:rsid w:val="004F79FA"/>
    <w:rsid w:val="004F7D5C"/>
    <w:rsid w:val="00500773"/>
    <w:rsid w:val="0050121B"/>
    <w:rsid w:val="005012B2"/>
    <w:rsid w:val="005013D4"/>
    <w:rsid w:val="00501D39"/>
    <w:rsid w:val="00502996"/>
    <w:rsid w:val="005029A7"/>
    <w:rsid w:val="00502BAC"/>
    <w:rsid w:val="00502D98"/>
    <w:rsid w:val="00503035"/>
    <w:rsid w:val="00503CAA"/>
    <w:rsid w:val="00503E55"/>
    <w:rsid w:val="005041CB"/>
    <w:rsid w:val="00504671"/>
    <w:rsid w:val="00504CD2"/>
    <w:rsid w:val="00504DCB"/>
    <w:rsid w:val="00505022"/>
    <w:rsid w:val="00505149"/>
    <w:rsid w:val="0050615C"/>
    <w:rsid w:val="005063AE"/>
    <w:rsid w:val="005067AD"/>
    <w:rsid w:val="005069B9"/>
    <w:rsid w:val="00506A06"/>
    <w:rsid w:val="005075A5"/>
    <w:rsid w:val="00507734"/>
    <w:rsid w:val="00510599"/>
    <w:rsid w:val="00510C34"/>
    <w:rsid w:val="005110F2"/>
    <w:rsid w:val="00511231"/>
    <w:rsid w:val="00511488"/>
    <w:rsid w:val="0051174A"/>
    <w:rsid w:val="00511EE9"/>
    <w:rsid w:val="0051292A"/>
    <w:rsid w:val="005130A8"/>
    <w:rsid w:val="005131A9"/>
    <w:rsid w:val="005139F8"/>
    <w:rsid w:val="00513AA0"/>
    <w:rsid w:val="00513C30"/>
    <w:rsid w:val="00513E14"/>
    <w:rsid w:val="005140EB"/>
    <w:rsid w:val="0051481D"/>
    <w:rsid w:val="00514951"/>
    <w:rsid w:val="00514955"/>
    <w:rsid w:val="005149F4"/>
    <w:rsid w:val="00514B62"/>
    <w:rsid w:val="00514F9D"/>
    <w:rsid w:val="00515A11"/>
    <w:rsid w:val="00515F15"/>
    <w:rsid w:val="00516185"/>
    <w:rsid w:val="00516260"/>
    <w:rsid w:val="005171F6"/>
    <w:rsid w:val="005173C0"/>
    <w:rsid w:val="00517646"/>
    <w:rsid w:val="00517860"/>
    <w:rsid w:val="005179CD"/>
    <w:rsid w:val="00517ACB"/>
    <w:rsid w:val="00517B08"/>
    <w:rsid w:val="00517B0F"/>
    <w:rsid w:val="00517CDD"/>
    <w:rsid w:val="0052012F"/>
    <w:rsid w:val="00520574"/>
    <w:rsid w:val="0052098A"/>
    <w:rsid w:val="005212F4"/>
    <w:rsid w:val="0052139E"/>
    <w:rsid w:val="0052169A"/>
    <w:rsid w:val="005218A9"/>
    <w:rsid w:val="00521A3A"/>
    <w:rsid w:val="005224CD"/>
    <w:rsid w:val="00522679"/>
    <w:rsid w:val="005229A0"/>
    <w:rsid w:val="00522C44"/>
    <w:rsid w:val="00523267"/>
    <w:rsid w:val="00523D51"/>
    <w:rsid w:val="00523E67"/>
    <w:rsid w:val="005240E5"/>
    <w:rsid w:val="005243D2"/>
    <w:rsid w:val="005245C5"/>
    <w:rsid w:val="00524E6C"/>
    <w:rsid w:val="0052515D"/>
    <w:rsid w:val="00525746"/>
    <w:rsid w:val="005258DA"/>
    <w:rsid w:val="0052650E"/>
    <w:rsid w:val="00526559"/>
    <w:rsid w:val="00527162"/>
    <w:rsid w:val="00527917"/>
    <w:rsid w:val="00527AE5"/>
    <w:rsid w:val="00527B61"/>
    <w:rsid w:val="0053011F"/>
    <w:rsid w:val="0053085E"/>
    <w:rsid w:val="0053115A"/>
    <w:rsid w:val="0053133D"/>
    <w:rsid w:val="0053139D"/>
    <w:rsid w:val="005321DD"/>
    <w:rsid w:val="0053292E"/>
    <w:rsid w:val="00533A0A"/>
    <w:rsid w:val="00533B14"/>
    <w:rsid w:val="00533FB2"/>
    <w:rsid w:val="00534769"/>
    <w:rsid w:val="005347B5"/>
    <w:rsid w:val="00534D52"/>
    <w:rsid w:val="00535080"/>
    <w:rsid w:val="00535B0A"/>
    <w:rsid w:val="00536438"/>
    <w:rsid w:val="005365F3"/>
    <w:rsid w:val="0053787E"/>
    <w:rsid w:val="00537A4F"/>
    <w:rsid w:val="00537C33"/>
    <w:rsid w:val="005404B2"/>
    <w:rsid w:val="00540513"/>
    <w:rsid w:val="00540AA1"/>
    <w:rsid w:val="00540DF3"/>
    <w:rsid w:val="0054110D"/>
    <w:rsid w:val="005417F7"/>
    <w:rsid w:val="00541A78"/>
    <w:rsid w:val="00541E59"/>
    <w:rsid w:val="005425C0"/>
    <w:rsid w:val="005436EE"/>
    <w:rsid w:val="00543CB3"/>
    <w:rsid w:val="0054405F"/>
    <w:rsid w:val="00544719"/>
    <w:rsid w:val="005451AF"/>
    <w:rsid w:val="005454B5"/>
    <w:rsid w:val="0054575F"/>
    <w:rsid w:val="00545F46"/>
    <w:rsid w:val="005462F8"/>
    <w:rsid w:val="005465A6"/>
    <w:rsid w:val="005476A3"/>
    <w:rsid w:val="005476F4"/>
    <w:rsid w:val="005477D2"/>
    <w:rsid w:val="00547BBF"/>
    <w:rsid w:val="00547C2B"/>
    <w:rsid w:val="00547CD9"/>
    <w:rsid w:val="00550399"/>
    <w:rsid w:val="005508AE"/>
    <w:rsid w:val="005508BA"/>
    <w:rsid w:val="00551476"/>
    <w:rsid w:val="00551A26"/>
    <w:rsid w:val="00551B90"/>
    <w:rsid w:val="00551BF9"/>
    <w:rsid w:val="0055213B"/>
    <w:rsid w:val="00552212"/>
    <w:rsid w:val="00552FAB"/>
    <w:rsid w:val="00553554"/>
    <w:rsid w:val="00553566"/>
    <w:rsid w:val="0055390F"/>
    <w:rsid w:val="005540E0"/>
    <w:rsid w:val="005540F9"/>
    <w:rsid w:val="00554404"/>
    <w:rsid w:val="0055450A"/>
    <w:rsid w:val="00554768"/>
    <w:rsid w:val="00554857"/>
    <w:rsid w:val="00554CAB"/>
    <w:rsid w:val="0055520D"/>
    <w:rsid w:val="00555695"/>
    <w:rsid w:val="005556DE"/>
    <w:rsid w:val="00555958"/>
    <w:rsid w:val="00555B95"/>
    <w:rsid w:val="00555BF7"/>
    <w:rsid w:val="00555F43"/>
    <w:rsid w:val="005561C4"/>
    <w:rsid w:val="005563E7"/>
    <w:rsid w:val="00556F59"/>
    <w:rsid w:val="00560B60"/>
    <w:rsid w:val="00560EA2"/>
    <w:rsid w:val="00561BAB"/>
    <w:rsid w:val="00561E03"/>
    <w:rsid w:val="00562348"/>
    <w:rsid w:val="0056295B"/>
    <w:rsid w:val="00562B7A"/>
    <w:rsid w:val="00562C8D"/>
    <w:rsid w:val="00563258"/>
    <w:rsid w:val="005638C4"/>
    <w:rsid w:val="00563A40"/>
    <w:rsid w:val="00563BFD"/>
    <w:rsid w:val="00563D5E"/>
    <w:rsid w:val="00563EE5"/>
    <w:rsid w:val="0056458A"/>
    <w:rsid w:val="00564ABC"/>
    <w:rsid w:val="00564BAD"/>
    <w:rsid w:val="005655B0"/>
    <w:rsid w:val="00565D54"/>
    <w:rsid w:val="0056656B"/>
    <w:rsid w:val="005666EA"/>
    <w:rsid w:val="00566F09"/>
    <w:rsid w:val="00567776"/>
    <w:rsid w:val="0057036C"/>
    <w:rsid w:val="005703C3"/>
    <w:rsid w:val="005705C8"/>
    <w:rsid w:val="00570A54"/>
    <w:rsid w:val="00570E6F"/>
    <w:rsid w:val="00571261"/>
    <w:rsid w:val="0057146E"/>
    <w:rsid w:val="00571B84"/>
    <w:rsid w:val="00571F61"/>
    <w:rsid w:val="005721E0"/>
    <w:rsid w:val="00572F95"/>
    <w:rsid w:val="005739A3"/>
    <w:rsid w:val="00573C16"/>
    <w:rsid w:val="00573C70"/>
    <w:rsid w:val="0057421A"/>
    <w:rsid w:val="00574238"/>
    <w:rsid w:val="0057451E"/>
    <w:rsid w:val="00574AC3"/>
    <w:rsid w:val="00574CAA"/>
    <w:rsid w:val="00574FA1"/>
    <w:rsid w:val="00575D0D"/>
    <w:rsid w:val="0057628B"/>
    <w:rsid w:val="0057645E"/>
    <w:rsid w:val="005769A3"/>
    <w:rsid w:val="00576F1C"/>
    <w:rsid w:val="005772BB"/>
    <w:rsid w:val="00577651"/>
    <w:rsid w:val="005800C7"/>
    <w:rsid w:val="00580177"/>
    <w:rsid w:val="005802E8"/>
    <w:rsid w:val="00580588"/>
    <w:rsid w:val="00580601"/>
    <w:rsid w:val="005807DA"/>
    <w:rsid w:val="00580D5C"/>
    <w:rsid w:val="0058158D"/>
    <w:rsid w:val="005817C7"/>
    <w:rsid w:val="00581963"/>
    <w:rsid w:val="00581B8E"/>
    <w:rsid w:val="00582236"/>
    <w:rsid w:val="00582298"/>
    <w:rsid w:val="005824DD"/>
    <w:rsid w:val="00582A11"/>
    <w:rsid w:val="00582D2F"/>
    <w:rsid w:val="00582D34"/>
    <w:rsid w:val="00582DEE"/>
    <w:rsid w:val="00583056"/>
    <w:rsid w:val="0058335E"/>
    <w:rsid w:val="005836EB"/>
    <w:rsid w:val="0058384C"/>
    <w:rsid w:val="00583B6A"/>
    <w:rsid w:val="00583D42"/>
    <w:rsid w:val="00584C27"/>
    <w:rsid w:val="00584E2D"/>
    <w:rsid w:val="00584E92"/>
    <w:rsid w:val="005851B1"/>
    <w:rsid w:val="00585AE8"/>
    <w:rsid w:val="00585B43"/>
    <w:rsid w:val="00585F46"/>
    <w:rsid w:val="00586040"/>
    <w:rsid w:val="00586318"/>
    <w:rsid w:val="00586354"/>
    <w:rsid w:val="00586385"/>
    <w:rsid w:val="005879A1"/>
    <w:rsid w:val="00587ABF"/>
    <w:rsid w:val="00587BB0"/>
    <w:rsid w:val="00587EAD"/>
    <w:rsid w:val="00590083"/>
    <w:rsid w:val="005901D4"/>
    <w:rsid w:val="00590788"/>
    <w:rsid w:val="00590A00"/>
    <w:rsid w:val="00590A7B"/>
    <w:rsid w:val="00590D74"/>
    <w:rsid w:val="00590E95"/>
    <w:rsid w:val="005921E3"/>
    <w:rsid w:val="0059293C"/>
    <w:rsid w:val="00593599"/>
    <w:rsid w:val="0059381A"/>
    <w:rsid w:val="00593C48"/>
    <w:rsid w:val="00593D1B"/>
    <w:rsid w:val="00593EF7"/>
    <w:rsid w:val="00593F75"/>
    <w:rsid w:val="005942BB"/>
    <w:rsid w:val="005946E9"/>
    <w:rsid w:val="005948CE"/>
    <w:rsid w:val="00594C61"/>
    <w:rsid w:val="00594CE5"/>
    <w:rsid w:val="00594D2A"/>
    <w:rsid w:val="0059507D"/>
    <w:rsid w:val="005955F6"/>
    <w:rsid w:val="00595D72"/>
    <w:rsid w:val="005963C5"/>
    <w:rsid w:val="00596627"/>
    <w:rsid w:val="00596ED1"/>
    <w:rsid w:val="0059786F"/>
    <w:rsid w:val="00597D9C"/>
    <w:rsid w:val="00597E96"/>
    <w:rsid w:val="005A0419"/>
    <w:rsid w:val="005A0E81"/>
    <w:rsid w:val="005A1372"/>
    <w:rsid w:val="005A15C0"/>
    <w:rsid w:val="005A2DD6"/>
    <w:rsid w:val="005A31A0"/>
    <w:rsid w:val="005A33D5"/>
    <w:rsid w:val="005A36CE"/>
    <w:rsid w:val="005A3816"/>
    <w:rsid w:val="005A3885"/>
    <w:rsid w:val="005A38CD"/>
    <w:rsid w:val="005A47DC"/>
    <w:rsid w:val="005A516D"/>
    <w:rsid w:val="005A51D6"/>
    <w:rsid w:val="005A53E1"/>
    <w:rsid w:val="005A54C1"/>
    <w:rsid w:val="005A54C3"/>
    <w:rsid w:val="005A5C8B"/>
    <w:rsid w:val="005A69F8"/>
    <w:rsid w:val="005A71BF"/>
    <w:rsid w:val="005A74BA"/>
    <w:rsid w:val="005A7692"/>
    <w:rsid w:val="005A76F2"/>
    <w:rsid w:val="005B017F"/>
    <w:rsid w:val="005B034F"/>
    <w:rsid w:val="005B102C"/>
    <w:rsid w:val="005B10EA"/>
    <w:rsid w:val="005B1C2F"/>
    <w:rsid w:val="005B2230"/>
    <w:rsid w:val="005B2962"/>
    <w:rsid w:val="005B36F8"/>
    <w:rsid w:val="005B38AF"/>
    <w:rsid w:val="005B3BDF"/>
    <w:rsid w:val="005B45FC"/>
    <w:rsid w:val="005B47AF"/>
    <w:rsid w:val="005B4F92"/>
    <w:rsid w:val="005B532B"/>
    <w:rsid w:val="005B5470"/>
    <w:rsid w:val="005B5735"/>
    <w:rsid w:val="005B5E30"/>
    <w:rsid w:val="005B731B"/>
    <w:rsid w:val="005B731C"/>
    <w:rsid w:val="005B73C4"/>
    <w:rsid w:val="005B756B"/>
    <w:rsid w:val="005B7A32"/>
    <w:rsid w:val="005B7B21"/>
    <w:rsid w:val="005C0CC9"/>
    <w:rsid w:val="005C0ECD"/>
    <w:rsid w:val="005C1205"/>
    <w:rsid w:val="005C1492"/>
    <w:rsid w:val="005C1830"/>
    <w:rsid w:val="005C1DEB"/>
    <w:rsid w:val="005C1E76"/>
    <w:rsid w:val="005C222C"/>
    <w:rsid w:val="005C22DC"/>
    <w:rsid w:val="005C2D74"/>
    <w:rsid w:val="005C3112"/>
    <w:rsid w:val="005C3169"/>
    <w:rsid w:val="005C352C"/>
    <w:rsid w:val="005C3D5A"/>
    <w:rsid w:val="005C43B4"/>
    <w:rsid w:val="005C4685"/>
    <w:rsid w:val="005C491C"/>
    <w:rsid w:val="005C5184"/>
    <w:rsid w:val="005C52DC"/>
    <w:rsid w:val="005C5305"/>
    <w:rsid w:val="005C55B9"/>
    <w:rsid w:val="005C5878"/>
    <w:rsid w:val="005C5D4A"/>
    <w:rsid w:val="005C5F97"/>
    <w:rsid w:val="005C6503"/>
    <w:rsid w:val="005C6747"/>
    <w:rsid w:val="005C7451"/>
    <w:rsid w:val="005C7782"/>
    <w:rsid w:val="005C7C40"/>
    <w:rsid w:val="005C7CE3"/>
    <w:rsid w:val="005D0332"/>
    <w:rsid w:val="005D05D1"/>
    <w:rsid w:val="005D0B12"/>
    <w:rsid w:val="005D0BFC"/>
    <w:rsid w:val="005D10BA"/>
    <w:rsid w:val="005D1491"/>
    <w:rsid w:val="005D1924"/>
    <w:rsid w:val="005D1B13"/>
    <w:rsid w:val="005D1D46"/>
    <w:rsid w:val="005D226E"/>
    <w:rsid w:val="005D22C2"/>
    <w:rsid w:val="005D2AC8"/>
    <w:rsid w:val="005D2B0F"/>
    <w:rsid w:val="005D2D03"/>
    <w:rsid w:val="005D36C1"/>
    <w:rsid w:val="005D4425"/>
    <w:rsid w:val="005D4577"/>
    <w:rsid w:val="005D5066"/>
    <w:rsid w:val="005D50EF"/>
    <w:rsid w:val="005D517C"/>
    <w:rsid w:val="005D5D4D"/>
    <w:rsid w:val="005D5DEA"/>
    <w:rsid w:val="005D615D"/>
    <w:rsid w:val="005D686F"/>
    <w:rsid w:val="005D698C"/>
    <w:rsid w:val="005D6C29"/>
    <w:rsid w:val="005D6D08"/>
    <w:rsid w:val="005D6DE5"/>
    <w:rsid w:val="005D6F12"/>
    <w:rsid w:val="005D7628"/>
    <w:rsid w:val="005D7B11"/>
    <w:rsid w:val="005D7C77"/>
    <w:rsid w:val="005D7D58"/>
    <w:rsid w:val="005D7E10"/>
    <w:rsid w:val="005D7E8C"/>
    <w:rsid w:val="005D7EE8"/>
    <w:rsid w:val="005E0BF0"/>
    <w:rsid w:val="005E107C"/>
    <w:rsid w:val="005E15B9"/>
    <w:rsid w:val="005E16F4"/>
    <w:rsid w:val="005E1A71"/>
    <w:rsid w:val="005E1BAB"/>
    <w:rsid w:val="005E1C4C"/>
    <w:rsid w:val="005E1F76"/>
    <w:rsid w:val="005E205A"/>
    <w:rsid w:val="005E230A"/>
    <w:rsid w:val="005E26DC"/>
    <w:rsid w:val="005E2A5E"/>
    <w:rsid w:val="005E302B"/>
    <w:rsid w:val="005E303B"/>
    <w:rsid w:val="005E3336"/>
    <w:rsid w:val="005E3EEA"/>
    <w:rsid w:val="005E4410"/>
    <w:rsid w:val="005E461A"/>
    <w:rsid w:val="005E4811"/>
    <w:rsid w:val="005E48B3"/>
    <w:rsid w:val="005E4D21"/>
    <w:rsid w:val="005E551E"/>
    <w:rsid w:val="005E6710"/>
    <w:rsid w:val="005E69DF"/>
    <w:rsid w:val="005E6EBD"/>
    <w:rsid w:val="005E73D0"/>
    <w:rsid w:val="005E7754"/>
    <w:rsid w:val="005E77BB"/>
    <w:rsid w:val="005E7B8B"/>
    <w:rsid w:val="005E7B8D"/>
    <w:rsid w:val="005E7DC4"/>
    <w:rsid w:val="005E7E94"/>
    <w:rsid w:val="005F0580"/>
    <w:rsid w:val="005F0857"/>
    <w:rsid w:val="005F0AA2"/>
    <w:rsid w:val="005F13C2"/>
    <w:rsid w:val="005F18C8"/>
    <w:rsid w:val="005F1FF6"/>
    <w:rsid w:val="005F2392"/>
    <w:rsid w:val="005F2808"/>
    <w:rsid w:val="005F2C96"/>
    <w:rsid w:val="005F3200"/>
    <w:rsid w:val="005F36DC"/>
    <w:rsid w:val="005F3BB2"/>
    <w:rsid w:val="005F3C4E"/>
    <w:rsid w:val="005F4CBA"/>
    <w:rsid w:val="005F500A"/>
    <w:rsid w:val="005F5456"/>
    <w:rsid w:val="005F555B"/>
    <w:rsid w:val="005F5F28"/>
    <w:rsid w:val="005F61C8"/>
    <w:rsid w:val="005F7031"/>
    <w:rsid w:val="005F7664"/>
    <w:rsid w:val="005F78C1"/>
    <w:rsid w:val="005F7C91"/>
    <w:rsid w:val="00600037"/>
    <w:rsid w:val="006007A8"/>
    <w:rsid w:val="00601122"/>
    <w:rsid w:val="0060129A"/>
    <w:rsid w:val="00601648"/>
    <w:rsid w:val="00601971"/>
    <w:rsid w:val="00601F8C"/>
    <w:rsid w:val="00601FE6"/>
    <w:rsid w:val="00602303"/>
    <w:rsid w:val="00602F24"/>
    <w:rsid w:val="00603572"/>
    <w:rsid w:val="0060430D"/>
    <w:rsid w:val="006043AF"/>
    <w:rsid w:val="00604977"/>
    <w:rsid w:val="00604B6A"/>
    <w:rsid w:val="00604C56"/>
    <w:rsid w:val="00605C98"/>
    <w:rsid w:val="00606281"/>
    <w:rsid w:val="00606B65"/>
    <w:rsid w:val="0060777A"/>
    <w:rsid w:val="00607FEA"/>
    <w:rsid w:val="0061007B"/>
    <w:rsid w:val="006108B0"/>
    <w:rsid w:val="006109D4"/>
    <w:rsid w:val="00611D17"/>
    <w:rsid w:val="0061276B"/>
    <w:rsid w:val="00612B93"/>
    <w:rsid w:val="00612BCF"/>
    <w:rsid w:val="00612D73"/>
    <w:rsid w:val="00612EA7"/>
    <w:rsid w:val="00612FFE"/>
    <w:rsid w:val="00613535"/>
    <w:rsid w:val="00614255"/>
    <w:rsid w:val="00614BA4"/>
    <w:rsid w:val="0061561D"/>
    <w:rsid w:val="006157AC"/>
    <w:rsid w:val="00615958"/>
    <w:rsid w:val="00615BE9"/>
    <w:rsid w:val="0061625D"/>
    <w:rsid w:val="00616623"/>
    <w:rsid w:val="00616B50"/>
    <w:rsid w:val="00616EC4"/>
    <w:rsid w:val="00616F27"/>
    <w:rsid w:val="00617197"/>
    <w:rsid w:val="00617CC1"/>
    <w:rsid w:val="00620038"/>
    <w:rsid w:val="00620039"/>
    <w:rsid w:val="0062008B"/>
    <w:rsid w:val="0062017F"/>
    <w:rsid w:val="006201B4"/>
    <w:rsid w:val="00620989"/>
    <w:rsid w:val="00620E4A"/>
    <w:rsid w:val="006217B3"/>
    <w:rsid w:val="00621861"/>
    <w:rsid w:val="00621B42"/>
    <w:rsid w:val="00621D40"/>
    <w:rsid w:val="00622369"/>
    <w:rsid w:val="00622832"/>
    <w:rsid w:val="00622CBB"/>
    <w:rsid w:val="00622F1D"/>
    <w:rsid w:val="00623018"/>
    <w:rsid w:val="00623056"/>
    <w:rsid w:val="0062314F"/>
    <w:rsid w:val="00623309"/>
    <w:rsid w:val="00623735"/>
    <w:rsid w:val="00623EB5"/>
    <w:rsid w:val="0062417C"/>
    <w:rsid w:val="00624235"/>
    <w:rsid w:val="00624A7E"/>
    <w:rsid w:val="00624D9B"/>
    <w:rsid w:val="00624FB7"/>
    <w:rsid w:val="00625DB8"/>
    <w:rsid w:val="00625E4E"/>
    <w:rsid w:val="0062605A"/>
    <w:rsid w:val="006267A4"/>
    <w:rsid w:val="006274AB"/>
    <w:rsid w:val="00627A48"/>
    <w:rsid w:val="00627F0A"/>
    <w:rsid w:val="0063025E"/>
    <w:rsid w:val="006303E7"/>
    <w:rsid w:val="00630593"/>
    <w:rsid w:val="00630A1E"/>
    <w:rsid w:val="006312A6"/>
    <w:rsid w:val="00631327"/>
    <w:rsid w:val="00631CA3"/>
    <w:rsid w:val="00632524"/>
    <w:rsid w:val="00632E55"/>
    <w:rsid w:val="00633006"/>
    <w:rsid w:val="0063319A"/>
    <w:rsid w:val="00633408"/>
    <w:rsid w:val="006338EB"/>
    <w:rsid w:val="006345AB"/>
    <w:rsid w:val="00634616"/>
    <w:rsid w:val="006350E3"/>
    <w:rsid w:val="006354F3"/>
    <w:rsid w:val="00635703"/>
    <w:rsid w:val="00636611"/>
    <w:rsid w:val="00636CF6"/>
    <w:rsid w:val="00636D4A"/>
    <w:rsid w:val="00637E4E"/>
    <w:rsid w:val="006401E2"/>
    <w:rsid w:val="00640A20"/>
    <w:rsid w:val="00640A60"/>
    <w:rsid w:val="00640AE4"/>
    <w:rsid w:val="00640B1F"/>
    <w:rsid w:val="00640BC5"/>
    <w:rsid w:val="00641DB1"/>
    <w:rsid w:val="00642451"/>
    <w:rsid w:val="006426D4"/>
    <w:rsid w:val="006427F0"/>
    <w:rsid w:val="00642B27"/>
    <w:rsid w:val="0064325D"/>
    <w:rsid w:val="00643361"/>
    <w:rsid w:val="006433A0"/>
    <w:rsid w:val="00643756"/>
    <w:rsid w:val="0064389F"/>
    <w:rsid w:val="00644DFE"/>
    <w:rsid w:val="00645505"/>
    <w:rsid w:val="00645DBF"/>
    <w:rsid w:val="0064600C"/>
    <w:rsid w:val="00646305"/>
    <w:rsid w:val="00646A3F"/>
    <w:rsid w:val="00646CF2"/>
    <w:rsid w:val="00647279"/>
    <w:rsid w:val="006475D2"/>
    <w:rsid w:val="006478BD"/>
    <w:rsid w:val="00647F2C"/>
    <w:rsid w:val="0065026D"/>
    <w:rsid w:val="006502D2"/>
    <w:rsid w:val="00650621"/>
    <w:rsid w:val="006508B6"/>
    <w:rsid w:val="00650B00"/>
    <w:rsid w:val="006516D6"/>
    <w:rsid w:val="00651989"/>
    <w:rsid w:val="00651D55"/>
    <w:rsid w:val="00651D66"/>
    <w:rsid w:val="00652719"/>
    <w:rsid w:val="00652B15"/>
    <w:rsid w:val="0065309A"/>
    <w:rsid w:val="00653670"/>
    <w:rsid w:val="00653745"/>
    <w:rsid w:val="006544C2"/>
    <w:rsid w:val="006552EC"/>
    <w:rsid w:val="00655858"/>
    <w:rsid w:val="0065591B"/>
    <w:rsid w:val="00655A55"/>
    <w:rsid w:val="00655B42"/>
    <w:rsid w:val="00655E85"/>
    <w:rsid w:val="00656823"/>
    <w:rsid w:val="00656E7D"/>
    <w:rsid w:val="00657024"/>
    <w:rsid w:val="0065776F"/>
    <w:rsid w:val="0065788C"/>
    <w:rsid w:val="00657963"/>
    <w:rsid w:val="00657C36"/>
    <w:rsid w:val="00657EAF"/>
    <w:rsid w:val="00657F1C"/>
    <w:rsid w:val="0066024F"/>
    <w:rsid w:val="00661557"/>
    <w:rsid w:val="0066165E"/>
    <w:rsid w:val="00662146"/>
    <w:rsid w:val="0066214F"/>
    <w:rsid w:val="006626CF"/>
    <w:rsid w:val="0066273C"/>
    <w:rsid w:val="00662C0F"/>
    <w:rsid w:val="00662C42"/>
    <w:rsid w:val="00662E85"/>
    <w:rsid w:val="0066318E"/>
    <w:rsid w:val="0066329E"/>
    <w:rsid w:val="00663476"/>
    <w:rsid w:val="00664461"/>
    <w:rsid w:val="006644E3"/>
    <w:rsid w:val="006647DD"/>
    <w:rsid w:val="00664CFF"/>
    <w:rsid w:val="0066509C"/>
    <w:rsid w:val="006650BF"/>
    <w:rsid w:val="00665C46"/>
    <w:rsid w:val="00665EC0"/>
    <w:rsid w:val="0066603C"/>
    <w:rsid w:val="00666294"/>
    <w:rsid w:val="00666298"/>
    <w:rsid w:val="0066679A"/>
    <w:rsid w:val="0066782C"/>
    <w:rsid w:val="00667D04"/>
    <w:rsid w:val="00667E06"/>
    <w:rsid w:val="00670077"/>
    <w:rsid w:val="00670111"/>
    <w:rsid w:val="0067081F"/>
    <w:rsid w:val="00670F6E"/>
    <w:rsid w:val="00670FE2"/>
    <w:rsid w:val="006711A9"/>
    <w:rsid w:val="00671343"/>
    <w:rsid w:val="006713D4"/>
    <w:rsid w:val="006719F8"/>
    <w:rsid w:val="00671FC5"/>
    <w:rsid w:val="0067201D"/>
    <w:rsid w:val="00672267"/>
    <w:rsid w:val="0067288B"/>
    <w:rsid w:val="00672BC2"/>
    <w:rsid w:val="00672BDA"/>
    <w:rsid w:val="00672E2C"/>
    <w:rsid w:val="00672E5E"/>
    <w:rsid w:val="00672E83"/>
    <w:rsid w:val="00672F5F"/>
    <w:rsid w:val="00673363"/>
    <w:rsid w:val="006733B5"/>
    <w:rsid w:val="006734B2"/>
    <w:rsid w:val="00673582"/>
    <w:rsid w:val="006737F6"/>
    <w:rsid w:val="00673CE9"/>
    <w:rsid w:val="006742AF"/>
    <w:rsid w:val="00674445"/>
    <w:rsid w:val="00674518"/>
    <w:rsid w:val="00674D1E"/>
    <w:rsid w:val="00674DC3"/>
    <w:rsid w:val="00675278"/>
    <w:rsid w:val="006753F6"/>
    <w:rsid w:val="00675A6C"/>
    <w:rsid w:val="0067775E"/>
    <w:rsid w:val="00680039"/>
    <w:rsid w:val="006802D3"/>
    <w:rsid w:val="0068083D"/>
    <w:rsid w:val="00680A77"/>
    <w:rsid w:val="00680B91"/>
    <w:rsid w:val="00680FBA"/>
    <w:rsid w:val="00681141"/>
    <w:rsid w:val="0068135C"/>
    <w:rsid w:val="006814F1"/>
    <w:rsid w:val="00681BB9"/>
    <w:rsid w:val="00681E4C"/>
    <w:rsid w:val="00681F49"/>
    <w:rsid w:val="006826AF"/>
    <w:rsid w:val="00682881"/>
    <w:rsid w:val="00682BEC"/>
    <w:rsid w:val="00683018"/>
    <w:rsid w:val="00683189"/>
    <w:rsid w:val="006833A5"/>
    <w:rsid w:val="00683695"/>
    <w:rsid w:val="00683E3E"/>
    <w:rsid w:val="006840EA"/>
    <w:rsid w:val="00684556"/>
    <w:rsid w:val="006847EB"/>
    <w:rsid w:val="00684E40"/>
    <w:rsid w:val="00684F62"/>
    <w:rsid w:val="00686246"/>
    <w:rsid w:val="006866F5"/>
    <w:rsid w:val="00686859"/>
    <w:rsid w:val="00687239"/>
    <w:rsid w:val="00687677"/>
    <w:rsid w:val="00687A1B"/>
    <w:rsid w:val="00687FEC"/>
    <w:rsid w:val="0069028B"/>
    <w:rsid w:val="006909F0"/>
    <w:rsid w:val="00690AF7"/>
    <w:rsid w:val="006911D8"/>
    <w:rsid w:val="006914C1"/>
    <w:rsid w:val="0069169F"/>
    <w:rsid w:val="00692182"/>
    <w:rsid w:val="006922D4"/>
    <w:rsid w:val="0069294A"/>
    <w:rsid w:val="00693911"/>
    <w:rsid w:val="0069429D"/>
    <w:rsid w:val="0069445D"/>
    <w:rsid w:val="00694B8A"/>
    <w:rsid w:val="00694C4D"/>
    <w:rsid w:val="00695167"/>
    <w:rsid w:val="00695A4C"/>
    <w:rsid w:val="00696BF6"/>
    <w:rsid w:val="00696C2F"/>
    <w:rsid w:val="00696FBD"/>
    <w:rsid w:val="00697094"/>
    <w:rsid w:val="00697374"/>
    <w:rsid w:val="006974CD"/>
    <w:rsid w:val="006979B0"/>
    <w:rsid w:val="006A0B8A"/>
    <w:rsid w:val="006A13F0"/>
    <w:rsid w:val="006A13FA"/>
    <w:rsid w:val="006A1502"/>
    <w:rsid w:val="006A1787"/>
    <w:rsid w:val="006A1B02"/>
    <w:rsid w:val="006A22BD"/>
    <w:rsid w:val="006A2B61"/>
    <w:rsid w:val="006A3256"/>
    <w:rsid w:val="006A34A2"/>
    <w:rsid w:val="006A34D9"/>
    <w:rsid w:val="006A35C5"/>
    <w:rsid w:val="006A3B95"/>
    <w:rsid w:val="006A3D1E"/>
    <w:rsid w:val="006A3D7E"/>
    <w:rsid w:val="006A4202"/>
    <w:rsid w:val="006A475A"/>
    <w:rsid w:val="006A4EBE"/>
    <w:rsid w:val="006A5227"/>
    <w:rsid w:val="006A542F"/>
    <w:rsid w:val="006A5B77"/>
    <w:rsid w:val="006A5C6D"/>
    <w:rsid w:val="006A66AB"/>
    <w:rsid w:val="006A6B90"/>
    <w:rsid w:val="006A6E48"/>
    <w:rsid w:val="006A7158"/>
    <w:rsid w:val="006A749A"/>
    <w:rsid w:val="006A7641"/>
    <w:rsid w:val="006A76C8"/>
    <w:rsid w:val="006A7DB1"/>
    <w:rsid w:val="006A7E19"/>
    <w:rsid w:val="006B0E61"/>
    <w:rsid w:val="006B12F8"/>
    <w:rsid w:val="006B14F3"/>
    <w:rsid w:val="006B1630"/>
    <w:rsid w:val="006B2051"/>
    <w:rsid w:val="006B261A"/>
    <w:rsid w:val="006B26D7"/>
    <w:rsid w:val="006B2E46"/>
    <w:rsid w:val="006B3236"/>
    <w:rsid w:val="006B3579"/>
    <w:rsid w:val="006B38F8"/>
    <w:rsid w:val="006B3D88"/>
    <w:rsid w:val="006B3DAE"/>
    <w:rsid w:val="006B3EEF"/>
    <w:rsid w:val="006B41F6"/>
    <w:rsid w:val="006B42EF"/>
    <w:rsid w:val="006B43B5"/>
    <w:rsid w:val="006B4967"/>
    <w:rsid w:val="006B4E63"/>
    <w:rsid w:val="006B5049"/>
    <w:rsid w:val="006B5A05"/>
    <w:rsid w:val="006B5ECD"/>
    <w:rsid w:val="006B5F43"/>
    <w:rsid w:val="006B64A9"/>
    <w:rsid w:val="006B66AB"/>
    <w:rsid w:val="006B6EB2"/>
    <w:rsid w:val="006B6F63"/>
    <w:rsid w:val="006B7311"/>
    <w:rsid w:val="006B73D2"/>
    <w:rsid w:val="006B7404"/>
    <w:rsid w:val="006B7477"/>
    <w:rsid w:val="006B7B60"/>
    <w:rsid w:val="006B7D8B"/>
    <w:rsid w:val="006B7E3D"/>
    <w:rsid w:val="006C0A2B"/>
    <w:rsid w:val="006C0D19"/>
    <w:rsid w:val="006C0E66"/>
    <w:rsid w:val="006C1450"/>
    <w:rsid w:val="006C15EE"/>
    <w:rsid w:val="006C19FA"/>
    <w:rsid w:val="006C2798"/>
    <w:rsid w:val="006C2D5D"/>
    <w:rsid w:val="006C308C"/>
    <w:rsid w:val="006C3252"/>
    <w:rsid w:val="006C339E"/>
    <w:rsid w:val="006C4109"/>
    <w:rsid w:val="006C429E"/>
    <w:rsid w:val="006C4E72"/>
    <w:rsid w:val="006C4FBF"/>
    <w:rsid w:val="006C52E1"/>
    <w:rsid w:val="006C5A7E"/>
    <w:rsid w:val="006C6132"/>
    <w:rsid w:val="006C6290"/>
    <w:rsid w:val="006C711F"/>
    <w:rsid w:val="006D0382"/>
    <w:rsid w:val="006D089E"/>
    <w:rsid w:val="006D0B51"/>
    <w:rsid w:val="006D0C99"/>
    <w:rsid w:val="006D0D71"/>
    <w:rsid w:val="006D17B7"/>
    <w:rsid w:val="006D1B0F"/>
    <w:rsid w:val="006D1DE1"/>
    <w:rsid w:val="006D2212"/>
    <w:rsid w:val="006D252B"/>
    <w:rsid w:val="006D2570"/>
    <w:rsid w:val="006D26DA"/>
    <w:rsid w:val="006D314E"/>
    <w:rsid w:val="006D32AB"/>
    <w:rsid w:val="006D351F"/>
    <w:rsid w:val="006D36B9"/>
    <w:rsid w:val="006D3C34"/>
    <w:rsid w:val="006D3D76"/>
    <w:rsid w:val="006D4065"/>
    <w:rsid w:val="006D446F"/>
    <w:rsid w:val="006D53EA"/>
    <w:rsid w:val="006D5933"/>
    <w:rsid w:val="006D5D38"/>
    <w:rsid w:val="006D5DF1"/>
    <w:rsid w:val="006D605A"/>
    <w:rsid w:val="006D6403"/>
    <w:rsid w:val="006D6471"/>
    <w:rsid w:val="006D6906"/>
    <w:rsid w:val="006D6AC8"/>
    <w:rsid w:val="006D6DA7"/>
    <w:rsid w:val="006D7435"/>
    <w:rsid w:val="006D7F8C"/>
    <w:rsid w:val="006E02D4"/>
    <w:rsid w:val="006E0745"/>
    <w:rsid w:val="006E0772"/>
    <w:rsid w:val="006E0ABB"/>
    <w:rsid w:val="006E0E90"/>
    <w:rsid w:val="006E1279"/>
    <w:rsid w:val="006E1E1D"/>
    <w:rsid w:val="006E1FF4"/>
    <w:rsid w:val="006E2042"/>
    <w:rsid w:val="006E28EE"/>
    <w:rsid w:val="006E2BE7"/>
    <w:rsid w:val="006E3183"/>
    <w:rsid w:val="006E322B"/>
    <w:rsid w:val="006E35A0"/>
    <w:rsid w:val="006E395D"/>
    <w:rsid w:val="006E471D"/>
    <w:rsid w:val="006E49C2"/>
    <w:rsid w:val="006E4D4B"/>
    <w:rsid w:val="006E4F59"/>
    <w:rsid w:val="006E5052"/>
    <w:rsid w:val="006E51F0"/>
    <w:rsid w:val="006E539E"/>
    <w:rsid w:val="006E61D3"/>
    <w:rsid w:val="006E6260"/>
    <w:rsid w:val="006E63F8"/>
    <w:rsid w:val="006E6510"/>
    <w:rsid w:val="006E68BA"/>
    <w:rsid w:val="006E7548"/>
    <w:rsid w:val="006E7563"/>
    <w:rsid w:val="006E782F"/>
    <w:rsid w:val="006F039B"/>
    <w:rsid w:val="006F0465"/>
    <w:rsid w:val="006F1296"/>
    <w:rsid w:val="006F14F6"/>
    <w:rsid w:val="006F15BA"/>
    <w:rsid w:val="006F1661"/>
    <w:rsid w:val="006F1B35"/>
    <w:rsid w:val="006F2255"/>
    <w:rsid w:val="006F23FE"/>
    <w:rsid w:val="006F2EAE"/>
    <w:rsid w:val="006F3835"/>
    <w:rsid w:val="006F44A6"/>
    <w:rsid w:val="006F45B6"/>
    <w:rsid w:val="006F497C"/>
    <w:rsid w:val="006F5319"/>
    <w:rsid w:val="006F625B"/>
    <w:rsid w:val="006F651D"/>
    <w:rsid w:val="006F6970"/>
    <w:rsid w:val="006F6ABF"/>
    <w:rsid w:val="006F76AD"/>
    <w:rsid w:val="006F7728"/>
    <w:rsid w:val="006F781F"/>
    <w:rsid w:val="006F7EEF"/>
    <w:rsid w:val="0070086F"/>
    <w:rsid w:val="00700A8F"/>
    <w:rsid w:val="007014F0"/>
    <w:rsid w:val="00701FC0"/>
    <w:rsid w:val="00702031"/>
    <w:rsid w:val="00702AC4"/>
    <w:rsid w:val="0070316B"/>
    <w:rsid w:val="0070325B"/>
    <w:rsid w:val="00703363"/>
    <w:rsid w:val="007036AA"/>
    <w:rsid w:val="00703E5A"/>
    <w:rsid w:val="00703FBB"/>
    <w:rsid w:val="00704601"/>
    <w:rsid w:val="00704D3C"/>
    <w:rsid w:val="00705218"/>
    <w:rsid w:val="007052ED"/>
    <w:rsid w:val="00705604"/>
    <w:rsid w:val="00705635"/>
    <w:rsid w:val="00705877"/>
    <w:rsid w:val="00705F4F"/>
    <w:rsid w:val="007064A4"/>
    <w:rsid w:val="007066DF"/>
    <w:rsid w:val="0070693F"/>
    <w:rsid w:val="00706A29"/>
    <w:rsid w:val="00706FBD"/>
    <w:rsid w:val="00707317"/>
    <w:rsid w:val="007073E6"/>
    <w:rsid w:val="0070757F"/>
    <w:rsid w:val="00707DA8"/>
    <w:rsid w:val="00710287"/>
    <w:rsid w:val="00710CDD"/>
    <w:rsid w:val="007110C8"/>
    <w:rsid w:val="00711130"/>
    <w:rsid w:val="00711241"/>
    <w:rsid w:val="0071155D"/>
    <w:rsid w:val="007117F5"/>
    <w:rsid w:val="0071183D"/>
    <w:rsid w:val="00711B59"/>
    <w:rsid w:val="00711D61"/>
    <w:rsid w:val="00711FD6"/>
    <w:rsid w:val="007120EB"/>
    <w:rsid w:val="007121C5"/>
    <w:rsid w:val="0071272E"/>
    <w:rsid w:val="00712760"/>
    <w:rsid w:val="00712A19"/>
    <w:rsid w:val="00712C72"/>
    <w:rsid w:val="00712C7B"/>
    <w:rsid w:val="00713279"/>
    <w:rsid w:val="00713768"/>
    <w:rsid w:val="00713D3A"/>
    <w:rsid w:val="0071424C"/>
    <w:rsid w:val="007145D6"/>
    <w:rsid w:val="007147DB"/>
    <w:rsid w:val="00714AF9"/>
    <w:rsid w:val="0071547E"/>
    <w:rsid w:val="00715E08"/>
    <w:rsid w:val="00715E25"/>
    <w:rsid w:val="00715F6F"/>
    <w:rsid w:val="00717552"/>
    <w:rsid w:val="00717758"/>
    <w:rsid w:val="00717AB3"/>
    <w:rsid w:val="00717E31"/>
    <w:rsid w:val="00717EDC"/>
    <w:rsid w:val="007209F9"/>
    <w:rsid w:val="0072133F"/>
    <w:rsid w:val="00721805"/>
    <w:rsid w:val="00722153"/>
    <w:rsid w:val="00722501"/>
    <w:rsid w:val="00722538"/>
    <w:rsid w:val="00722F83"/>
    <w:rsid w:val="0072302D"/>
    <w:rsid w:val="007235AC"/>
    <w:rsid w:val="00723D24"/>
    <w:rsid w:val="0072488B"/>
    <w:rsid w:val="00724B55"/>
    <w:rsid w:val="007251DD"/>
    <w:rsid w:val="00726823"/>
    <w:rsid w:val="00726939"/>
    <w:rsid w:val="00726A3D"/>
    <w:rsid w:val="00727110"/>
    <w:rsid w:val="00727448"/>
    <w:rsid w:val="00727A50"/>
    <w:rsid w:val="007302B5"/>
    <w:rsid w:val="007304A2"/>
    <w:rsid w:val="00730C69"/>
    <w:rsid w:val="00730E25"/>
    <w:rsid w:val="007311F6"/>
    <w:rsid w:val="0073133F"/>
    <w:rsid w:val="00731CCC"/>
    <w:rsid w:val="00732401"/>
    <w:rsid w:val="007327C7"/>
    <w:rsid w:val="007329C4"/>
    <w:rsid w:val="00733B79"/>
    <w:rsid w:val="00733FDB"/>
    <w:rsid w:val="007343DD"/>
    <w:rsid w:val="00734E1C"/>
    <w:rsid w:val="0073543A"/>
    <w:rsid w:val="00735824"/>
    <w:rsid w:val="007359BD"/>
    <w:rsid w:val="00736D84"/>
    <w:rsid w:val="00737512"/>
    <w:rsid w:val="007379AB"/>
    <w:rsid w:val="00740532"/>
    <w:rsid w:val="00740628"/>
    <w:rsid w:val="00742218"/>
    <w:rsid w:val="00742EF3"/>
    <w:rsid w:val="00743053"/>
    <w:rsid w:val="0074357A"/>
    <w:rsid w:val="00743948"/>
    <w:rsid w:val="00743A2B"/>
    <w:rsid w:val="00743A50"/>
    <w:rsid w:val="007440DA"/>
    <w:rsid w:val="00744550"/>
    <w:rsid w:val="007446E2"/>
    <w:rsid w:val="007449CD"/>
    <w:rsid w:val="007456AE"/>
    <w:rsid w:val="007456C4"/>
    <w:rsid w:val="007458B1"/>
    <w:rsid w:val="0074632A"/>
    <w:rsid w:val="00746D92"/>
    <w:rsid w:val="0074722B"/>
    <w:rsid w:val="0074727F"/>
    <w:rsid w:val="00747437"/>
    <w:rsid w:val="007479A4"/>
    <w:rsid w:val="00747FAF"/>
    <w:rsid w:val="00747FDC"/>
    <w:rsid w:val="00750499"/>
    <w:rsid w:val="007509CE"/>
    <w:rsid w:val="00750EF7"/>
    <w:rsid w:val="00750FFE"/>
    <w:rsid w:val="00751008"/>
    <w:rsid w:val="00751653"/>
    <w:rsid w:val="00751701"/>
    <w:rsid w:val="00751806"/>
    <w:rsid w:val="00751A87"/>
    <w:rsid w:val="00751F7E"/>
    <w:rsid w:val="007520AE"/>
    <w:rsid w:val="00752691"/>
    <w:rsid w:val="0075292D"/>
    <w:rsid w:val="00753628"/>
    <w:rsid w:val="00753739"/>
    <w:rsid w:val="007539B4"/>
    <w:rsid w:val="00753F14"/>
    <w:rsid w:val="00753FB6"/>
    <w:rsid w:val="0075409D"/>
    <w:rsid w:val="00754D62"/>
    <w:rsid w:val="00754DBE"/>
    <w:rsid w:val="00755011"/>
    <w:rsid w:val="0075515B"/>
    <w:rsid w:val="0075543B"/>
    <w:rsid w:val="00755C32"/>
    <w:rsid w:val="00755CF2"/>
    <w:rsid w:val="00755D2C"/>
    <w:rsid w:val="00756A2E"/>
    <w:rsid w:val="00756F41"/>
    <w:rsid w:val="00757008"/>
    <w:rsid w:val="00757311"/>
    <w:rsid w:val="00757331"/>
    <w:rsid w:val="00757ED5"/>
    <w:rsid w:val="0076001E"/>
    <w:rsid w:val="00760359"/>
    <w:rsid w:val="007603DC"/>
    <w:rsid w:val="00760A1D"/>
    <w:rsid w:val="00760CCD"/>
    <w:rsid w:val="00760F02"/>
    <w:rsid w:val="00761571"/>
    <w:rsid w:val="00761CA0"/>
    <w:rsid w:val="00762695"/>
    <w:rsid w:val="0076270D"/>
    <w:rsid w:val="0076273A"/>
    <w:rsid w:val="00762769"/>
    <w:rsid w:val="00762D35"/>
    <w:rsid w:val="00763175"/>
    <w:rsid w:val="00763EA9"/>
    <w:rsid w:val="007644A3"/>
    <w:rsid w:val="00764F3B"/>
    <w:rsid w:val="00765034"/>
    <w:rsid w:val="00765693"/>
    <w:rsid w:val="0076596B"/>
    <w:rsid w:val="0076677D"/>
    <w:rsid w:val="00766826"/>
    <w:rsid w:val="00766865"/>
    <w:rsid w:val="0076688E"/>
    <w:rsid w:val="00766BE0"/>
    <w:rsid w:val="00766FDE"/>
    <w:rsid w:val="00767539"/>
    <w:rsid w:val="00767641"/>
    <w:rsid w:val="0076775A"/>
    <w:rsid w:val="00767C89"/>
    <w:rsid w:val="0077051F"/>
    <w:rsid w:val="007705EC"/>
    <w:rsid w:val="007708CD"/>
    <w:rsid w:val="007709AE"/>
    <w:rsid w:val="00770BBC"/>
    <w:rsid w:val="00771B3B"/>
    <w:rsid w:val="00772451"/>
    <w:rsid w:val="00772508"/>
    <w:rsid w:val="007727E6"/>
    <w:rsid w:val="00772822"/>
    <w:rsid w:val="00772859"/>
    <w:rsid w:val="007731E0"/>
    <w:rsid w:val="00773523"/>
    <w:rsid w:val="00773539"/>
    <w:rsid w:val="00773725"/>
    <w:rsid w:val="00773F56"/>
    <w:rsid w:val="007743B8"/>
    <w:rsid w:val="00774978"/>
    <w:rsid w:val="00774A30"/>
    <w:rsid w:val="00774AA6"/>
    <w:rsid w:val="0077514A"/>
    <w:rsid w:val="0077517C"/>
    <w:rsid w:val="007758D3"/>
    <w:rsid w:val="00775B95"/>
    <w:rsid w:val="00775E16"/>
    <w:rsid w:val="00775E30"/>
    <w:rsid w:val="00775FB2"/>
    <w:rsid w:val="007760DE"/>
    <w:rsid w:val="0077617B"/>
    <w:rsid w:val="007765C4"/>
    <w:rsid w:val="00776A2D"/>
    <w:rsid w:val="00776CB4"/>
    <w:rsid w:val="0077748A"/>
    <w:rsid w:val="00777A37"/>
    <w:rsid w:val="007804FA"/>
    <w:rsid w:val="007807F1"/>
    <w:rsid w:val="00781478"/>
    <w:rsid w:val="00781743"/>
    <w:rsid w:val="00781F81"/>
    <w:rsid w:val="00781FED"/>
    <w:rsid w:val="0078207D"/>
    <w:rsid w:val="007821E6"/>
    <w:rsid w:val="00782C0C"/>
    <w:rsid w:val="007832FB"/>
    <w:rsid w:val="007836C9"/>
    <w:rsid w:val="0078375F"/>
    <w:rsid w:val="007841D7"/>
    <w:rsid w:val="00784D41"/>
    <w:rsid w:val="00784E3D"/>
    <w:rsid w:val="0078555B"/>
    <w:rsid w:val="00785DD4"/>
    <w:rsid w:val="007860B2"/>
    <w:rsid w:val="007864FB"/>
    <w:rsid w:val="00786515"/>
    <w:rsid w:val="007865EB"/>
    <w:rsid w:val="00786624"/>
    <w:rsid w:val="00786B02"/>
    <w:rsid w:val="00787244"/>
    <w:rsid w:val="0078780A"/>
    <w:rsid w:val="00787BAB"/>
    <w:rsid w:val="00787F25"/>
    <w:rsid w:val="00787F42"/>
    <w:rsid w:val="00790442"/>
    <w:rsid w:val="0079046E"/>
    <w:rsid w:val="007904D1"/>
    <w:rsid w:val="007905EB"/>
    <w:rsid w:val="007909FF"/>
    <w:rsid w:val="00790B69"/>
    <w:rsid w:val="007911EE"/>
    <w:rsid w:val="00792201"/>
    <w:rsid w:val="00792519"/>
    <w:rsid w:val="007932E1"/>
    <w:rsid w:val="00793325"/>
    <w:rsid w:val="00794496"/>
    <w:rsid w:val="0079480C"/>
    <w:rsid w:val="007949D7"/>
    <w:rsid w:val="00794B71"/>
    <w:rsid w:val="00795087"/>
    <w:rsid w:val="007950B8"/>
    <w:rsid w:val="007953E7"/>
    <w:rsid w:val="007953F8"/>
    <w:rsid w:val="00795A77"/>
    <w:rsid w:val="00795EEF"/>
    <w:rsid w:val="00796560"/>
    <w:rsid w:val="00796AFD"/>
    <w:rsid w:val="00796B9C"/>
    <w:rsid w:val="00796EB2"/>
    <w:rsid w:val="007971AB"/>
    <w:rsid w:val="0079728E"/>
    <w:rsid w:val="00797413"/>
    <w:rsid w:val="00797535"/>
    <w:rsid w:val="007A0705"/>
    <w:rsid w:val="007A08A6"/>
    <w:rsid w:val="007A0A2A"/>
    <w:rsid w:val="007A0E94"/>
    <w:rsid w:val="007A0EC4"/>
    <w:rsid w:val="007A1607"/>
    <w:rsid w:val="007A2145"/>
    <w:rsid w:val="007A244A"/>
    <w:rsid w:val="007A2C4E"/>
    <w:rsid w:val="007A2E46"/>
    <w:rsid w:val="007A306B"/>
    <w:rsid w:val="007A31D8"/>
    <w:rsid w:val="007A33D6"/>
    <w:rsid w:val="007A36B1"/>
    <w:rsid w:val="007A36DD"/>
    <w:rsid w:val="007A3826"/>
    <w:rsid w:val="007A38D1"/>
    <w:rsid w:val="007A3ECB"/>
    <w:rsid w:val="007A3FEB"/>
    <w:rsid w:val="007A4530"/>
    <w:rsid w:val="007A45A0"/>
    <w:rsid w:val="007A545B"/>
    <w:rsid w:val="007A5920"/>
    <w:rsid w:val="007A5C1A"/>
    <w:rsid w:val="007A608B"/>
    <w:rsid w:val="007A60E5"/>
    <w:rsid w:val="007A62B6"/>
    <w:rsid w:val="007A685A"/>
    <w:rsid w:val="007A6E3F"/>
    <w:rsid w:val="007A6EA3"/>
    <w:rsid w:val="007A6FC3"/>
    <w:rsid w:val="007A73D0"/>
    <w:rsid w:val="007A7975"/>
    <w:rsid w:val="007A7BCE"/>
    <w:rsid w:val="007B045B"/>
    <w:rsid w:val="007B06D0"/>
    <w:rsid w:val="007B083E"/>
    <w:rsid w:val="007B0D80"/>
    <w:rsid w:val="007B0DD1"/>
    <w:rsid w:val="007B1283"/>
    <w:rsid w:val="007B14FE"/>
    <w:rsid w:val="007B16E4"/>
    <w:rsid w:val="007B1F9E"/>
    <w:rsid w:val="007B23B2"/>
    <w:rsid w:val="007B29F4"/>
    <w:rsid w:val="007B2E1D"/>
    <w:rsid w:val="007B3554"/>
    <w:rsid w:val="007B3726"/>
    <w:rsid w:val="007B3977"/>
    <w:rsid w:val="007B3E58"/>
    <w:rsid w:val="007B3FC5"/>
    <w:rsid w:val="007B4690"/>
    <w:rsid w:val="007B4EC6"/>
    <w:rsid w:val="007B4FF1"/>
    <w:rsid w:val="007B5C77"/>
    <w:rsid w:val="007B688E"/>
    <w:rsid w:val="007B6AB1"/>
    <w:rsid w:val="007B6B39"/>
    <w:rsid w:val="007B6BE6"/>
    <w:rsid w:val="007B76DB"/>
    <w:rsid w:val="007C06F6"/>
    <w:rsid w:val="007C0888"/>
    <w:rsid w:val="007C130C"/>
    <w:rsid w:val="007C144D"/>
    <w:rsid w:val="007C2E95"/>
    <w:rsid w:val="007C328B"/>
    <w:rsid w:val="007C3550"/>
    <w:rsid w:val="007C36F3"/>
    <w:rsid w:val="007C3B2E"/>
    <w:rsid w:val="007C43E3"/>
    <w:rsid w:val="007C5A66"/>
    <w:rsid w:val="007C6286"/>
    <w:rsid w:val="007C6D08"/>
    <w:rsid w:val="007C6E30"/>
    <w:rsid w:val="007C74FB"/>
    <w:rsid w:val="007C786F"/>
    <w:rsid w:val="007D01BC"/>
    <w:rsid w:val="007D05D4"/>
    <w:rsid w:val="007D07AD"/>
    <w:rsid w:val="007D0A89"/>
    <w:rsid w:val="007D13C7"/>
    <w:rsid w:val="007D1EA1"/>
    <w:rsid w:val="007D1F8F"/>
    <w:rsid w:val="007D2F8A"/>
    <w:rsid w:val="007D3125"/>
    <w:rsid w:val="007D32D3"/>
    <w:rsid w:val="007D37AB"/>
    <w:rsid w:val="007D43DF"/>
    <w:rsid w:val="007D45B0"/>
    <w:rsid w:val="007D4727"/>
    <w:rsid w:val="007D4BAE"/>
    <w:rsid w:val="007D4C14"/>
    <w:rsid w:val="007D4D50"/>
    <w:rsid w:val="007D5556"/>
    <w:rsid w:val="007D56CF"/>
    <w:rsid w:val="007D5B9C"/>
    <w:rsid w:val="007D6479"/>
    <w:rsid w:val="007D6816"/>
    <w:rsid w:val="007D6DBA"/>
    <w:rsid w:val="007D7954"/>
    <w:rsid w:val="007D7B7E"/>
    <w:rsid w:val="007D7CEB"/>
    <w:rsid w:val="007E0044"/>
    <w:rsid w:val="007E0056"/>
    <w:rsid w:val="007E0180"/>
    <w:rsid w:val="007E056C"/>
    <w:rsid w:val="007E1349"/>
    <w:rsid w:val="007E1664"/>
    <w:rsid w:val="007E17C3"/>
    <w:rsid w:val="007E1CD4"/>
    <w:rsid w:val="007E1E88"/>
    <w:rsid w:val="007E204B"/>
    <w:rsid w:val="007E2302"/>
    <w:rsid w:val="007E2784"/>
    <w:rsid w:val="007E27BA"/>
    <w:rsid w:val="007E2D11"/>
    <w:rsid w:val="007E2EF7"/>
    <w:rsid w:val="007E300D"/>
    <w:rsid w:val="007E309B"/>
    <w:rsid w:val="007E384F"/>
    <w:rsid w:val="007E3FB0"/>
    <w:rsid w:val="007E40A7"/>
    <w:rsid w:val="007E478B"/>
    <w:rsid w:val="007E48D1"/>
    <w:rsid w:val="007E5284"/>
    <w:rsid w:val="007E533E"/>
    <w:rsid w:val="007E5B05"/>
    <w:rsid w:val="007E62BF"/>
    <w:rsid w:val="007E636F"/>
    <w:rsid w:val="007E648E"/>
    <w:rsid w:val="007E64E5"/>
    <w:rsid w:val="007E6533"/>
    <w:rsid w:val="007E6A6E"/>
    <w:rsid w:val="007E6DCF"/>
    <w:rsid w:val="007E6DEE"/>
    <w:rsid w:val="007E762D"/>
    <w:rsid w:val="007E777B"/>
    <w:rsid w:val="007E7797"/>
    <w:rsid w:val="007E78B7"/>
    <w:rsid w:val="007E790D"/>
    <w:rsid w:val="007F00A8"/>
    <w:rsid w:val="007F183E"/>
    <w:rsid w:val="007F27A6"/>
    <w:rsid w:val="007F2990"/>
    <w:rsid w:val="007F29FD"/>
    <w:rsid w:val="007F2A49"/>
    <w:rsid w:val="007F2DD3"/>
    <w:rsid w:val="007F3215"/>
    <w:rsid w:val="007F3338"/>
    <w:rsid w:val="007F37EA"/>
    <w:rsid w:val="007F3AB8"/>
    <w:rsid w:val="007F3E0B"/>
    <w:rsid w:val="007F4793"/>
    <w:rsid w:val="007F4A42"/>
    <w:rsid w:val="007F4EB9"/>
    <w:rsid w:val="007F529B"/>
    <w:rsid w:val="007F5612"/>
    <w:rsid w:val="007F5891"/>
    <w:rsid w:val="007F5AD2"/>
    <w:rsid w:val="007F5B45"/>
    <w:rsid w:val="007F5E0F"/>
    <w:rsid w:val="007F5E6C"/>
    <w:rsid w:val="007F5F33"/>
    <w:rsid w:val="007F5F51"/>
    <w:rsid w:val="007F6260"/>
    <w:rsid w:val="007F69C5"/>
    <w:rsid w:val="007F6DF6"/>
    <w:rsid w:val="007F7A3F"/>
    <w:rsid w:val="007F7B2C"/>
    <w:rsid w:val="007F7C9D"/>
    <w:rsid w:val="0080032C"/>
    <w:rsid w:val="0080039C"/>
    <w:rsid w:val="00800B89"/>
    <w:rsid w:val="00800F41"/>
    <w:rsid w:val="00801404"/>
    <w:rsid w:val="00801D6B"/>
    <w:rsid w:val="008023C5"/>
    <w:rsid w:val="008023EE"/>
    <w:rsid w:val="00802BCB"/>
    <w:rsid w:val="00802F90"/>
    <w:rsid w:val="0080334B"/>
    <w:rsid w:val="00803492"/>
    <w:rsid w:val="008035FD"/>
    <w:rsid w:val="008037F6"/>
    <w:rsid w:val="00803885"/>
    <w:rsid w:val="00803896"/>
    <w:rsid w:val="00803918"/>
    <w:rsid w:val="00803AA1"/>
    <w:rsid w:val="00803C10"/>
    <w:rsid w:val="00803C3D"/>
    <w:rsid w:val="00803DC7"/>
    <w:rsid w:val="00804144"/>
    <w:rsid w:val="00804833"/>
    <w:rsid w:val="00804AE5"/>
    <w:rsid w:val="00804DF7"/>
    <w:rsid w:val="0080587D"/>
    <w:rsid w:val="00805CD9"/>
    <w:rsid w:val="00806114"/>
    <w:rsid w:val="008062EF"/>
    <w:rsid w:val="00806887"/>
    <w:rsid w:val="00806F5C"/>
    <w:rsid w:val="008076EE"/>
    <w:rsid w:val="00807BF3"/>
    <w:rsid w:val="00810B93"/>
    <w:rsid w:val="00810D22"/>
    <w:rsid w:val="008115AC"/>
    <w:rsid w:val="0081220C"/>
    <w:rsid w:val="00812559"/>
    <w:rsid w:val="008125B9"/>
    <w:rsid w:val="0081308E"/>
    <w:rsid w:val="0081322B"/>
    <w:rsid w:val="008138A7"/>
    <w:rsid w:val="00813912"/>
    <w:rsid w:val="00813B50"/>
    <w:rsid w:val="00813FF7"/>
    <w:rsid w:val="00814167"/>
    <w:rsid w:val="00814464"/>
    <w:rsid w:val="008149D5"/>
    <w:rsid w:val="00815108"/>
    <w:rsid w:val="008162B5"/>
    <w:rsid w:val="008162B6"/>
    <w:rsid w:val="00816449"/>
    <w:rsid w:val="00816558"/>
    <w:rsid w:val="008165DB"/>
    <w:rsid w:val="0081678A"/>
    <w:rsid w:val="00816BA7"/>
    <w:rsid w:val="00817AE7"/>
    <w:rsid w:val="0082031B"/>
    <w:rsid w:val="00820524"/>
    <w:rsid w:val="00820596"/>
    <w:rsid w:val="008205DC"/>
    <w:rsid w:val="008211C6"/>
    <w:rsid w:val="00821503"/>
    <w:rsid w:val="00821755"/>
    <w:rsid w:val="00821E8D"/>
    <w:rsid w:val="008220F2"/>
    <w:rsid w:val="00822555"/>
    <w:rsid w:val="00822665"/>
    <w:rsid w:val="008229BE"/>
    <w:rsid w:val="00822BD7"/>
    <w:rsid w:val="008231D9"/>
    <w:rsid w:val="008232D5"/>
    <w:rsid w:val="00823949"/>
    <w:rsid w:val="00823B57"/>
    <w:rsid w:val="00823BE9"/>
    <w:rsid w:val="00823CA6"/>
    <w:rsid w:val="00823D4F"/>
    <w:rsid w:val="00823F88"/>
    <w:rsid w:val="00824E53"/>
    <w:rsid w:val="00825729"/>
    <w:rsid w:val="00825CAD"/>
    <w:rsid w:val="008262EB"/>
    <w:rsid w:val="00826522"/>
    <w:rsid w:val="00826F15"/>
    <w:rsid w:val="0082716D"/>
    <w:rsid w:val="00827761"/>
    <w:rsid w:val="00827C70"/>
    <w:rsid w:val="00830874"/>
    <w:rsid w:val="0083091C"/>
    <w:rsid w:val="0083109E"/>
    <w:rsid w:val="0083123E"/>
    <w:rsid w:val="00831468"/>
    <w:rsid w:val="008314B5"/>
    <w:rsid w:val="008317F2"/>
    <w:rsid w:val="0083233B"/>
    <w:rsid w:val="00832648"/>
    <w:rsid w:val="00832A6A"/>
    <w:rsid w:val="00832BD5"/>
    <w:rsid w:val="00832F15"/>
    <w:rsid w:val="00833282"/>
    <w:rsid w:val="00833557"/>
    <w:rsid w:val="008336B8"/>
    <w:rsid w:val="008338E4"/>
    <w:rsid w:val="008338FD"/>
    <w:rsid w:val="00834473"/>
    <w:rsid w:val="008344BF"/>
    <w:rsid w:val="00834634"/>
    <w:rsid w:val="0083565E"/>
    <w:rsid w:val="008358FA"/>
    <w:rsid w:val="0083591C"/>
    <w:rsid w:val="008365A8"/>
    <w:rsid w:val="00836A7A"/>
    <w:rsid w:val="0083709A"/>
    <w:rsid w:val="008370D0"/>
    <w:rsid w:val="0083714C"/>
    <w:rsid w:val="0083717C"/>
    <w:rsid w:val="00837187"/>
    <w:rsid w:val="0083788F"/>
    <w:rsid w:val="00837907"/>
    <w:rsid w:val="00837A24"/>
    <w:rsid w:val="00837F2E"/>
    <w:rsid w:val="008401F8"/>
    <w:rsid w:val="008402DA"/>
    <w:rsid w:val="00840AA6"/>
    <w:rsid w:val="00840BBF"/>
    <w:rsid w:val="00840E73"/>
    <w:rsid w:val="00840F4E"/>
    <w:rsid w:val="00840F65"/>
    <w:rsid w:val="008415F2"/>
    <w:rsid w:val="008419E5"/>
    <w:rsid w:val="00841B92"/>
    <w:rsid w:val="00841BB1"/>
    <w:rsid w:val="00841BF4"/>
    <w:rsid w:val="0084231B"/>
    <w:rsid w:val="00842399"/>
    <w:rsid w:val="008423C1"/>
    <w:rsid w:val="0084276E"/>
    <w:rsid w:val="00842C2F"/>
    <w:rsid w:val="00842D0E"/>
    <w:rsid w:val="008434A5"/>
    <w:rsid w:val="00843894"/>
    <w:rsid w:val="008439A6"/>
    <w:rsid w:val="00843AFE"/>
    <w:rsid w:val="00843C0D"/>
    <w:rsid w:val="00844348"/>
    <w:rsid w:val="00844503"/>
    <w:rsid w:val="008449A6"/>
    <w:rsid w:val="00844D46"/>
    <w:rsid w:val="008455D8"/>
    <w:rsid w:val="008458A6"/>
    <w:rsid w:val="00845946"/>
    <w:rsid w:val="00846CBE"/>
    <w:rsid w:val="00847202"/>
    <w:rsid w:val="0084754B"/>
    <w:rsid w:val="00847F16"/>
    <w:rsid w:val="00850617"/>
    <w:rsid w:val="00850A0B"/>
    <w:rsid w:val="00850B7C"/>
    <w:rsid w:val="008517E1"/>
    <w:rsid w:val="008518E8"/>
    <w:rsid w:val="00851980"/>
    <w:rsid w:val="00851BCB"/>
    <w:rsid w:val="008533BD"/>
    <w:rsid w:val="0085357B"/>
    <w:rsid w:val="00853D1F"/>
    <w:rsid w:val="008548FD"/>
    <w:rsid w:val="00854C3C"/>
    <w:rsid w:val="00854FB6"/>
    <w:rsid w:val="00855517"/>
    <w:rsid w:val="0085554D"/>
    <w:rsid w:val="0085585C"/>
    <w:rsid w:val="008559A0"/>
    <w:rsid w:val="008559E0"/>
    <w:rsid w:val="00855A16"/>
    <w:rsid w:val="00855D3F"/>
    <w:rsid w:val="00855FB0"/>
    <w:rsid w:val="0085605E"/>
    <w:rsid w:val="0085618E"/>
    <w:rsid w:val="00856F36"/>
    <w:rsid w:val="00857173"/>
    <w:rsid w:val="0085734B"/>
    <w:rsid w:val="0085755D"/>
    <w:rsid w:val="0085797A"/>
    <w:rsid w:val="008602F0"/>
    <w:rsid w:val="008603AD"/>
    <w:rsid w:val="008604AE"/>
    <w:rsid w:val="00861201"/>
    <w:rsid w:val="008612A0"/>
    <w:rsid w:val="00861BA4"/>
    <w:rsid w:val="00861D4C"/>
    <w:rsid w:val="00862583"/>
    <w:rsid w:val="0086299F"/>
    <w:rsid w:val="00862E70"/>
    <w:rsid w:val="00862F44"/>
    <w:rsid w:val="00863011"/>
    <w:rsid w:val="008630B8"/>
    <w:rsid w:val="0086352D"/>
    <w:rsid w:val="00863595"/>
    <w:rsid w:val="00863903"/>
    <w:rsid w:val="00863A1A"/>
    <w:rsid w:val="00864101"/>
    <w:rsid w:val="00864442"/>
    <w:rsid w:val="008644CB"/>
    <w:rsid w:val="00864551"/>
    <w:rsid w:val="00864560"/>
    <w:rsid w:val="00865255"/>
    <w:rsid w:val="008653AB"/>
    <w:rsid w:val="00865BF2"/>
    <w:rsid w:val="008663E7"/>
    <w:rsid w:val="00866591"/>
    <w:rsid w:val="00866880"/>
    <w:rsid w:val="0086697C"/>
    <w:rsid w:val="00867C4E"/>
    <w:rsid w:val="00867D6E"/>
    <w:rsid w:val="00870C48"/>
    <w:rsid w:val="008712BB"/>
    <w:rsid w:val="0087154B"/>
    <w:rsid w:val="008729AD"/>
    <w:rsid w:val="00872AE9"/>
    <w:rsid w:val="00872C5F"/>
    <w:rsid w:val="008736F0"/>
    <w:rsid w:val="00873D13"/>
    <w:rsid w:val="008746F0"/>
    <w:rsid w:val="00874700"/>
    <w:rsid w:val="008751C2"/>
    <w:rsid w:val="00875253"/>
    <w:rsid w:val="008752BF"/>
    <w:rsid w:val="00875BC7"/>
    <w:rsid w:val="00875BEC"/>
    <w:rsid w:val="00876183"/>
    <w:rsid w:val="0087656C"/>
    <w:rsid w:val="008765AC"/>
    <w:rsid w:val="00876E86"/>
    <w:rsid w:val="0087726E"/>
    <w:rsid w:val="008803E2"/>
    <w:rsid w:val="00880789"/>
    <w:rsid w:val="008809CF"/>
    <w:rsid w:val="008809FB"/>
    <w:rsid w:val="00880E96"/>
    <w:rsid w:val="008818A1"/>
    <w:rsid w:val="00881B95"/>
    <w:rsid w:val="008827A4"/>
    <w:rsid w:val="00882FF1"/>
    <w:rsid w:val="008836DD"/>
    <w:rsid w:val="00883BC6"/>
    <w:rsid w:val="00884879"/>
    <w:rsid w:val="00884F2E"/>
    <w:rsid w:val="00884FFF"/>
    <w:rsid w:val="00885366"/>
    <w:rsid w:val="00885518"/>
    <w:rsid w:val="0088554B"/>
    <w:rsid w:val="00885625"/>
    <w:rsid w:val="00885708"/>
    <w:rsid w:val="00885977"/>
    <w:rsid w:val="0088600B"/>
    <w:rsid w:val="00886B7D"/>
    <w:rsid w:val="00886C6E"/>
    <w:rsid w:val="00886D4D"/>
    <w:rsid w:val="00887406"/>
    <w:rsid w:val="008875B1"/>
    <w:rsid w:val="00887EE1"/>
    <w:rsid w:val="0089002C"/>
    <w:rsid w:val="008900B7"/>
    <w:rsid w:val="008901EC"/>
    <w:rsid w:val="008905A9"/>
    <w:rsid w:val="008909EA"/>
    <w:rsid w:val="00890CEF"/>
    <w:rsid w:val="00891343"/>
    <w:rsid w:val="008915AA"/>
    <w:rsid w:val="00891C94"/>
    <w:rsid w:val="00892440"/>
    <w:rsid w:val="00892984"/>
    <w:rsid w:val="0089335F"/>
    <w:rsid w:val="008938F7"/>
    <w:rsid w:val="0089439F"/>
    <w:rsid w:val="008953A8"/>
    <w:rsid w:val="008955A4"/>
    <w:rsid w:val="008956FC"/>
    <w:rsid w:val="00895950"/>
    <w:rsid w:val="00895B81"/>
    <w:rsid w:val="00896269"/>
    <w:rsid w:val="008962C0"/>
    <w:rsid w:val="00896358"/>
    <w:rsid w:val="00896873"/>
    <w:rsid w:val="00896F2C"/>
    <w:rsid w:val="008971A9"/>
    <w:rsid w:val="00897F1A"/>
    <w:rsid w:val="00897F27"/>
    <w:rsid w:val="008A0122"/>
    <w:rsid w:val="008A0245"/>
    <w:rsid w:val="008A02EF"/>
    <w:rsid w:val="008A03DD"/>
    <w:rsid w:val="008A046A"/>
    <w:rsid w:val="008A09F1"/>
    <w:rsid w:val="008A0D1D"/>
    <w:rsid w:val="008A12A2"/>
    <w:rsid w:val="008A15AB"/>
    <w:rsid w:val="008A171D"/>
    <w:rsid w:val="008A203D"/>
    <w:rsid w:val="008A2418"/>
    <w:rsid w:val="008A243F"/>
    <w:rsid w:val="008A2C2D"/>
    <w:rsid w:val="008A3477"/>
    <w:rsid w:val="008A38A1"/>
    <w:rsid w:val="008A3E30"/>
    <w:rsid w:val="008A3EF1"/>
    <w:rsid w:val="008A3F0A"/>
    <w:rsid w:val="008A4789"/>
    <w:rsid w:val="008A59B7"/>
    <w:rsid w:val="008A59F9"/>
    <w:rsid w:val="008A5FF5"/>
    <w:rsid w:val="008A6019"/>
    <w:rsid w:val="008A6068"/>
    <w:rsid w:val="008A62FB"/>
    <w:rsid w:val="008A65A5"/>
    <w:rsid w:val="008A7E90"/>
    <w:rsid w:val="008B01D6"/>
    <w:rsid w:val="008B0235"/>
    <w:rsid w:val="008B024A"/>
    <w:rsid w:val="008B024E"/>
    <w:rsid w:val="008B06C4"/>
    <w:rsid w:val="008B0E1A"/>
    <w:rsid w:val="008B0E62"/>
    <w:rsid w:val="008B14BA"/>
    <w:rsid w:val="008B18FE"/>
    <w:rsid w:val="008B21C4"/>
    <w:rsid w:val="008B233E"/>
    <w:rsid w:val="008B2599"/>
    <w:rsid w:val="008B282A"/>
    <w:rsid w:val="008B33B5"/>
    <w:rsid w:val="008B3633"/>
    <w:rsid w:val="008B36EC"/>
    <w:rsid w:val="008B381C"/>
    <w:rsid w:val="008B3861"/>
    <w:rsid w:val="008B48A4"/>
    <w:rsid w:val="008B4CC5"/>
    <w:rsid w:val="008B4CF6"/>
    <w:rsid w:val="008B5005"/>
    <w:rsid w:val="008B5129"/>
    <w:rsid w:val="008B5181"/>
    <w:rsid w:val="008B531F"/>
    <w:rsid w:val="008B53DF"/>
    <w:rsid w:val="008B5EEE"/>
    <w:rsid w:val="008B5FA5"/>
    <w:rsid w:val="008B6EC7"/>
    <w:rsid w:val="008B7B95"/>
    <w:rsid w:val="008C01B4"/>
    <w:rsid w:val="008C041D"/>
    <w:rsid w:val="008C0566"/>
    <w:rsid w:val="008C0CBB"/>
    <w:rsid w:val="008C15F7"/>
    <w:rsid w:val="008C1707"/>
    <w:rsid w:val="008C1D85"/>
    <w:rsid w:val="008C1FAD"/>
    <w:rsid w:val="008C216E"/>
    <w:rsid w:val="008C217C"/>
    <w:rsid w:val="008C2411"/>
    <w:rsid w:val="008C262E"/>
    <w:rsid w:val="008C2766"/>
    <w:rsid w:val="008C28EF"/>
    <w:rsid w:val="008C2D99"/>
    <w:rsid w:val="008C2E79"/>
    <w:rsid w:val="008C2EFB"/>
    <w:rsid w:val="008C392B"/>
    <w:rsid w:val="008C40EE"/>
    <w:rsid w:val="008C42C4"/>
    <w:rsid w:val="008C4CE0"/>
    <w:rsid w:val="008C4F0E"/>
    <w:rsid w:val="008C4F8D"/>
    <w:rsid w:val="008C500F"/>
    <w:rsid w:val="008C56C1"/>
    <w:rsid w:val="008C59AE"/>
    <w:rsid w:val="008C59E5"/>
    <w:rsid w:val="008C5B60"/>
    <w:rsid w:val="008C625C"/>
    <w:rsid w:val="008C6588"/>
    <w:rsid w:val="008C65C6"/>
    <w:rsid w:val="008C6970"/>
    <w:rsid w:val="008C734F"/>
    <w:rsid w:val="008C770B"/>
    <w:rsid w:val="008D0485"/>
    <w:rsid w:val="008D1129"/>
    <w:rsid w:val="008D19CA"/>
    <w:rsid w:val="008D1DCF"/>
    <w:rsid w:val="008D1EC3"/>
    <w:rsid w:val="008D22C3"/>
    <w:rsid w:val="008D3194"/>
    <w:rsid w:val="008D346A"/>
    <w:rsid w:val="008D3842"/>
    <w:rsid w:val="008D3EAE"/>
    <w:rsid w:val="008D401D"/>
    <w:rsid w:val="008D45EB"/>
    <w:rsid w:val="008D5106"/>
    <w:rsid w:val="008D5592"/>
    <w:rsid w:val="008D560E"/>
    <w:rsid w:val="008D5663"/>
    <w:rsid w:val="008D5767"/>
    <w:rsid w:val="008D5C4C"/>
    <w:rsid w:val="008D5E6E"/>
    <w:rsid w:val="008D63FB"/>
    <w:rsid w:val="008D6D14"/>
    <w:rsid w:val="008D6E03"/>
    <w:rsid w:val="008D702C"/>
    <w:rsid w:val="008D7449"/>
    <w:rsid w:val="008D7491"/>
    <w:rsid w:val="008D7A44"/>
    <w:rsid w:val="008E0417"/>
    <w:rsid w:val="008E04C6"/>
    <w:rsid w:val="008E05C3"/>
    <w:rsid w:val="008E0780"/>
    <w:rsid w:val="008E0787"/>
    <w:rsid w:val="008E07C0"/>
    <w:rsid w:val="008E0824"/>
    <w:rsid w:val="008E0B19"/>
    <w:rsid w:val="008E0CBC"/>
    <w:rsid w:val="008E0CC1"/>
    <w:rsid w:val="008E0F2C"/>
    <w:rsid w:val="008E11B7"/>
    <w:rsid w:val="008E130D"/>
    <w:rsid w:val="008E154C"/>
    <w:rsid w:val="008E1A88"/>
    <w:rsid w:val="008E1BDD"/>
    <w:rsid w:val="008E1D94"/>
    <w:rsid w:val="008E21D6"/>
    <w:rsid w:val="008E2C02"/>
    <w:rsid w:val="008E2CB0"/>
    <w:rsid w:val="008E33CE"/>
    <w:rsid w:val="008E35DF"/>
    <w:rsid w:val="008E4AD0"/>
    <w:rsid w:val="008E4FED"/>
    <w:rsid w:val="008E4FF1"/>
    <w:rsid w:val="008E5241"/>
    <w:rsid w:val="008E550D"/>
    <w:rsid w:val="008E5530"/>
    <w:rsid w:val="008E5768"/>
    <w:rsid w:val="008E5876"/>
    <w:rsid w:val="008E598F"/>
    <w:rsid w:val="008E6813"/>
    <w:rsid w:val="008E6864"/>
    <w:rsid w:val="008E6868"/>
    <w:rsid w:val="008E6CFB"/>
    <w:rsid w:val="008E7C75"/>
    <w:rsid w:val="008E7D29"/>
    <w:rsid w:val="008E7D35"/>
    <w:rsid w:val="008F0555"/>
    <w:rsid w:val="008F0643"/>
    <w:rsid w:val="008F07C1"/>
    <w:rsid w:val="008F0FA9"/>
    <w:rsid w:val="008F10F4"/>
    <w:rsid w:val="008F14F3"/>
    <w:rsid w:val="008F1595"/>
    <w:rsid w:val="008F18A9"/>
    <w:rsid w:val="008F199C"/>
    <w:rsid w:val="008F1B5A"/>
    <w:rsid w:val="008F1D08"/>
    <w:rsid w:val="008F2361"/>
    <w:rsid w:val="008F287B"/>
    <w:rsid w:val="008F2986"/>
    <w:rsid w:val="008F2DFE"/>
    <w:rsid w:val="008F2FB3"/>
    <w:rsid w:val="008F3763"/>
    <w:rsid w:val="008F3F29"/>
    <w:rsid w:val="008F4158"/>
    <w:rsid w:val="008F41B9"/>
    <w:rsid w:val="008F4C6F"/>
    <w:rsid w:val="008F4F11"/>
    <w:rsid w:val="008F5C68"/>
    <w:rsid w:val="008F64B3"/>
    <w:rsid w:val="008F6DAE"/>
    <w:rsid w:val="008F7570"/>
    <w:rsid w:val="008F7E54"/>
    <w:rsid w:val="00900509"/>
    <w:rsid w:val="009007C7"/>
    <w:rsid w:val="00900B3A"/>
    <w:rsid w:val="00900CAC"/>
    <w:rsid w:val="0090149D"/>
    <w:rsid w:val="009015DF"/>
    <w:rsid w:val="00901658"/>
    <w:rsid w:val="00902163"/>
    <w:rsid w:val="0090263B"/>
    <w:rsid w:val="00902727"/>
    <w:rsid w:val="00902DA3"/>
    <w:rsid w:val="009035B4"/>
    <w:rsid w:val="0090370B"/>
    <w:rsid w:val="009037F9"/>
    <w:rsid w:val="009038D8"/>
    <w:rsid w:val="00903C84"/>
    <w:rsid w:val="0090473E"/>
    <w:rsid w:val="00905134"/>
    <w:rsid w:val="00905FB6"/>
    <w:rsid w:val="009060DD"/>
    <w:rsid w:val="00907AA6"/>
    <w:rsid w:val="00907B1A"/>
    <w:rsid w:val="0091003A"/>
    <w:rsid w:val="0091011B"/>
    <w:rsid w:val="00910852"/>
    <w:rsid w:val="00910B1C"/>
    <w:rsid w:val="009111E0"/>
    <w:rsid w:val="0091179C"/>
    <w:rsid w:val="00911C5C"/>
    <w:rsid w:val="00911E06"/>
    <w:rsid w:val="00911E52"/>
    <w:rsid w:val="00912585"/>
    <w:rsid w:val="00912A87"/>
    <w:rsid w:val="009137C4"/>
    <w:rsid w:val="00913828"/>
    <w:rsid w:val="009139C9"/>
    <w:rsid w:val="00913F32"/>
    <w:rsid w:val="009140B8"/>
    <w:rsid w:val="0091454C"/>
    <w:rsid w:val="009145A3"/>
    <w:rsid w:val="009145D0"/>
    <w:rsid w:val="0091495E"/>
    <w:rsid w:val="00914A01"/>
    <w:rsid w:val="00914C90"/>
    <w:rsid w:val="00914D0C"/>
    <w:rsid w:val="00915777"/>
    <w:rsid w:val="00915E3F"/>
    <w:rsid w:val="009161FF"/>
    <w:rsid w:val="009166D2"/>
    <w:rsid w:val="00916C62"/>
    <w:rsid w:val="00916E30"/>
    <w:rsid w:val="00917287"/>
    <w:rsid w:val="00917525"/>
    <w:rsid w:val="0091773D"/>
    <w:rsid w:val="00917CA5"/>
    <w:rsid w:val="00920058"/>
    <w:rsid w:val="00920178"/>
    <w:rsid w:val="00920CDA"/>
    <w:rsid w:val="00921787"/>
    <w:rsid w:val="00921E80"/>
    <w:rsid w:val="00921EB9"/>
    <w:rsid w:val="00921F57"/>
    <w:rsid w:val="0092210B"/>
    <w:rsid w:val="009222F0"/>
    <w:rsid w:val="009223B4"/>
    <w:rsid w:val="00922411"/>
    <w:rsid w:val="009225B6"/>
    <w:rsid w:val="009226F2"/>
    <w:rsid w:val="0092299B"/>
    <w:rsid w:val="00923438"/>
    <w:rsid w:val="00923F9D"/>
    <w:rsid w:val="00924EB6"/>
    <w:rsid w:val="00925077"/>
    <w:rsid w:val="009262B1"/>
    <w:rsid w:val="009264F0"/>
    <w:rsid w:val="0092664C"/>
    <w:rsid w:val="009266EC"/>
    <w:rsid w:val="009269E8"/>
    <w:rsid w:val="00927568"/>
    <w:rsid w:val="009278B4"/>
    <w:rsid w:val="00927B9B"/>
    <w:rsid w:val="00930149"/>
    <w:rsid w:val="00930E70"/>
    <w:rsid w:val="00931A02"/>
    <w:rsid w:val="00931A40"/>
    <w:rsid w:val="00931E2A"/>
    <w:rsid w:val="0093211E"/>
    <w:rsid w:val="009324B2"/>
    <w:rsid w:val="009324B9"/>
    <w:rsid w:val="009326EF"/>
    <w:rsid w:val="00932EF8"/>
    <w:rsid w:val="00932FF8"/>
    <w:rsid w:val="0093328D"/>
    <w:rsid w:val="00933ABC"/>
    <w:rsid w:val="00933E8E"/>
    <w:rsid w:val="0093407C"/>
    <w:rsid w:val="00935634"/>
    <w:rsid w:val="00935A43"/>
    <w:rsid w:val="00935DB5"/>
    <w:rsid w:val="00935FC9"/>
    <w:rsid w:val="00936528"/>
    <w:rsid w:val="00936BDA"/>
    <w:rsid w:val="00937158"/>
    <w:rsid w:val="0093721A"/>
    <w:rsid w:val="00937ACD"/>
    <w:rsid w:val="00937D13"/>
    <w:rsid w:val="009401C5"/>
    <w:rsid w:val="00940233"/>
    <w:rsid w:val="00940271"/>
    <w:rsid w:val="00940AB9"/>
    <w:rsid w:val="00941708"/>
    <w:rsid w:val="0094172D"/>
    <w:rsid w:val="00941DB3"/>
    <w:rsid w:val="00942111"/>
    <w:rsid w:val="0094256D"/>
    <w:rsid w:val="00942702"/>
    <w:rsid w:val="00942CBF"/>
    <w:rsid w:val="00943AC5"/>
    <w:rsid w:val="00943E05"/>
    <w:rsid w:val="009441DD"/>
    <w:rsid w:val="009446B3"/>
    <w:rsid w:val="00944811"/>
    <w:rsid w:val="00945B2D"/>
    <w:rsid w:val="00945DCA"/>
    <w:rsid w:val="00945E49"/>
    <w:rsid w:val="00945FDC"/>
    <w:rsid w:val="009462C2"/>
    <w:rsid w:val="00946489"/>
    <w:rsid w:val="00946561"/>
    <w:rsid w:val="0094751A"/>
    <w:rsid w:val="00947A2A"/>
    <w:rsid w:val="00947B6E"/>
    <w:rsid w:val="00947D0E"/>
    <w:rsid w:val="00950067"/>
    <w:rsid w:val="00950250"/>
    <w:rsid w:val="0095031F"/>
    <w:rsid w:val="00950948"/>
    <w:rsid w:val="0095097B"/>
    <w:rsid w:val="0095104B"/>
    <w:rsid w:val="009515E3"/>
    <w:rsid w:val="0095196A"/>
    <w:rsid w:val="00951CBF"/>
    <w:rsid w:val="00951E22"/>
    <w:rsid w:val="00951E5F"/>
    <w:rsid w:val="00952776"/>
    <w:rsid w:val="0095281F"/>
    <w:rsid w:val="00953B3A"/>
    <w:rsid w:val="00953D75"/>
    <w:rsid w:val="009540CD"/>
    <w:rsid w:val="0095412A"/>
    <w:rsid w:val="00954905"/>
    <w:rsid w:val="00954A3A"/>
    <w:rsid w:val="00954B9B"/>
    <w:rsid w:val="00954F01"/>
    <w:rsid w:val="009563E9"/>
    <w:rsid w:val="009564A5"/>
    <w:rsid w:val="0095672B"/>
    <w:rsid w:val="00956B41"/>
    <w:rsid w:val="00957249"/>
    <w:rsid w:val="009575AB"/>
    <w:rsid w:val="00957B8B"/>
    <w:rsid w:val="009601E9"/>
    <w:rsid w:val="00960D0D"/>
    <w:rsid w:val="009611A1"/>
    <w:rsid w:val="00962385"/>
    <w:rsid w:val="0096263D"/>
    <w:rsid w:val="00962FA3"/>
    <w:rsid w:val="00963147"/>
    <w:rsid w:val="0096335A"/>
    <w:rsid w:val="00963E08"/>
    <w:rsid w:val="00963EC2"/>
    <w:rsid w:val="009643FF"/>
    <w:rsid w:val="00964C8B"/>
    <w:rsid w:val="0096524A"/>
    <w:rsid w:val="00965521"/>
    <w:rsid w:val="009659D0"/>
    <w:rsid w:val="00965C09"/>
    <w:rsid w:val="00965DC4"/>
    <w:rsid w:val="00965EE7"/>
    <w:rsid w:val="009661EA"/>
    <w:rsid w:val="0096643B"/>
    <w:rsid w:val="009668B0"/>
    <w:rsid w:val="009669C2"/>
    <w:rsid w:val="00966E79"/>
    <w:rsid w:val="00967232"/>
    <w:rsid w:val="00970185"/>
    <w:rsid w:val="00970C7E"/>
    <w:rsid w:val="00970E7A"/>
    <w:rsid w:val="00970EB0"/>
    <w:rsid w:val="00970F23"/>
    <w:rsid w:val="009713F5"/>
    <w:rsid w:val="009716DF"/>
    <w:rsid w:val="009717B9"/>
    <w:rsid w:val="00971C85"/>
    <w:rsid w:val="0097248C"/>
    <w:rsid w:val="00972534"/>
    <w:rsid w:val="00972985"/>
    <w:rsid w:val="00972A32"/>
    <w:rsid w:val="00972AA8"/>
    <w:rsid w:val="00972C0C"/>
    <w:rsid w:val="0097310C"/>
    <w:rsid w:val="00973308"/>
    <w:rsid w:val="00973632"/>
    <w:rsid w:val="009742A9"/>
    <w:rsid w:val="009744FC"/>
    <w:rsid w:val="00974924"/>
    <w:rsid w:val="0097528D"/>
    <w:rsid w:val="00975EF4"/>
    <w:rsid w:val="00976223"/>
    <w:rsid w:val="009765BD"/>
    <w:rsid w:val="00976B59"/>
    <w:rsid w:val="00976FD8"/>
    <w:rsid w:val="00977282"/>
    <w:rsid w:val="00977381"/>
    <w:rsid w:val="00977500"/>
    <w:rsid w:val="00977AC6"/>
    <w:rsid w:val="00977AF5"/>
    <w:rsid w:val="0098025C"/>
    <w:rsid w:val="00980413"/>
    <w:rsid w:val="0098147B"/>
    <w:rsid w:val="00981904"/>
    <w:rsid w:val="00981FE4"/>
    <w:rsid w:val="009824B3"/>
    <w:rsid w:val="009829AA"/>
    <w:rsid w:val="0098375D"/>
    <w:rsid w:val="009838EF"/>
    <w:rsid w:val="00983C3A"/>
    <w:rsid w:val="009842A7"/>
    <w:rsid w:val="009846E7"/>
    <w:rsid w:val="0098473F"/>
    <w:rsid w:val="00985217"/>
    <w:rsid w:val="0098575C"/>
    <w:rsid w:val="00985DF7"/>
    <w:rsid w:val="009864C0"/>
    <w:rsid w:val="00986773"/>
    <w:rsid w:val="00986C95"/>
    <w:rsid w:val="00986D85"/>
    <w:rsid w:val="00986DD1"/>
    <w:rsid w:val="00987381"/>
    <w:rsid w:val="0098742E"/>
    <w:rsid w:val="0099074E"/>
    <w:rsid w:val="009915A4"/>
    <w:rsid w:val="00991724"/>
    <w:rsid w:val="00991903"/>
    <w:rsid w:val="0099197E"/>
    <w:rsid w:val="00991BBC"/>
    <w:rsid w:val="00991CA4"/>
    <w:rsid w:val="00991F40"/>
    <w:rsid w:val="00992150"/>
    <w:rsid w:val="009923B9"/>
    <w:rsid w:val="00992D04"/>
    <w:rsid w:val="00992E6D"/>
    <w:rsid w:val="00993353"/>
    <w:rsid w:val="00993971"/>
    <w:rsid w:val="00993CD3"/>
    <w:rsid w:val="00993DD9"/>
    <w:rsid w:val="00994181"/>
    <w:rsid w:val="00994186"/>
    <w:rsid w:val="009941E3"/>
    <w:rsid w:val="009942A4"/>
    <w:rsid w:val="00994364"/>
    <w:rsid w:val="009946FB"/>
    <w:rsid w:val="00995BBF"/>
    <w:rsid w:val="00995DC2"/>
    <w:rsid w:val="00996214"/>
    <w:rsid w:val="0099630A"/>
    <w:rsid w:val="009964BA"/>
    <w:rsid w:val="0099699C"/>
    <w:rsid w:val="009969EE"/>
    <w:rsid w:val="00996F95"/>
    <w:rsid w:val="009973BC"/>
    <w:rsid w:val="009A0CA9"/>
    <w:rsid w:val="009A0E91"/>
    <w:rsid w:val="009A1677"/>
    <w:rsid w:val="009A1821"/>
    <w:rsid w:val="009A1B02"/>
    <w:rsid w:val="009A24E7"/>
    <w:rsid w:val="009A2C84"/>
    <w:rsid w:val="009A334E"/>
    <w:rsid w:val="009A37BE"/>
    <w:rsid w:val="009A3DED"/>
    <w:rsid w:val="009A3E62"/>
    <w:rsid w:val="009A4423"/>
    <w:rsid w:val="009A4CBE"/>
    <w:rsid w:val="009A4DAF"/>
    <w:rsid w:val="009A5765"/>
    <w:rsid w:val="009A57C2"/>
    <w:rsid w:val="009A5DA0"/>
    <w:rsid w:val="009A604C"/>
    <w:rsid w:val="009A647D"/>
    <w:rsid w:val="009A6645"/>
    <w:rsid w:val="009A66E4"/>
    <w:rsid w:val="009A6A46"/>
    <w:rsid w:val="009A6F0C"/>
    <w:rsid w:val="009A7176"/>
    <w:rsid w:val="009A7621"/>
    <w:rsid w:val="009A794F"/>
    <w:rsid w:val="009A7BCB"/>
    <w:rsid w:val="009A7D3B"/>
    <w:rsid w:val="009A7FC8"/>
    <w:rsid w:val="009B075E"/>
    <w:rsid w:val="009B0876"/>
    <w:rsid w:val="009B0D84"/>
    <w:rsid w:val="009B1C76"/>
    <w:rsid w:val="009B249F"/>
    <w:rsid w:val="009B2551"/>
    <w:rsid w:val="009B2B0C"/>
    <w:rsid w:val="009B3024"/>
    <w:rsid w:val="009B32D3"/>
    <w:rsid w:val="009B3EEA"/>
    <w:rsid w:val="009B4172"/>
    <w:rsid w:val="009B449D"/>
    <w:rsid w:val="009B47DE"/>
    <w:rsid w:val="009B4A04"/>
    <w:rsid w:val="009B4B3B"/>
    <w:rsid w:val="009B4B7D"/>
    <w:rsid w:val="009B5BCC"/>
    <w:rsid w:val="009B5BF1"/>
    <w:rsid w:val="009B5FD0"/>
    <w:rsid w:val="009B62FB"/>
    <w:rsid w:val="009B67B8"/>
    <w:rsid w:val="009B705F"/>
    <w:rsid w:val="009B71CD"/>
    <w:rsid w:val="009B7EC3"/>
    <w:rsid w:val="009C00C6"/>
    <w:rsid w:val="009C0F50"/>
    <w:rsid w:val="009C1539"/>
    <w:rsid w:val="009C1629"/>
    <w:rsid w:val="009C263D"/>
    <w:rsid w:val="009C26D1"/>
    <w:rsid w:val="009C2CC7"/>
    <w:rsid w:val="009C2D17"/>
    <w:rsid w:val="009C329D"/>
    <w:rsid w:val="009C3C2B"/>
    <w:rsid w:val="009C4003"/>
    <w:rsid w:val="009C46D5"/>
    <w:rsid w:val="009C47DC"/>
    <w:rsid w:val="009C49AD"/>
    <w:rsid w:val="009C4EAD"/>
    <w:rsid w:val="009C5063"/>
    <w:rsid w:val="009C5398"/>
    <w:rsid w:val="009C554A"/>
    <w:rsid w:val="009C5771"/>
    <w:rsid w:val="009C5A43"/>
    <w:rsid w:val="009C6124"/>
    <w:rsid w:val="009C6224"/>
    <w:rsid w:val="009C680D"/>
    <w:rsid w:val="009C6A7C"/>
    <w:rsid w:val="009C6AD9"/>
    <w:rsid w:val="009C6EA1"/>
    <w:rsid w:val="009C752E"/>
    <w:rsid w:val="009C796D"/>
    <w:rsid w:val="009C7C53"/>
    <w:rsid w:val="009C7DBF"/>
    <w:rsid w:val="009CC386"/>
    <w:rsid w:val="009D031B"/>
    <w:rsid w:val="009D0956"/>
    <w:rsid w:val="009D0CA5"/>
    <w:rsid w:val="009D0CB7"/>
    <w:rsid w:val="009D12B3"/>
    <w:rsid w:val="009D153A"/>
    <w:rsid w:val="009D178A"/>
    <w:rsid w:val="009D1A5E"/>
    <w:rsid w:val="009D1AB1"/>
    <w:rsid w:val="009D2286"/>
    <w:rsid w:val="009D271A"/>
    <w:rsid w:val="009D2925"/>
    <w:rsid w:val="009D2B2A"/>
    <w:rsid w:val="009D2B94"/>
    <w:rsid w:val="009D2CDF"/>
    <w:rsid w:val="009D3320"/>
    <w:rsid w:val="009D3AE1"/>
    <w:rsid w:val="009D3EB6"/>
    <w:rsid w:val="009D4021"/>
    <w:rsid w:val="009D4464"/>
    <w:rsid w:val="009D4666"/>
    <w:rsid w:val="009D4A4F"/>
    <w:rsid w:val="009D4B39"/>
    <w:rsid w:val="009D4DC2"/>
    <w:rsid w:val="009D571F"/>
    <w:rsid w:val="009D59F1"/>
    <w:rsid w:val="009D5E8A"/>
    <w:rsid w:val="009D60F0"/>
    <w:rsid w:val="009D6C20"/>
    <w:rsid w:val="009D6EC9"/>
    <w:rsid w:val="009D6F3B"/>
    <w:rsid w:val="009D7210"/>
    <w:rsid w:val="009D7EC5"/>
    <w:rsid w:val="009E004A"/>
    <w:rsid w:val="009E0689"/>
    <w:rsid w:val="009E14A0"/>
    <w:rsid w:val="009E14CE"/>
    <w:rsid w:val="009E1664"/>
    <w:rsid w:val="009E16CB"/>
    <w:rsid w:val="009E18A3"/>
    <w:rsid w:val="009E1FF1"/>
    <w:rsid w:val="009E23ED"/>
    <w:rsid w:val="009E27F9"/>
    <w:rsid w:val="009E2ACD"/>
    <w:rsid w:val="009E2F8A"/>
    <w:rsid w:val="009E38BD"/>
    <w:rsid w:val="009E45B4"/>
    <w:rsid w:val="009E4B5A"/>
    <w:rsid w:val="009E4BFD"/>
    <w:rsid w:val="009E502D"/>
    <w:rsid w:val="009E50B8"/>
    <w:rsid w:val="009E6212"/>
    <w:rsid w:val="009E6B8F"/>
    <w:rsid w:val="009E6E40"/>
    <w:rsid w:val="009E6E82"/>
    <w:rsid w:val="009E7192"/>
    <w:rsid w:val="009E778A"/>
    <w:rsid w:val="009E795B"/>
    <w:rsid w:val="009F0106"/>
    <w:rsid w:val="009F0BE0"/>
    <w:rsid w:val="009F0BEB"/>
    <w:rsid w:val="009F0C3A"/>
    <w:rsid w:val="009F0C6D"/>
    <w:rsid w:val="009F0EDF"/>
    <w:rsid w:val="009F100D"/>
    <w:rsid w:val="009F16BE"/>
    <w:rsid w:val="009F224D"/>
    <w:rsid w:val="009F225A"/>
    <w:rsid w:val="009F2AB5"/>
    <w:rsid w:val="009F34F7"/>
    <w:rsid w:val="009F3837"/>
    <w:rsid w:val="009F3E40"/>
    <w:rsid w:val="009F4E7F"/>
    <w:rsid w:val="009F57CD"/>
    <w:rsid w:val="009F5D82"/>
    <w:rsid w:val="009F640A"/>
    <w:rsid w:val="009F64C7"/>
    <w:rsid w:val="009F6A7D"/>
    <w:rsid w:val="009F6AC2"/>
    <w:rsid w:val="009F6BE6"/>
    <w:rsid w:val="009F70D8"/>
    <w:rsid w:val="009F786A"/>
    <w:rsid w:val="009F7E54"/>
    <w:rsid w:val="00A00063"/>
    <w:rsid w:val="00A0008C"/>
    <w:rsid w:val="00A00BD0"/>
    <w:rsid w:val="00A01480"/>
    <w:rsid w:val="00A014ED"/>
    <w:rsid w:val="00A01FBA"/>
    <w:rsid w:val="00A023CE"/>
    <w:rsid w:val="00A02C31"/>
    <w:rsid w:val="00A02DBC"/>
    <w:rsid w:val="00A0309B"/>
    <w:rsid w:val="00A03140"/>
    <w:rsid w:val="00A036AD"/>
    <w:rsid w:val="00A036B6"/>
    <w:rsid w:val="00A03A8C"/>
    <w:rsid w:val="00A043D4"/>
    <w:rsid w:val="00A04506"/>
    <w:rsid w:val="00A04A47"/>
    <w:rsid w:val="00A0572E"/>
    <w:rsid w:val="00A05A8D"/>
    <w:rsid w:val="00A05B32"/>
    <w:rsid w:val="00A05CE5"/>
    <w:rsid w:val="00A06059"/>
    <w:rsid w:val="00A063F6"/>
    <w:rsid w:val="00A0643D"/>
    <w:rsid w:val="00A068F7"/>
    <w:rsid w:val="00A06A1C"/>
    <w:rsid w:val="00A06CA1"/>
    <w:rsid w:val="00A07278"/>
    <w:rsid w:val="00A07365"/>
    <w:rsid w:val="00A07EA3"/>
    <w:rsid w:val="00A07F43"/>
    <w:rsid w:val="00A1078C"/>
    <w:rsid w:val="00A11778"/>
    <w:rsid w:val="00A11E57"/>
    <w:rsid w:val="00A11E68"/>
    <w:rsid w:val="00A120A5"/>
    <w:rsid w:val="00A1257E"/>
    <w:rsid w:val="00A12DAE"/>
    <w:rsid w:val="00A1325F"/>
    <w:rsid w:val="00A13344"/>
    <w:rsid w:val="00A13B53"/>
    <w:rsid w:val="00A13E05"/>
    <w:rsid w:val="00A13F0E"/>
    <w:rsid w:val="00A1418B"/>
    <w:rsid w:val="00A14BE8"/>
    <w:rsid w:val="00A14DDE"/>
    <w:rsid w:val="00A155D4"/>
    <w:rsid w:val="00A159A7"/>
    <w:rsid w:val="00A15B65"/>
    <w:rsid w:val="00A1603A"/>
    <w:rsid w:val="00A16130"/>
    <w:rsid w:val="00A164AB"/>
    <w:rsid w:val="00A16864"/>
    <w:rsid w:val="00A16E52"/>
    <w:rsid w:val="00A16FAE"/>
    <w:rsid w:val="00A17AE1"/>
    <w:rsid w:val="00A17BF4"/>
    <w:rsid w:val="00A20922"/>
    <w:rsid w:val="00A209B8"/>
    <w:rsid w:val="00A20AD2"/>
    <w:rsid w:val="00A20B49"/>
    <w:rsid w:val="00A20ECA"/>
    <w:rsid w:val="00A21384"/>
    <w:rsid w:val="00A21CA6"/>
    <w:rsid w:val="00A23CDD"/>
    <w:rsid w:val="00A245C5"/>
    <w:rsid w:val="00A245E6"/>
    <w:rsid w:val="00A25661"/>
    <w:rsid w:val="00A2580C"/>
    <w:rsid w:val="00A26249"/>
    <w:rsid w:val="00A262B5"/>
    <w:rsid w:val="00A26628"/>
    <w:rsid w:val="00A26759"/>
    <w:rsid w:val="00A26B28"/>
    <w:rsid w:val="00A26B6A"/>
    <w:rsid w:val="00A26C48"/>
    <w:rsid w:val="00A26EEF"/>
    <w:rsid w:val="00A27275"/>
    <w:rsid w:val="00A27D6F"/>
    <w:rsid w:val="00A27EF1"/>
    <w:rsid w:val="00A30175"/>
    <w:rsid w:val="00A309A6"/>
    <w:rsid w:val="00A30E0E"/>
    <w:rsid w:val="00A312A8"/>
    <w:rsid w:val="00A31821"/>
    <w:rsid w:val="00A31A8F"/>
    <w:rsid w:val="00A31F92"/>
    <w:rsid w:val="00A324C3"/>
    <w:rsid w:val="00A32EB9"/>
    <w:rsid w:val="00A32F25"/>
    <w:rsid w:val="00A336E7"/>
    <w:rsid w:val="00A33A0E"/>
    <w:rsid w:val="00A33D88"/>
    <w:rsid w:val="00A34030"/>
    <w:rsid w:val="00A341A3"/>
    <w:rsid w:val="00A34254"/>
    <w:rsid w:val="00A345F5"/>
    <w:rsid w:val="00A34AC7"/>
    <w:rsid w:val="00A34F7F"/>
    <w:rsid w:val="00A360EA"/>
    <w:rsid w:val="00A3613C"/>
    <w:rsid w:val="00A365B3"/>
    <w:rsid w:val="00A365E6"/>
    <w:rsid w:val="00A3665A"/>
    <w:rsid w:val="00A3682D"/>
    <w:rsid w:val="00A36D6F"/>
    <w:rsid w:val="00A36FFE"/>
    <w:rsid w:val="00A37B87"/>
    <w:rsid w:val="00A402AD"/>
    <w:rsid w:val="00A40443"/>
    <w:rsid w:val="00A40753"/>
    <w:rsid w:val="00A40CDC"/>
    <w:rsid w:val="00A40E1E"/>
    <w:rsid w:val="00A40EB5"/>
    <w:rsid w:val="00A40FC4"/>
    <w:rsid w:val="00A414AE"/>
    <w:rsid w:val="00A418C7"/>
    <w:rsid w:val="00A419AA"/>
    <w:rsid w:val="00A41BEF"/>
    <w:rsid w:val="00A41EFA"/>
    <w:rsid w:val="00A420F8"/>
    <w:rsid w:val="00A42108"/>
    <w:rsid w:val="00A424D7"/>
    <w:rsid w:val="00A42E9C"/>
    <w:rsid w:val="00A432B2"/>
    <w:rsid w:val="00A4331C"/>
    <w:rsid w:val="00A43330"/>
    <w:rsid w:val="00A433EA"/>
    <w:rsid w:val="00A434B9"/>
    <w:rsid w:val="00A43739"/>
    <w:rsid w:val="00A43837"/>
    <w:rsid w:val="00A43CFB"/>
    <w:rsid w:val="00A441D2"/>
    <w:rsid w:val="00A441E3"/>
    <w:rsid w:val="00A445FF"/>
    <w:rsid w:val="00A447D2"/>
    <w:rsid w:val="00A450AB"/>
    <w:rsid w:val="00A4585D"/>
    <w:rsid w:val="00A459D3"/>
    <w:rsid w:val="00A459F4"/>
    <w:rsid w:val="00A45AC4"/>
    <w:rsid w:val="00A45AF2"/>
    <w:rsid w:val="00A46306"/>
    <w:rsid w:val="00A46628"/>
    <w:rsid w:val="00A469E4"/>
    <w:rsid w:val="00A470ED"/>
    <w:rsid w:val="00A471BE"/>
    <w:rsid w:val="00A47DD8"/>
    <w:rsid w:val="00A47E08"/>
    <w:rsid w:val="00A47F1B"/>
    <w:rsid w:val="00A47F2B"/>
    <w:rsid w:val="00A50166"/>
    <w:rsid w:val="00A505BD"/>
    <w:rsid w:val="00A50806"/>
    <w:rsid w:val="00A50B81"/>
    <w:rsid w:val="00A50FEC"/>
    <w:rsid w:val="00A512FF"/>
    <w:rsid w:val="00A518B1"/>
    <w:rsid w:val="00A519CF"/>
    <w:rsid w:val="00A521A3"/>
    <w:rsid w:val="00A53891"/>
    <w:rsid w:val="00A53C04"/>
    <w:rsid w:val="00A54215"/>
    <w:rsid w:val="00A54BEA"/>
    <w:rsid w:val="00A555FB"/>
    <w:rsid w:val="00A55736"/>
    <w:rsid w:val="00A55A56"/>
    <w:rsid w:val="00A5616F"/>
    <w:rsid w:val="00A5636C"/>
    <w:rsid w:val="00A56801"/>
    <w:rsid w:val="00A575F7"/>
    <w:rsid w:val="00A60BEF"/>
    <w:rsid w:val="00A60CBC"/>
    <w:rsid w:val="00A61089"/>
    <w:rsid w:val="00A611DE"/>
    <w:rsid w:val="00A61631"/>
    <w:rsid w:val="00A6173A"/>
    <w:rsid w:val="00A61960"/>
    <w:rsid w:val="00A61C5E"/>
    <w:rsid w:val="00A6229A"/>
    <w:rsid w:val="00A62572"/>
    <w:rsid w:val="00A62935"/>
    <w:rsid w:val="00A6311C"/>
    <w:rsid w:val="00A633A3"/>
    <w:rsid w:val="00A6432A"/>
    <w:rsid w:val="00A64BCE"/>
    <w:rsid w:val="00A64CA3"/>
    <w:rsid w:val="00A65077"/>
    <w:rsid w:val="00A65A1D"/>
    <w:rsid w:val="00A65A76"/>
    <w:rsid w:val="00A65B92"/>
    <w:rsid w:val="00A665F6"/>
    <w:rsid w:val="00A668CF"/>
    <w:rsid w:val="00A66AAD"/>
    <w:rsid w:val="00A66C7F"/>
    <w:rsid w:val="00A6743F"/>
    <w:rsid w:val="00A674F0"/>
    <w:rsid w:val="00A67C00"/>
    <w:rsid w:val="00A67C69"/>
    <w:rsid w:val="00A70AF6"/>
    <w:rsid w:val="00A70C28"/>
    <w:rsid w:val="00A714E2"/>
    <w:rsid w:val="00A7219D"/>
    <w:rsid w:val="00A72AF3"/>
    <w:rsid w:val="00A72F42"/>
    <w:rsid w:val="00A73352"/>
    <w:rsid w:val="00A739B8"/>
    <w:rsid w:val="00A739CE"/>
    <w:rsid w:val="00A73BFA"/>
    <w:rsid w:val="00A74026"/>
    <w:rsid w:val="00A741F6"/>
    <w:rsid w:val="00A74484"/>
    <w:rsid w:val="00A76182"/>
    <w:rsid w:val="00A76821"/>
    <w:rsid w:val="00A76AB9"/>
    <w:rsid w:val="00A77AEA"/>
    <w:rsid w:val="00A77CCD"/>
    <w:rsid w:val="00A80005"/>
    <w:rsid w:val="00A8099A"/>
    <w:rsid w:val="00A80CF2"/>
    <w:rsid w:val="00A81781"/>
    <w:rsid w:val="00A818BB"/>
    <w:rsid w:val="00A819F0"/>
    <w:rsid w:val="00A81CB2"/>
    <w:rsid w:val="00A822FA"/>
    <w:rsid w:val="00A823DA"/>
    <w:rsid w:val="00A8248C"/>
    <w:rsid w:val="00A824C8"/>
    <w:rsid w:val="00A826B2"/>
    <w:rsid w:val="00A82C13"/>
    <w:rsid w:val="00A82F51"/>
    <w:rsid w:val="00A832B9"/>
    <w:rsid w:val="00A8402A"/>
    <w:rsid w:val="00A84D65"/>
    <w:rsid w:val="00A84EC2"/>
    <w:rsid w:val="00A84FA9"/>
    <w:rsid w:val="00A85260"/>
    <w:rsid w:val="00A856A8"/>
    <w:rsid w:val="00A85854"/>
    <w:rsid w:val="00A85B19"/>
    <w:rsid w:val="00A85D4C"/>
    <w:rsid w:val="00A85D6C"/>
    <w:rsid w:val="00A85DBD"/>
    <w:rsid w:val="00A85F13"/>
    <w:rsid w:val="00A85FB2"/>
    <w:rsid w:val="00A86C83"/>
    <w:rsid w:val="00A87A84"/>
    <w:rsid w:val="00A91FD1"/>
    <w:rsid w:val="00A922C1"/>
    <w:rsid w:val="00A92335"/>
    <w:rsid w:val="00A92605"/>
    <w:rsid w:val="00A9262C"/>
    <w:rsid w:val="00A929BD"/>
    <w:rsid w:val="00A92C31"/>
    <w:rsid w:val="00A92C73"/>
    <w:rsid w:val="00A92C92"/>
    <w:rsid w:val="00A92C95"/>
    <w:rsid w:val="00A93773"/>
    <w:rsid w:val="00A94A11"/>
    <w:rsid w:val="00A94E7C"/>
    <w:rsid w:val="00A95E6D"/>
    <w:rsid w:val="00A9631D"/>
    <w:rsid w:val="00A96466"/>
    <w:rsid w:val="00A96A7E"/>
    <w:rsid w:val="00A96DD0"/>
    <w:rsid w:val="00A97580"/>
    <w:rsid w:val="00A977F9"/>
    <w:rsid w:val="00A978F9"/>
    <w:rsid w:val="00A97994"/>
    <w:rsid w:val="00A97FCC"/>
    <w:rsid w:val="00A97FE9"/>
    <w:rsid w:val="00AA08FC"/>
    <w:rsid w:val="00AA0A39"/>
    <w:rsid w:val="00AA122D"/>
    <w:rsid w:val="00AA1570"/>
    <w:rsid w:val="00AA1A8C"/>
    <w:rsid w:val="00AA1C02"/>
    <w:rsid w:val="00AA20E5"/>
    <w:rsid w:val="00AA222F"/>
    <w:rsid w:val="00AA24ED"/>
    <w:rsid w:val="00AA270F"/>
    <w:rsid w:val="00AA2852"/>
    <w:rsid w:val="00AA2E36"/>
    <w:rsid w:val="00AA2E9A"/>
    <w:rsid w:val="00AA3557"/>
    <w:rsid w:val="00AA36FA"/>
    <w:rsid w:val="00AA3C18"/>
    <w:rsid w:val="00AA3D68"/>
    <w:rsid w:val="00AA4017"/>
    <w:rsid w:val="00AA49B8"/>
    <w:rsid w:val="00AA4D18"/>
    <w:rsid w:val="00AA4D4F"/>
    <w:rsid w:val="00AA587A"/>
    <w:rsid w:val="00AA5EF3"/>
    <w:rsid w:val="00AA7170"/>
    <w:rsid w:val="00AA7E11"/>
    <w:rsid w:val="00AB0009"/>
    <w:rsid w:val="00AB0EF5"/>
    <w:rsid w:val="00AB190A"/>
    <w:rsid w:val="00AB1E5C"/>
    <w:rsid w:val="00AB24D2"/>
    <w:rsid w:val="00AB2B88"/>
    <w:rsid w:val="00AB2BAA"/>
    <w:rsid w:val="00AB2C06"/>
    <w:rsid w:val="00AB2DE9"/>
    <w:rsid w:val="00AB30D1"/>
    <w:rsid w:val="00AB30D8"/>
    <w:rsid w:val="00AB314B"/>
    <w:rsid w:val="00AB33D9"/>
    <w:rsid w:val="00AB420F"/>
    <w:rsid w:val="00AB4531"/>
    <w:rsid w:val="00AB4BCF"/>
    <w:rsid w:val="00AB55C9"/>
    <w:rsid w:val="00AB56A3"/>
    <w:rsid w:val="00AB5FDA"/>
    <w:rsid w:val="00AB608F"/>
    <w:rsid w:val="00AB65E9"/>
    <w:rsid w:val="00AB66C3"/>
    <w:rsid w:val="00AB68C4"/>
    <w:rsid w:val="00AB6920"/>
    <w:rsid w:val="00AB6E7F"/>
    <w:rsid w:val="00AB7198"/>
    <w:rsid w:val="00AB7790"/>
    <w:rsid w:val="00AB7D26"/>
    <w:rsid w:val="00AB7D2D"/>
    <w:rsid w:val="00AC0352"/>
    <w:rsid w:val="00AC054A"/>
    <w:rsid w:val="00AC07E1"/>
    <w:rsid w:val="00AC0CF3"/>
    <w:rsid w:val="00AC1412"/>
    <w:rsid w:val="00AC17FA"/>
    <w:rsid w:val="00AC192D"/>
    <w:rsid w:val="00AC1C0D"/>
    <w:rsid w:val="00AC1D4E"/>
    <w:rsid w:val="00AC1E54"/>
    <w:rsid w:val="00AC1FE4"/>
    <w:rsid w:val="00AC23FD"/>
    <w:rsid w:val="00AC2E92"/>
    <w:rsid w:val="00AC309F"/>
    <w:rsid w:val="00AC33F6"/>
    <w:rsid w:val="00AC3990"/>
    <w:rsid w:val="00AC3A2D"/>
    <w:rsid w:val="00AC3B33"/>
    <w:rsid w:val="00AC3ECB"/>
    <w:rsid w:val="00AC4E4A"/>
    <w:rsid w:val="00AC5A16"/>
    <w:rsid w:val="00AC5C54"/>
    <w:rsid w:val="00AC5FB0"/>
    <w:rsid w:val="00AC6039"/>
    <w:rsid w:val="00AC60D9"/>
    <w:rsid w:val="00AC61B2"/>
    <w:rsid w:val="00AC61C0"/>
    <w:rsid w:val="00AC69C5"/>
    <w:rsid w:val="00AC69FE"/>
    <w:rsid w:val="00AC6AED"/>
    <w:rsid w:val="00AC730E"/>
    <w:rsid w:val="00AC74A1"/>
    <w:rsid w:val="00AC74FD"/>
    <w:rsid w:val="00AC7B8D"/>
    <w:rsid w:val="00AC7FB9"/>
    <w:rsid w:val="00AD039D"/>
    <w:rsid w:val="00AD0A5D"/>
    <w:rsid w:val="00AD0EA6"/>
    <w:rsid w:val="00AD1DAC"/>
    <w:rsid w:val="00AD1E4C"/>
    <w:rsid w:val="00AD20F3"/>
    <w:rsid w:val="00AD28F3"/>
    <w:rsid w:val="00AD2903"/>
    <w:rsid w:val="00AD29FD"/>
    <w:rsid w:val="00AD2A0D"/>
    <w:rsid w:val="00AD2A3F"/>
    <w:rsid w:val="00AD2A75"/>
    <w:rsid w:val="00AD2CDF"/>
    <w:rsid w:val="00AD30D7"/>
    <w:rsid w:val="00AD3633"/>
    <w:rsid w:val="00AD3767"/>
    <w:rsid w:val="00AD393C"/>
    <w:rsid w:val="00AD3BC4"/>
    <w:rsid w:val="00AD3EE8"/>
    <w:rsid w:val="00AD45FA"/>
    <w:rsid w:val="00AD4727"/>
    <w:rsid w:val="00AD4CB5"/>
    <w:rsid w:val="00AD4DD2"/>
    <w:rsid w:val="00AD5290"/>
    <w:rsid w:val="00AD52B4"/>
    <w:rsid w:val="00AD53B9"/>
    <w:rsid w:val="00AD5499"/>
    <w:rsid w:val="00AD54AB"/>
    <w:rsid w:val="00AD5DD6"/>
    <w:rsid w:val="00AD5E09"/>
    <w:rsid w:val="00AD5FDE"/>
    <w:rsid w:val="00AD60B9"/>
    <w:rsid w:val="00AD618C"/>
    <w:rsid w:val="00AD65F4"/>
    <w:rsid w:val="00AD69A6"/>
    <w:rsid w:val="00AD6D0D"/>
    <w:rsid w:val="00AD7D84"/>
    <w:rsid w:val="00AE0AAF"/>
    <w:rsid w:val="00AE1004"/>
    <w:rsid w:val="00AE14AA"/>
    <w:rsid w:val="00AE1874"/>
    <w:rsid w:val="00AE3328"/>
    <w:rsid w:val="00AE3785"/>
    <w:rsid w:val="00AE3A8D"/>
    <w:rsid w:val="00AE456D"/>
    <w:rsid w:val="00AE4871"/>
    <w:rsid w:val="00AE48A1"/>
    <w:rsid w:val="00AE4B53"/>
    <w:rsid w:val="00AE5172"/>
    <w:rsid w:val="00AE5D32"/>
    <w:rsid w:val="00AE6C81"/>
    <w:rsid w:val="00AE6FC2"/>
    <w:rsid w:val="00AE7863"/>
    <w:rsid w:val="00AE7CB2"/>
    <w:rsid w:val="00AE7EE7"/>
    <w:rsid w:val="00AE7F5E"/>
    <w:rsid w:val="00AE7FE9"/>
    <w:rsid w:val="00AF0C79"/>
    <w:rsid w:val="00AF0FBB"/>
    <w:rsid w:val="00AF1383"/>
    <w:rsid w:val="00AF1430"/>
    <w:rsid w:val="00AF1921"/>
    <w:rsid w:val="00AF19E0"/>
    <w:rsid w:val="00AF1B86"/>
    <w:rsid w:val="00AF26CB"/>
    <w:rsid w:val="00AF2838"/>
    <w:rsid w:val="00AF2BD5"/>
    <w:rsid w:val="00AF4309"/>
    <w:rsid w:val="00AF4528"/>
    <w:rsid w:val="00AF477F"/>
    <w:rsid w:val="00AF5006"/>
    <w:rsid w:val="00AF50E7"/>
    <w:rsid w:val="00AF559B"/>
    <w:rsid w:val="00AF56C5"/>
    <w:rsid w:val="00AF5BD9"/>
    <w:rsid w:val="00AF6C77"/>
    <w:rsid w:val="00AF6DFE"/>
    <w:rsid w:val="00AF6EF2"/>
    <w:rsid w:val="00AF7775"/>
    <w:rsid w:val="00AF78C1"/>
    <w:rsid w:val="00AF78D3"/>
    <w:rsid w:val="00AF7A0B"/>
    <w:rsid w:val="00AF7B9B"/>
    <w:rsid w:val="00B00129"/>
    <w:rsid w:val="00B00237"/>
    <w:rsid w:val="00B00DFE"/>
    <w:rsid w:val="00B0110D"/>
    <w:rsid w:val="00B01225"/>
    <w:rsid w:val="00B0164D"/>
    <w:rsid w:val="00B019A6"/>
    <w:rsid w:val="00B01B77"/>
    <w:rsid w:val="00B01E8D"/>
    <w:rsid w:val="00B021FA"/>
    <w:rsid w:val="00B0265A"/>
    <w:rsid w:val="00B027B7"/>
    <w:rsid w:val="00B02CB8"/>
    <w:rsid w:val="00B030F9"/>
    <w:rsid w:val="00B034A8"/>
    <w:rsid w:val="00B03AF0"/>
    <w:rsid w:val="00B04C97"/>
    <w:rsid w:val="00B04E45"/>
    <w:rsid w:val="00B04F05"/>
    <w:rsid w:val="00B05165"/>
    <w:rsid w:val="00B05169"/>
    <w:rsid w:val="00B063FA"/>
    <w:rsid w:val="00B06559"/>
    <w:rsid w:val="00B06667"/>
    <w:rsid w:val="00B0668F"/>
    <w:rsid w:val="00B0675B"/>
    <w:rsid w:val="00B06A65"/>
    <w:rsid w:val="00B06E0C"/>
    <w:rsid w:val="00B075E9"/>
    <w:rsid w:val="00B0768C"/>
    <w:rsid w:val="00B0781D"/>
    <w:rsid w:val="00B079CF"/>
    <w:rsid w:val="00B07C7D"/>
    <w:rsid w:val="00B07F45"/>
    <w:rsid w:val="00B10028"/>
    <w:rsid w:val="00B102DB"/>
    <w:rsid w:val="00B1036A"/>
    <w:rsid w:val="00B104E0"/>
    <w:rsid w:val="00B105C8"/>
    <w:rsid w:val="00B106A0"/>
    <w:rsid w:val="00B10BC1"/>
    <w:rsid w:val="00B1149C"/>
    <w:rsid w:val="00B1177F"/>
    <w:rsid w:val="00B11850"/>
    <w:rsid w:val="00B11B7C"/>
    <w:rsid w:val="00B12519"/>
    <w:rsid w:val="00B125BD"/>
    <w:rsid w:val="00B12E01"/>
    <w:rsid w:val="00B132E9"/>
    <w:rsid w:val="00B1350F"/>
    <w:rsid w:val="00B13B49"/>
    <w:rsid w:val="00B13E33"/>
    <w:rsid w:val="00B13F8E"/>
    <w:rsid w:val="00B142DC"/>
    <w:rsid w:val="00B14E44"/>
    <w:rsid w:val="00B1549F"/>
    <w:rsid w:val="00B15662"/>
    <w:rsid w:val="00B157CA"/>
    <w:rsid w:val="00B15CE9"/>
    <w:rsid w:val="00B15FFD"/>
    <w:rsid w:val="00B166EF"/>
    <w:rsid w:val="00B16C2E"/>
    <w:rsid w:val="00B17090"/>
    <w:rsid w:val="00B17109"/>
    <w:rsid w:val="00B172B2"/>
    <w:rsid w:val="00B17D31"/>
    <w:rsid w:val="00B20426"/>
    <w:rsid w:val="00B204E2"/>
    <w:rsid w:val="00B205A4"/>
    <w:rsid w:val="00B20C27"/>
    <w:rsid w:val="00B211E2"/>
    <w:rsid w:val="00B21799"/>
    <w:rsid w:val="00B21FB7"/>
    <w:rsid w:val="00B21FD5"/>
    <w:rsid w:val="00B22A63"/>
    <w:rsid w:val="00B234AD"/>
    <w:rsid w:val="00B24832"/>
    <w:rsid w:val="00B24D29"/>
    <w:rsid w:val="00B261B6"/>
    <w:rsid w:val="00B267DE"/>
    <w:rsid w:val="00B26ABC"/>
    <w:rsid w:val="00B26F53"/>
    <w:rsid w:val="00B2724A"/>
    <w:rsid w:val="00B2745C"/>
    <w:rsid w:val="00B27623"/>
    <w:rsid w:val="00B27CA0"/>
    <w:rsid w:val="00B300C2"/>
    <w:rsid w:val="00B30581"/>
    <w:rsid w:val="00B30812"/>
    <w:rsid w:val="00B309DA"/>
    <w:rsid w:val="00B30B10"/>
    <w:rsid w:val="00B30BF3"/>
    <w:rsid w:val="00B31352"/>
    <w:rsid w:val="00B322F3"/>
    <w:rsid w:val="00B3233E"/>
    <w:rsid w:val="00B32D25"/>
    <w:rsid w:val="00B32F8D"/>
    <w:rsid w:val="00B330DF"/>
    <w:rsid w:val="00B33BE4"/>
    <w:rsid w:val="00B33DD5"/>
    <w:rsid w:val="00B345FC"/>
    <w:rsid w:val="00B3488D"/>
    <w:rsid w:val="00B349F5"/>
    <w:rsid w:val="00B34F47"/>
    <w:rsid w:val="00B350D5"/>
    <w:rsid w:val="00B35245"/>
    <w:rsid w:val="00B355EC"/>
    <w:rsid w:val="00B357A5"/>
    <w:rsid w:val="00B35A36"/>
    <w:rsid w:val="00B35A6B"/>
    <w:rsid w:val="00B35BED"/>
    <w:rsid w:val="00B36104"/>
    <w:rsid w:val="00B3633B"/>
    <w:rsid w:val="00B36CB0"/>
    <w:rsid w:val="00B37090"/>
    <w:rsid w:val="00B376EF"/>
    <w:rsid w:val="00B37716"/>
    <w:rsid w:val="00B377DF"/>
    <w:rsid w:val="00B3790D"/>
    <w:rsid w:val="00B37BB6"/>
    <w:rsid w:val="00B37BD5"/>
    <w:rsid w:val="00B401D9"/>
    <w:rsid w:val="00B4031F"/>
    <w:rsid w:val="00B407AE"/>
    <w:rsid w:val="00B407F8"/>
    <w:rsid w:val="00B40BF2"/>
    <w:rsid w:val="00B41B98"/>
    <w:rsid w:val="00B41BF7"/>
    <w:rsid w:val="00B4206A"/>
    <w:rsid w:val="00B420BE"/>
    <w:rsid w:val="00B42245"/>
    <w:rsid w:val="00B4242A"/>
    <w:rsid w:val="00B4251E"/>
    <w:rsid w:val="00B42658"/>
    <w:rsid w:val="00B42667"/>
    <w:rsid w:val="00B43B22"/>
    <w:rsid w:val="00B4433F"/>
    <w:rsid w:val="00B44C47"/>
    <w:rsid w:val="00B44CC9"/>
    <w:rsid w:val="00B4507E"/>
    <w:rsid w:val="00B451C0"/>
    <w:rsid w:val="00B45514"/>
    <w:rsid w:val="00B45607"/>
    <w:rsid w:val="00B45BBB"/>
    <w:rsid w:val="00B4621B"/>
    <w:rsid w:val="00B4636F"/>
    <w:rsid w:val="00B4664C"/>
    <w:rsid w:val="00B46AAE"/>
    <w:rsid w:val="00B46FAD"/>
    <w:rsid w:val="00B4717E"/>
    <w:rsid w:val="00B474AC"/>
    <w:rsid w:val="00B50053"/>
    <w:rsid w:val="00B501B1"/>
    <w:rsid w:val="00B5238D"/>
    <w:rsid w:val="00B52A6B"/>
    <w:rsid w:val="00B5306E"/>
    <w:rsid w:val="00B53144"/>
    <w:rsid w:val="00B53894"/>
    <w:rsid w:val="00B53918"/>
    <w:rsid w:val="00B53F54"/>
    <w:rsid w:val="00B53F69"/>
    <w:rsid w:val="00B54077"/>
    <w:rsid w:val="00B54CBE"/>
    <w:rsid w:val="00B54FC4"/>
    <w:rsid w:val="00B5558D"/>
    <w:rsid w:val="00B5598C"/>
    <w:rsid w:val="00B55C37"/>
    <w:rsid w:val="00B55C6D"/>
    <w:rsid w:val="00B56241"/>
    <w:rsid w:val="00B567BF"/>
    <w:rsid w:val="00B572DB"/>
    <w:rsid w:val="00B578BC"/>
    <w:rsid w:val="00B579AC"/>
    <w:rsid w:val="00B57E90"/>
    <w:rsid w:val="00B600C3"/>
    <w:rsid w:val="00B60A84"/>
    <w:rsid w:val="00B615FF"/>
    <w:rsid w:val="00B6183E"/>
    <w:rsid w:val="00B61B88"/>
    <w:rsid w:val="00B61CCE"/>
    <w:rsid w:val="00B61F39"/>
    <w:rsid w:val="00B61FD5"/>
    <w:rsid w:val="00B62895"/>
    <w:rsid w:val="00B62C0B"/>
    <w:rsid w:val="00B635A0"/>
    <w:rsid w:val="00B64763"/>
    <w:rsid w:val="00B649D1"/>
    <w:rsid w:val="00B65166"/>
    <w:rsid w:val="00B65C96"/>
    <w:rsid w:val="00B65E69"/>
    <w:rsid w:val="00B6615E"/>
    <w:rsid w:val="00B6695E"/>
    <w:rsid w:val="00B66A30"/>
    <w:rsid w:val="00B66C8E"/>
    <w:rsid w:val="00B6700C"/>
    <w:rsid w:val="00B67D9B"/>
    <w:rsid w:val="00B67DEF"/>
    <w:rsid w:val="00B706CE"/>
    <w:rsid w:val="00B70759"/>
    <w:rsid w:val="00B707EB"/>
    <w:rsid w:val="00B711D5"/>
    <w:rsid w:val="00B71280"/>
    <w:rsid w:val="00B71C14"/>
    <w:rsid w:val="00B71C15"/>
    <w:rsid w:val="00B721B5"/>
    <w:rsid w:val="00B722D3"/>
    <w:rsid w:val="00B7241C"/>
    <w:rsid w:val="00B72596"/>
    <w:rsid w:val="00B72F05"/>
    <w:rsid w:val="00B7340F"/>
    <w:rsid w:val="00B73590"/>
    <w:rsid w:val="00B73B05"/>
    <w:rsid w:val="00B73B30"/>
    <w:rsid w:val="00B7416C"/>
    <w:rsid w:val="00B74976"/>
    <w:rsid w:val="00B75B66"/>
    <w:rsid w:val="00B75EE9"/>
    <w:rsid w:val="00B762D0"/>
    <w:rsid w:val="00B76BA3"/>
    <w:rsid w:val="00B76D60"/>
    <w:rsid w:val="00B77199"/>
    <w:rsid w:val="00B778C3"/>
    <w:rsid w:val="00B77A93"/>
    <w:rsid w:val="00B77B86"/>
    <w:rsid w:val="00B77B98"/>
    <w:rsid w:val="00B802F2"/>
    <w:rsid w:val="00B804A9"/>
    <w:rsid w:val="00B80821"/>
    <w:rsid w:val="00B80EDC"/>
    <w:rsid w:val="00B814CF"/>
    <w:rsid w:val="00B81986"/>
    <w:rsid w:val="00B81A3B"/>
    <w:rsid w:val="00B81EBD"/>
    <w:rsid w:val="00B821F3"/>
    <w:rsid w:val="00B8225E"/>
    <w:rsid w:val="00B82323"/>
    <w:rsid w:val="00B8283C"/>
    <w:rsid w:val="00B82D5F"/>
    <w:rsid w:val="00B836FD"/>
    <w:rsid w:val="00B840B1"/>
    <w:rsid w:val="00B84107"/>
    <w:rsid w:val="00B843C5"/>
    <w:rsid w:val="00B845F7"/>
    <w:rsid w:val="00B84C25"/>
    <w:rsid w:val="00B862A4"/>
    <w:rsid w:val="00B8649C"/>
    <w:rsid w:val="00B86715"/>
    <w:rsid w:val="00B867E8"/>
    <w:rsid w:val="00B86A58"/>
    <w:rsid w:val="00B87615"/>
    <w:rsid w:val="00B87AFA"/>
    <w:rsid w:val="00B87D32"/>
    <w:rsid w:val="00B87D8B"/>
    <w:rsid w:val="00B90420"/>
    <w:rsid w:val="00B911FD"/>
    <w:rsid w:val="00B917EC"/>
    <w:rsid w:val="00B91AD6"/>
    <w:rsid w:val="00B91B33"/>
    <w:rsid w:val="00B91B75"/>
    <w:rsid w:val="00B92803"/>
    <w:rsid w:val="00B92A16"/>
    <w:rsid w:val="00B93031"/>
    <w:rsid w:val="00B932D8"/>
    <w:rsid w:val="00B933A7"/>
    <w:rsid w:val="00B934AA"/>
    <w:rsid w:val="00B93564"/>
    <w:rsid w:val="00B94099"/>
    <w:rsid w:val="00B947C5"/>
    <w:rsid w:val="00B94CF4"/>
    <w:rsid w:val="00B95E5A"/>
    <w:rsid w:val="00B96058"/>
    <w:rsid w:val="00B96107"/>
    <w:rsid w:val="00B9610E"/>
    <w:rsid w:val="00B96387"/>
    <w:rsid w:val="00B973FA"/>
    <w:rsid w:val="00B9746F"/>
    <w:rsid w:val="00B97728"/>
    <w:rsid w:val="00B9799D"/>
    <w:rsid w:val="00B97C18"/>
    <w:rsid w:val="00BA00B0"/>
    <w:rsid w:val="00BA0472"/>
    <w:rsid w:val="00BA0675"/>
    <w:rsid w:val="00BA0991"/>
    <w:rsid w:val="00BA126C"/>
    <w:rsid w:val="00BA1319"/>
    <w:rsid w:val="00BA17E3"/>
    <w:rsid w:val="00BA18E6"/>
    <w:rsid w:val="00BA19FE"/>
    <w:rsid w:val="00BA1A09"/>
    <w:rsid w:val="00BA1F69"/>
    <w:rsid w:val="00BA2227"/>
    <w:rsid w:val="00BA2766"/>
    <w:rsid w:val="00BA28C2"/>
    <w:rsid w:val="00BA2CBF"/>
    <w:rsid w:val="00BA2F3D"/>
    <w:rsid w:val="00BA30AD"/>
    <w:rsid w:val="00BA35F1"/>
    <w:rsid w:val="00BA4478"/>
    <w:rsid w:val="00BA460B"/>
    <w:rsid w:val="00BA4A40"/>
    <w:rsid w:val="00BA4BDF"/>
    <w:rsid w:val="00BA4CB9"/>
    <w:rsid w:val="00BA5C25"/>
    <w:rsid w:val="00BA626C"/>
    <w:rsid w:val="00BA6316"/>
    <w:rsid w:val="00BA6359"/>
    <w:rsid w:val="00BA638A"/>
    <w:rsid w:val="00BA650D"/>
    <w:rsid w:val="00BA6510"/>
    <w:rsid w:val="00BA66D8"/>
    <w:rsid w:val="00BA688B"/>
    <w:rsid w:val="00BA69FC"/>
    <w:rsid w:val="00BA7496"/>
    <w:rsid w:val="00BA79F3"/>
    <w:rsid w:val="00BA7AF1"/>
    <w:rsid w:val="00BB05CD"/>
    <w:rsid w:val="00BB0CD9"/>
    <w:rsid w:val="00BB0D59"/>
    <w:rsid w:val="00BB0D94"/>
    <w:rsid w:val="00BB10BA"/>
    <w:rsid w:val="00BB1454"/>
    <w:rsid w:val="00BB15B5"/>
    <w:rsid w:val="00BB1921"/>
    <w:rsid w:val="00BB19E7"/>
    <w:rsid w:val="00BB1C94"/>
    <w:rsid w:val="00BB1D9F"/>
    <w:rsid w:val="00BB2551"/>
    <w:rsid w:val="00BB2E4C"/>
    <w:rsid w:val="00BB2EA5"/>
    <w:rsid w:val="00BB3049"/>
    <w:rsid w:val="00BB37E1"/>
    <w:rsid w:val="00BB390B"/>
    <w:rsid w:val="00BB3ABE"/>
    <w:rsid w:val="00BB3DB9"/>
    <w:rsid w:val="00BB4232"/>
    <w:rsid w:val="00BB44DB"/>
    <w:rsid w:val="00BB5122"/>
    <w:rsid w:val="00BB51FD"/>
    <w:rsid w:val="00BB535C"/>
    <w:rsid w:val="00BB5416"/>
    <w:rsid w:val="00BB5586"/>
    <w:rsid w:val="00BB57E7"/>
    <w:rsid w:val="00BB585D"/>
    <w:rsid w:val="00BB5F5F"/>
    <w:rsid w:val="00BB61EE"/>
    <w:rsid w:val="00BB6455"/>
    <w:rsid w:val="00BB664F"/>
    <w:rsid w:val="00BB68D0"/>
    <w:rsid w:val="00BB6A0F"/>
    <w:rsid w:val="00BB6EC0"/>
    <w:rsid w:val="00BB72EE"/>
    <w:rsid w:val="00BB7524"/>
    <w:rsid w:val="00BB7EBA"/>
    <w:rsid w:val="00BB7FA2"/>
    <w:rsid w:val="00BC0215"/>
    <w:rsid w:val="00BC1146"/>
    <w:rsid w:val="00BC17D4"/>
    <w:rsid w:val="00BC1B4B"/>
    <w:rsid w:val="00BC1C76"/>
    <w:rsid w:val="00BC201B"/>
    <w:rsid w:val="00BC23B0"/>
    <w:rsid w:val="00BC2411"/>
    <w:rsid w:val="00BC24AA"/>
    <w:rsid w:val="00BC3527"/>
    <w:rsid w:val="00BC3B8A"/>
    <w:rsid w:val="00BC3C06"/>
    <w:rsid w:val="00BC3F51"/>
    <w:rsid w:val="00BC408F"/>
    <w:rsid w:val="00BC43A6"/>
    <w:rsid w:val="00BC43E0"/>
    <w:rsid w:val="00BC4D3C"/>
    <w:rsid w:val="00BC52E1"/>
    <w:rsid w:val="00BC5359"/>
    <w:rsid w:val="00BC5781"/>
    <w:rsid w:val="00BC59AA"/>
    <w:rsid w:val="00BC61B4"/>
    <w:rsid w:val="00BC6431"/>
    <w:rsid w:val="00BC692B"/>
    <w:rsid w:val="00BC6BF0"/>
    <w:rsid w:val="00BC70B8"/>
    <w:rsid w:val="00BC71FD"/>
    <w:rsid w:val="00BC73D8"/>
    <w:rsid w:val="00BC7883"/>
    <w:rsid w:val="00BC7AD8"/>
    <w:rsid w:val="00BD07B3"/>
    <w:rsid w:val="00BD11CD"/>
    <w:rsid w:val="00BD18F6"/>
    <w:rsid w:val="00BD27B9"/>
    <w:rsid w:val="00BD2C79"/>
    <w:rsid w:val="00BD2CCF"/>
    <w:rsid w:val="00BD3AFC"/>
    <w:rsid w:val="00BD4A56"/>
    <w:rsid w:val="00BD4BF0"/>
    <w:rsid w:val="00BD4FDB"/>
    <w:rsid w:val="00BD59E7"/>
    <w:rsid w:val="00BD5C34"/>
    <w:rsid w:val="00BD5C62"/>
    <w:rsid w:val="00BD63B5"/>
    <w:rsid w:val="00BD6A57"/>
    <w:rsid w:val="00BD6F56"/>
    <w:rsid w:val="00BD70F0"/>
    <w:rsid w:val="00BD72C3"/>
    <w:rsid w:val="00BD72D8"/>
    <w:rsid w:val="00BD7CD1"/>
    <w:rsid w:val="00BE02AA"/>
    <w:rsid w:val="00BE0419"/>
    <w:rsid w:val="00BE09A4"/>
    <w:rsid w:val="00BE1050"/>
    <w:rsid w:val="00BE1216"/>
    <w:rsid w:val="00BE1A26"/>
    <w:rsid w:val="00BE2CCF"/>
    <w:rsid w:val="00BE2F30"/>
    <w:rsid w:val="00BE3012"/>
    <w:rsid w:val="00BE37B8"/>
    <w:rsid w:val="00BE3845"/>
    <w:rsid w:val="00BE3A87"/>
    <w:rsid w:val="00BE3EDC"/>
    <w:rsid w:val="00BE41C4"/>
    <w:rsid w:val="00BE4605"/>
    <w:rsid w:val="00BE4826"/>
    <w:rsid w:val="00BE50A5"/>
    <w:rsid w:val="00BE55D4"/>
    <w:rsid w:val="00BE5BBE"/>
    <w:rsid w:val="00BE6B48"/>
    <w:rsid w:val="00BE7473"/>
    <w:rsid w:val="00BE7A68"/>
    <w:rsid w:val="00BE7EEE"/>
    <w:rsid w:val="00BF0004"/>
    <w:rsid w:val="00BF01FD"/>
    <w:rsid w:val="00BF020C"/>
    <w:rsid w:val="00BF049B"/>
    <w:rsid w:val="00BF0AC0"/>
    <w:rsid w:val="00BF0C41"/>
    <w:rsid w:val="00BF0C5B"/>
    <w:rsid w:val="00BF0EBF"/>
    <w:rsid w:val="00BF0F86"/>
    <w:rsid w:val="00BF14C3"/>
    <w:rsid w:val="00BF15F3"/>
    <w:rsid w:val="00BF1B1F"/>
    <w:rsid w:val="00BF1B7A"/>
    <w:rsid w:val="00BF1F4B"/>
    <w:rsid w:val="00BF22F6"/>
    <w:rsid w:val="00BF25F2"/>
    <w:rsid w:val="00BF2C0A"/>
    <w:rsid w:val="00BF2D3B"/>
    <w:rsid w:val="00BF2E99"/>
    <w:rsid w:val="00BF3524"/>
    <w:rsid w:val="00BF384F"/>
    <w:rsid w:val="00BF4048"/>
    <w:rsid w:val="00BF430A"/>
    <w:rsid w:val="00BF4523"/>
    <w:rsid w:val="00BF46BF"/>
    <w:rsid w:val="00BF51A0"/>
    <w:rsid w:val="00BF53D0"/>
    <w:rsid w:val="00BF5524"/>
    <w:rsid w:val="00BF55D7"/>
    <w:rsid w:val="00BF5C84"/>
    <w:rsid w:val="00BF6E66"/>
    <w:rsid w:val="00BF703C"/>
    <w:rsid w:val="00BF7316"/>
    <w:rsid w:val="00BF7555"/>
    <w:rsid w:val="00BF77CF"/>
    <w:rsid w:val="00BF78CA"/>
    <w:rsid w:val="00C0063A"/>
    <w:rsid w:val="00C00890"/>
    <w:rsid w:val="00C00C51"/>
    <w:rsid w:val="00C00D89"/>
    <w:rsid w:val="00C0117D"/>
    <w:rsid w:val="00C01630"/>
    <w:rsid w:val="00C0174B"/>
    <w:rsid w:val="00C01B72"/>
    <w:rsid w:val="00C01D43"/>
    <w:rsid w:val="00C01E3A"/>
    <w:rsid w:val="00C01E75"/>
    <w:rsid w:val="00C02200"/>
    <w:rsid w:val="00C02469"/>
    <w:rsid w:val="00C027EA"/>
    <w:rsid w:val="00C028D2"/>
    <w:rsid w:val="00C02CA8"/>
    <w:rsid w:val="00C02CB8"/>
    <w:rsid w:val="00C03030"/>
    <w:rsid w:val="00C033F4"/>
    <w:rsid w:val="00C03B89"/>
    <w:rsid w:val="00C04256"/>
    <w:rsid w:val="00C047D2"/>
    <w:rsid w:val="00C04D1B"/>
    <w:rsid w:val="00C0576D"/>
    <w:rsid w:val="00C05A4F"/>
    <w:rsid w:val="00C05BCE"/>
    <w:rsid w:val="00C05E65"/>
    <w:rsid w:val="00C0605D"/>
    <w:rsid w:val="00C0646A"/>
    <w:rsid w:val="00C06D01"/>
    <w:rsid w:val="00C10067"/>
    <w:rsid w:val="00C10170"/>
    <w:rsid w:val="00C10484"/>
    <w:rsid w:val="00C10DC3"/>
    <w:rsid w:val="00C118EC"/>
    <w:rsid w:val="00C11A76"/>
    <w:rsid w:val="00C11BA0"/>
    <w:rsid w:val="00C12290"/>
    <w:rsid w:val="00C12888"/>
    <w:rsid w:val="00C13424"/>
    <w:rsid w:val="00C13BDB"/>
    <w:rsid w:val="00C14F48"/>
    <w:rsid w:val="00C1504E"/>
    <w:rsid w:val="00C159E3"/>
    <w:rsid w:val="00C15B90"/>
    <w:rsid w:val="00C15EDB"/>
    <w:rsid w:val="00C1726F"/>
    <w:rsid w:val="00C1734F"/>
    <w:rsid w:val="00C17582"/>
    <w:rsid w:val="00C175A4"/>
    <w:rsid w:val="00C1775A"/>
    <w:rsid w:val="00C17957"/>
    <w:rsid w:val="00C17C78"/>
    <w:rsid w:val="00C17E3A"/>
    <w:rsid w:val="00C2043B"/>
    <w:rsid w:val="00C214D7"/>
    <w:rsid w:val="00C21A88"/>
    <w:rsid w:val="00C21F16"/>
    <w:rsid w:val="00C22286"/>
    <w:rsid w:val="00C2232C"/>
    <w:rsid w:val="00C2273B"/>
    <w:rsid w:val="00C227A9"/>
    <w:rsid w:val="00C22A71"/>
    <w:rsid w:val="00C22EBA"/>
    <w:rsid w:val="00C23288"/>
    <w:rsid w:val="00C23BDD"/>
    <w:rsid w:val="00C23EA4"/>
    <w:rsid w:val="00C24F3E"/>
    <w:rsid w:val="00C255CA"/>
    <w:rsid w:val="00C2588E"/>
    <w:rsid w:val="00C25D8B"/>
    <w:rsid w:val="00C30760"/>
    <w:rsid w:val="00C30A03"/>
    <w:rsid w:val="00C30A57"/>
    <w:rsid w:val="00C30BBD"/>
    <w:rsid w:val="00C31314"/>
    <w:rsid w:val="00C3210C"/>
    <w:rsid w:val="00C322F4"/>
    <w:rsid w:val="00C32336"/>
    <w:rsid w:val="00C32DCD"/>
    <w:rsid w:val="00C33689"/>
    <w:rsid w:val="00C33820"/>
    <w:rsid w:val="00C35380"/>
    <w:rsid w:val="00C35852"/>
    <w:rsid w:val="00C36B85"/>
    <w:rsid w:val="00C3762B"/>
    <w:rsid w:val="00C37BDA"/>
    <w:rsid w:val="00C37BDF"/>
    <w:rsid w:val="00C400C4"/>
    <w:rsid w:val="00C401B4"/>
    <w:rsid w:val="00C40974"/>
    <w:rsid w:val="00C40E5E"/>
    <w:rsid w:val="00C413A4"/>
    <w:rsid w:val="00C41C43"/>
    <w:rsid w:val="00C42008"/>
    <w:rsid w:val="00C422E0"/>
    <w:rsid w:val="00C42A48"/>
    <w:rsid w:val="00C43070"/>
    <w:rsid w:val="00C4382C"/>
    <w:rsid w:val="00C43B99"/>
    <w:rsid w:val="00C43DED"/>
    <w:rsid w:val="00C43FB9"/>
    <w:rsid w:val="00C445DA"/>
    <w:rsid w:val="00C44A97"/>
    <w:rsid w:val="00C4567B"/>
    <w:rsid w:val="00C45AFD"/>
    <w:rsid w:val="00C4645F"/>
    <w:rsid w:val="00C46644"/>
    <w:rsid w:val="00C46A48"/>
    <w:rsid w:val="00C46DB7"/>
    <w:rsid w:val="00C47077"/>
    <w:rsid w:val="00C47F16"/>
    <w:rsid w:val="00C50219"/>
    <w:rsid w:val="00C5041F"/>
    <w:rsid w:val="00C5053A"/>
    <w:rsid w:val="00C50EC4"/>
    <w:rsid w:val="00C5101E"/>
    <w:rsid w:val="00C5170D"/>
    <w:rsid w:val="00C518AE"/>
    <w:rsid w:val="00C52052"/>
    <w:rsid w:val="00C525D4"/>
    <w:rsid w:val="00C52640"/>
    <w:rsid w:val="00C5269B"/>
    <w:rsid w:val="00C527FE"/>
    <w:rsid w:val="00C529E6"/>
    <w:rsid w:val="00C52A20"/>
    <w:rsid w:val="00C52A97"/>
    <w:rsid w:val="00C52CA3"/>
    <w:rsid w:val="00C52D5C"/>
    <w:rsid w:val="00C532C9"/>
    <w:rsid w:val="00C535F3"/>
    <w:rsid w:val="00C5372E"/>
    <w:rsid w:val="00C538E0"/>
    <w:rsid w:val="00C53BBE"/>
    <w:rsid w:val="00C53C13"/>
    <w:rsid w:val="00C54037"/>
    <w:rsid w:val="00C55049"/>
    <w:rsid w:val="00C557BC"/>
    <w:rsid w:val="00C55842"/>
    <w:rsid w:val="00C55ADD"/>
    <w:rsid w:val="00C56345"/>
    <w:rsid w:val="00C56501"/>
    <w:rsid w:val="00C5683E"/>
    <w:rsid w:val="00C56E83"/>
    <w:rsid w:val="00C56EB5"/>
    <w:rsid w:val="00C570CA"/>
    <w:rsid w:val="00C570F3"/>
    <w:rsid w:val="00C576BD"/>
    <w:rsid w:val="00C577AD"/>
    <w:rsid w:val="00C57B5A"/>
    <w:rsid w:val="00C57BC0"/>
    <w:rsid w:val="00C602B1"/>
    <w:rsid w:val="00C605AC"/>
    <w:rsid w:val="00C60ABC"/>
    <w:rsid w:val="00C60C7A"/>
    <w:rsid w:val="00C60EC4"/>
    <w:rsid w:val="00C60ED3"/>
    <w:rsid w:val="00C60F2D"/>
    <w:rsid w:val="00C61AB7"/>
    <w:rsid w:val="00C62DD1"/>
    <w:rsid w:val="00C62DED"/>
    <w:rsid w:val="00C63880"/>
    <w:rsid w:val="00C63B1C"/>
    <w:rsid w:val="00C63D44"/>
    <w:rsid w:val="00C63EC6"/>
    <w:rsid w:val="00C63EE8"/>
    <w:rsid w:val="00C64379"/>
    <w:rsid w:val="00C647D0"/>
    <w:rsid w:val="00C64BDA"/>
    <w:rsid w:val="00C64D3E"/>
    <w:rsid w:val="00C65233"/>
    <w:rsid w:val="00C65874"/>
    <w:rsid w:val="00C65E6B"/>
    <w:rsid w:val="00C66028"/>
    <w:rsid w:val="00C662F3"/>
    <w:rsid w:val="00C66746"/>
    <w:rsid w:val="00C67169"/>
    <w:rsid w:val="00C676AA"/>
    <w:rsid w:val="00C706A6"/>
    <w:rsid w:val="00C706E7"/>
    <w:rsid w:val="00C7086F"/>
    <w:rsid w:val="00C70B79"/>
    <w:rsid w:val="00C70DE7"/>
    <w:rsid w:val="00C71352"/>
    <w:rsid w:val="00C714BA"/>
    <w:rsid w:val="00C714C1"/>
    <w:rsid w:val="00C71CD4"/>
    <w:rsid w:val="00C72250"/>
    <w:rsid w:val="00C722A6"/>
    <w:rsid w:val="00C723E3"/>
    <w:rsid w:val="00C72945"/>
    <w:rsid w:val="00C729AA"/>
    <w:rsid w:val="00C72E4A"/>
    <w:rsid w:val="00C735E0"/>
    <w:rsid w:val="00C73726"/>
    <w:rsid w:val="00C74241"/>
    <w:rsid w:val="00C743A9"/>
    <w:rsid w:val="00C7440F"/>
    <w:rsid w:val="00C7447E"/>
    <w:rsid w:val="00C74555"/>
    <w:rsid w:val="00C745F1"/>
    <w:rsid w:val="00C74B46"/>
    <w:rsid w:val="00C75237"/>
    <w:rsid w:val="00C7545F"/>
    <w:rsid w:val="00C756D7"/>
    <w:rsid w:val="00C75E07"/>
    <w:rsid w:val="00C76025"/>
    <w:rsid w:val="00C76325"/>
    <w:rsid w:val="00C76845"/>
    <w:rsid w:val="00C768C5"/>
    <w:rsid w:val="00C76DBD"/>
    <w:rsid w:val="00C76F20"/>
    <w:rsid w:val="00C76FBC"/>
    <w:rsid w:val="00C76FC8"/>
    <w:rsid w:val="00C77F3D"/>
    <w:rsid w:val="00C77F54"/>
    <w:rsid w:val="00C8009B"/>
    <w:rsid w:val="00C80112"/>
    <w:rsid w:val="00C804C7"/>
    <w:rsid w:val="00C805B1"/>
    <w:rsid w:val="00C8073B"/>
    <w:rsid w:val="00C819B9"/>
    <w:rsid w:val="00C81D99"/>
    <w:rsid w:val="00C826E7"/>
    <w:rsid w:val="00C82BDE"/>
    <w:rsid w:val="00C83192"/>
    <w:rsid w:val="00C83391"/>
    <w:rsid w:val="00C833CD"/>
    <w:rsid w:val="00C83760"/>
    <w:rsid w:val="00C84105"/>
    <w:rsid w:val="00C84398"/>
    <w:rsid w:val="00C84502"/>
    <w:rsid w:val="00C84737"/>
    <w:rsid w:val="00C8530E"/>
    <w:rsid w:val="00C853AA"/>
    <w:rsid w:val="00C85412"/>
    <w:rsid w:val="00C85560"/>
    <w:rsid w:val="00C856F3"/>
    <w:rsid w:val="00C85CD5"/>
    <w:rsid w:val="00C861FD"/>
    <w:rsid w:val="00C8621F"/>
    <w:rsid w:val="00C867DF"/>
    <w:rsid w:val="00C86FE5"/>
    <w:rsid w:val="00C87473"/>
    <w:rsid w:val="00C8775A"/>
    <w:rsid w:val="00C87D0F"/>
    <w:rsid w:val="00C87EAF"/>
    <w:rsid w:val="00C904AF"/>
    <w:rsid w:val="00C90766"/>
    <w:rsid w:val="00C9080E"/>
    <w:rsid w:val="00C90E47"/>
    <w:rsid w:val="00C9171C"/>
    <w:rsid w:val="00C91EC4"/>
    <w:rsid w:val="00C92251"/>
    <w:rsid w:val="00C92988"/>
    <w:rsid w:val="00C92F9B"/>
    <w:rsid w:val="00C9324D"/>
    <w:rsid w:val="00C93C4D"/>
    <w:rsid w:val="00C93E91"/>
    <w:rsid w:val="00C940BB"/>
    <w:rsid w:val="00C941D4"/>
    <w:rsid w:val="00C9425F"/>
    <w:rsid w:val="00C942A1"/>
    <w:rsid w:val="00C946D1"/>
    <w:rsid w:val="00C946E1"/>
    <w:rsid w:val="00C94714"/>
    <w:rsid w:val="00C9484B"/>
    <w:rsid w:val="00C94B2D"/>
    <w:rsid w:val="00C94B94"/>
    <w:rsid w:val="00C94DC8"/>
    <w:rsid w:val="00C95645"/>
    <w:rsid w:val="00C95B96"/>
    <w:rsid w:val="00C96995"/>
    <w:rsid w:val="00C96FF5"/>
    <w:rsid w:val="00C970AC"/>
    <w:rsid w:val="00C97419"/>
    <w:rsid w:val="00C974AD"/>
    <w:rsid w:val="00C97B5F"/>
    <w:rsid w:val="00C97C1C"/>
    <w:rsid w:val="00C97C79"/>
    <w:rsid w:val="00CA0AA5"/>
    <w:rsid w:val="00CA0B1D"/>
    <w:rsid w:val="00CA0E49"/>
    <w:rsid w:val="00CA0FA5"/>
    <w:rsid w:val="00CA11CB"/>
    <w:rsid w:val="00CA149A"/>
    <w:rsid w:val="00CA15A2"/>
    <w:rsid w:val="00CA2C4A"/>
    <w:rsid w:val="00CA2FCA"/>
    <w:rsid w:val="00CA34C8"/>
    <w:rsid w:val="00CA37DA"/>
    <w:rsid w:val="00CA4472"/>
    <w:rsid w:val="00CA4875"/>
    <w:rsid w:val="00CA4925"/>
    <w:rsid w:val="00CA5AD2"/>
    <w:rsid w:val="00CA6187"/>
    <w:rsid w:val="00CA63E4"/>
    <w:rsid w:val="00CA6561"/>
    <w:rsid w:val="00CA6735"/>
    <w:rsid w:val="00CA69DD"/>
    <w:rsid w:val="00CA6B0B"/>
    <w:rsid w:val="00CA6B30"/>
    <w:rsid w:val="00CA6BEA"/>
    <w:rsid w:val="00CA6E42"/>
    <w:rsid w:val="00CA7787"/>
    <w:rsid w:val="00CA7B57"/>
    <w:rsid w:val="00CA7C0D"/>
    <w:rsid w:val="00CB0897"/>
    <w:rsid w:val="00CB08DA"/>
    <w:rsid w:val="00CB0955"/>
    <w:rsid w:val="00CB0EC3"/>
    <w:rsid w:val="00CB1562"/>
    <w:rsid w:val="00CB1E4B"/>
    <w:rsid w:val="00CB249F"/>
    <w:rsid w:val="00CB24CA"/>
    <w:rsid w:val="00CB265E"/>
    <w:rsid w:val="00CB2D77"/>
    <w:rsid w:val="00CB319C"/>
    <w:rsid w:val="00CB3804"/>
    <w:rsid w:val="00CB3E79"/>
    <w:rsid w:val="00CB437C"/>
    <w:rsid w:val="00CB4B73"/>
    <w:rsid w:val="00CB507F"/>
    <w:rsid w:val="00CB51CA"/>
    <w:rsid w:val="00CB54CD"/>
    <w:rsid w:val="00CB54D0"/>
    <w:rsid w:val="00CB5995"/>
    <w:rsid w:val="00CB5C3A"/>
    <w:rsid w:val="00CB6093"/>
    <w:rsid w:val="00CB62B0"/>
    <w:rsid w:val="00CB6418"/>
    <w:rsid w:val="00CB7309"/>
    <w:rsid w:val="00CB74F4"/>
    <w:rsid w:val="00CB7D54"/>
    <w:rsid w:val="00CB7F93"/>
    <w:rsid w:val="00CC001E"/>
    <w:rsid w:val="00CC0E05"/>
    <w:rsid w:val="00CC1E34"/>
    <w:rsid w:val="00CC218B"/>
    <w:rsid w:val="00CC26C6"/>
    <w:rsid w:val="00CC2BE6"/>
    <w:rsid w:val="00CC33F2"/>
    <w:rsid w:val="00CC3520"/>
    <w:rsid w:val="00CC35BD"/>
    <w:rsid w:val="00CC3859"/>
    <w:rsid w:val="00CC3A7E"/>
    <w:rsid w:val="00CC4323"/>
    <w:rsid w:val="00CC456B"/>
    <w:rsid w:val="00CC57DC"/>
    <w:rsid w:val="00CC5C51"/>
    <w:rsid w:val="00CC6275"/>
    <w:rsid w:val="00CC65F6"/>
    <w:rsid w:val="00CC677F"/>
    <w:rsid w:val="00CC6803"/>
    <w:rsid w:val="00CC6BDA"/>
    <w:rsid w:val="00CC6D2A"/>
    <w:rsid w:val="00CC6E5B"/>
    <w:rsid w:val="00CC753D"/>
    <w:rsid w:val="00CC7FF3"/>
    <w:rsid w:val="00CD06BD"/>
    <w:rsid w:val="00CD183D"/>
    <w:rsid w:val="00CD1D94"/>
    <w:rsid w:val="00CD234C"/>
    <w:rsid w:val="00CD2F24"/>
    <w:rsid w:val="00CD2F56"/>
    <w:rsid w:val="00CD3039"/>
    <w:rsid w:val="00CD38FC"/>
    <w:rsid w:val="00CD4402"/>
    <w:rsid w:val="00CD4668"/>
    <w:rsid w:val="00CD5C93"/>
    <w:rsid w:val="00CD6039"/>
    <w:rsid w:val="00CD6289"/>
    <w:rsid w:val="00CD665C"/>
    <w:rsid w:val="00CD66DC"/>
    <w:rsid w:val="00CD6C25"/>
    <w:rsid w:val="00CD6EAE"/>
    <w:rsid w:val="00CD7086"/>
    <w:rsid w:val="00CD7377"/>
    <w:rsid w:val="00CD73ED"/>
    <w:rsid w:val="00CD762A"/>
    <w:rsid w:val="00CD79C6"/>
    <w:rsid w:val="00CE0113"/>
    <w:rsid w:val="00CE07D0"/>
    <w:rsid w:val="00CE09BB"/>
    <w:rsid w:val="00CE0E36"/>
    <w:rsid w:val="00CE11AF"/>
    <w:rsid w:val="00CE1573"/>
    <w:rsid w:val="00CE1A0C"/>
    <w:rsid w:val="00CE24E7"/>
    <w:rsid w:val="00CE2CE1"/>
    <w:rsid w:val="00CE2CFB"/>
    <w:rsid w:val="00CE2E05"/>
    <w:rsid w:val="00CE355F"/>
    <w:rsid w:val="00CE4181"/>
    <w:rsid w:val="00CE4779"/>
    <w:rsid w:val="00CE4A3B"/>
    <w:rsid w:val="00CE5727"/>
    <w:rsid w:val="00CE5924"/>
    <w:rsid w:val="00CE5AF5"/>
    <w:rsid w:val="00CE5B57"/>
    <w:rsid w:val="00CE5D6D"/>
    <w:rsid w:val="00CE5E10"/>
    <w:rsid w:val="00CE642E"/>
    <w:rsid w:val="00CE66CD"/>
    <w:rsid w:val="00CE684E"/>
    <w:rsid w:val="00CE6A32"/>
    <w:rsid w:val="00CE6DB8"/>
    <w:rsid w:val="00CE6E55"/>
    <w:rsid w:val="00CE6FA4"/>
    <w:rsid w:val="00CE7A58"/>
    <w:rsid w:val="00CE7EF6"/>
    <w:rsid w:val="00CE7F3C"/>
    <w:rsid w:val="00CF01B4"/>
    <w:rsid w:val="00CF0276"/>
    <w:rsid w:val="00CF0458"/>
    <w:rsid w:val="00CF0725"/>
    <w:rsid w:val="00CF0757"/>
    <w:rsid w:val="00CF08CF"/>
    <w:rsid w:val="00CF10C4"/>
    <w:rsid w:val="00CF13F9"/>
    <w:rsid w:val="00CF15D1"/>
    <w:rsid w:val="00CF1638"/>
    <w:rsid w:val="00CF1716"/>
    <w:rsid w:val="00CF17A3"/>
    <w:rsid w:val="00CF1D7B"/>
    <w:rsid w:val="00CF2868"/>
    <w:rsid w:val="00CF3283"/>
    <w:rsid w:val="00CF36E2"/>
    <w:rsid w:val="00CF3845"/>
    <w:rsid w:val="00CF3C90"/>
    <w:rsid w:val="00CF3E3B"/>
    <w:rsid w:val="00CF4B59"/>
    <w:rsid w:val="00CF4BD3"/>
    <w:rsid w:val="00CF5039"/>
    <w:rsid w:val="00CF5168"/>
    <w:rsid w:val="00CF535F"/>
    <w:rsid w:val="00CF538A"/>
    <w:rsid w:val="00CF5424"/>
    <w:rsid w:val="00CF5B76"/>
    <w:rsid w:val="00CF66B6"/>
    <w:rsid w:val="00CF682F"/>
    <w:rsid w:val="00CF6A60"/>
    <w:rsid w:val="00CF7025"/>
    <w:rsid w:val="00CF73CA"/>
    <w:rsid w:val="00CF74A4"/>
    <w:rsid w:val="00CF75C0"/>
    <w:rsid w:val="00CF7BA6"/>
    <w:rsid w:val="00CF7C62"/>
    <w:rsid w:val="00D000AA"/>
    <w:rsid w:val="00D00D78"/>
    <w:rsid w:val="00D012A5"/>
    <w:rsid w:val="00D01487"/>
    <w:rsid w:val="00D01556"/>
    <w:rsid w:val="00D018E5"/>
    <w:rsid w:val="00D01C6A"/>
    <w:rsid w:val="00D02327"/>
    <w:rsid w:val="00D023D0"/>
    <w:rsid w:val="00D02636"/>
    <w:rsid w:val="00D0278E"/>
    <w:rsid w:val="00D029AB"/>
    <w:rsid w:val="00D02C93"/>
    <w:rsid w:val="00D02FDE"/>
    <w:rsid w:val="00D03040"/>
    <w:rsid w:val="00D03943"/>
    <w:rsid w:val="00D03960"/>
    <w:rsid w:val="00D03B2D"/>
    <w:rsid w:val="00D03C00"/>
    <w:rsid w:val="00D03FB3"/>
    <w:rsid w:val="00D04A77"/>
    <w:rsid w:val="00D04ECF"/>
    <w:rsid w:val="00D05172"/>
    <w:rsid w:val="00D06926"/>
    <w:rsid w:val="00D06BB9"/>
    <w:rsid w:val="00D06C3C"/>
    <w:rsid w:val="00D06D35"/>
    <w:rsid w:val="00D06D7D"/>
    <w:rsid w:val="00D0703E"/>
    <w:rsid w:val="00D07151"/>
    <w:rsid w:val="00D07950"/>
    <w:rsid w:val="00D079F0"/>
    <w:rsid w:val="00D102A0"/>
    <w:rsid w:val="00D102CB"/>
    <w:rsid w:val="00D103AE"/>
    <w:rsid w:val="00D109EE"/>
    <w:rsid w:val="00D10A4F"/>
    <w:rsid w:val="00D10CC2"/>
    <w:rsid w:val="00D10EBA"/>
    <w:rsid w:val="00D1133D"/>
    <w:rsid w:val="00D1179D"/>
    <w:rsid w:val="00D11C4C"/>
    <w:rsid w:val="00D1214A"/>
    <w:rsid w:val="00D12C2D"/>
    <w:rsid w:val="00D12EB2"/>
    <w:rsid w:val="00D134D2"/>
    <w:rsid w:val="00D1397E"/>
    <w:rsid w:val="00D13A90"/>
    <w:rsid w:val="00D147C3"/>
    <w:rsid w:val="00D1486B"/>
    <w:rsid w:val="00D1499C"/>
    <w:rsid w:val="00D14AA3"/>
    <w:rsid w:val="00D14AF7"/>
    <w:rsid w:val="00D14FDA"/>
    <w:rsid w:val="00D15539"/>
    <w:rsid w:val="00D159F6"/>
    <w:rsid w:val="00D162BE"/>
    <w:rsid w:val="00D162DB"/>
    <w:rsid w:val="00D16A0B"/>
    <w:rsid w:val="00D16A27"/>
    <w:rsid w:val="00D16D64"/>
    <w:rsid w:val="00D16D83"/>
    <w:rsid w:val="00D17617"/>
    <w:rsid w:val="00D17EB8"/>
    <w:rsid w:val="00D20E89"/>
    <w:rsid w:val="00D20EEE"/>
    <w:rsid w:val="00D21363"/>
    <w:rsid w:val="00D21581"/>
    <w:rsid w:val="00D21D32"/>
    <w:rsid w:val="00D21F05"/>
    <w:rsid w:val="00D22132"/>
    <w:rsid w:val="00D22B0F"/>
    <w:rsid w:val="00D22CBF"/>
    <w:rsid w:val="00D23D22"/>
    <w:rsid w:val="00D244C5"/>
    <w:rsid w:val="00D24612"/>
    <w:rsid w:val="00D24CD2"/>
    <w:rsid w:val="00D25B65"/>
    <w:rsid w:val="00D265DB"/>
    <w:rsid w:val="00D26E3D"/>
    <w:rsid w:val="00D26EC9"/>
    <w:rsid w:val="00D27193"/>
    <w:rsid w:val="00D27312"/>
    <w:rsid w:val="00D27493"/>
    <w:rsid w:val="00D27B6C"/>
    <w:rsid w:val="00D27C2A"/>
    <w:rsid w:val="00D30B7E"/>
    <w:rsid w:val="00D31053"/>
    <w:rsid w:val="00D3171F"/>
    <w:rsid w:val="00D3186E"/>
    <w:rsid w:val="00D31A05"/>
    <w:rsid w:val="00D3237D"/>
    <w:rsid w:val="00D3284D"/>
    <w:rsid w:val="00D32BB7"/>
    <w:rsid w:val="00D32D90"/>
    <w:rsid w:val="00D33189"/>
    <w:rsid w:val="00D3353F"/>
    <w:rsid w:val="00D33A05"/>
    <w:rsid w:val="00D33BF4"/>
    <w:rsid w:val="00D3427E"/>
    <w:rsid w:val="00D344C9"/>
    <w:rsid w:val="00D347F8"/>
    <w:rsid w:val="00D349DB"/>
    <w:rsid w:val="00D34F69"/>
    <w:rsid w:val="00D350D8"/>
    <w:rsid w:val="00D35B3E"/>
    <w:rsid w:val="00D35DA8"/>
    <w:rsid w:val="00D35EF9"/>
    <w:rsid w:val="00D35F2E"/>
    <w:rsid w:val="00D36031"/>
    <w:rsid w:val="00D3655C"/>
    <w:rsid w:val="00D3677E"/>
    <w:rsid w:val="00D36F96"/>
    <w:rsid w:val="00D3724A"/>
    <w:rsid w:val="00D372AE"/>
    <w:rsid w:val="00D373E1"/>
    <w:rsid w:val="00D379B0"/>
    <w:rsid w:val="00D37B46"/>
    <w:rsid w:val="00D401E3"/>
    <w:rsid w:val="00D40324"/>
    <w:rsid w:val="00D411E0"/>
    <w:rsid w:val="00D41440"/>
    <w:rsid w:val="00D41A13"/>
    <w:rsid w:val="00D42093"/>
    <w:rsid w:val="00D425C6"/>
    <w:rsid w:val="00D427D6"/>
    <w:rsid w:val="00D43779"/>
    <w:rsid w:val="00D43B30"/>
    <w:rsid w:val="00D44680"/>
    <w:rsid w:val="00D44BBB"/>
    <w:rsid w:val="00D44D32"/>
    <w:rsid w:val="00D451DC"/>
    <w:rsid w:val="00D455B0"/>
    <w:rsid w:val="00D456B7"/>
    <w:rsid w:val="00D4587D"/>
    <w:rsid w:val="00D458F1"/>
    <w:rsid w:val="00D4594B"/>
    <w:rsid w:val="00D4619F"/>
    <w:rsid w:val="00D464FB"/>
    <w:rsid w:val="00D46FCF"/>
    <w:rsid w:val="00D47968"/>
    <w:rsid w:val="00D47E10"/>
    <w:rsid w:val="00D47E88"/>
    <w:rsid w:val="00D501C2"/>
    <w:rsid w:val="00D50546"/>
    <w:rsid w:val="00D508F2"/>
    <w:rsid w:val="00D50D10"/>
    <w:rsid w:val="00D515F8"/>
    <w:rsid w:val="00D51BAC"/>
    <w:rsid w:val="00D51CEF"/>
    <w:rsid w:val="00D51D04"/>
    <w:rsid w:val="00D524F4"/>
    <w:rsid w:val="00D52EBD"/>
    <w:rsid w:val="00D52F44"/>
    <w:rsid w:val="00D53776"/>
    <w:rsid w:val="00D53D81"/>
    <w:rsid w:val="00D546A9"/>
    <w:rsid w:val="00D55275"/>
    <w:rsid w:val="00D5590E"/>
    <w:rsid w:val="00D55B48"/>
    <w:rsid w:val="00D55F98"/>
    <w:rsid w:val="00D56018"/>
    <w:rsid w:val="00D56244"/>
    <w:rsid w:val="00D568F7"/>
    <w:rsid w:val="00D56972"/>
    <w:rsid w:val="00D56B86"/>
    <w:rsid w:val="00D56F23"/>
    <w:rsid w:val="00D5733B"/>
    <w:rsid w:val="00D57903"/>
    <w:rsid w:val="00D57DDB"/>
    <w:rsid w:val="00D6048D"/>
    <w:rsid w:val="00D60822"/>
    <w:rsid w:val="00D60AAC"/>
    <w:rsid w:val="00D60DFB"/>
    <w:rsid w:val="00D611F3"/>
    <w:rsid w:val="00D61279"/>
    <w:rsid w:val="00D61481"/>
    <w:rsid w:val="00D614C7"/>
    <w:rsid w:val="00D6196C"/>
    <w:rsid w:val="00D61FF5"/>
    <w:rsid w:val="00D620B3"/>
    <w:rsid w:val="00D621B2"/>
    <w:rsid w:val="00D6230B"/>
    <w:rsid w:val="00D626AB"/>
    <w:rsid w:val="00D62867"/>
    <w:rsid w:val="00D628DA"/>
    <w:rsid w:val="00D62AE2"/>
    <w:rsid w:val="00D62C1E"/>
    <w:rsid w:val="00D62D5D"/>
    <w:rsid w:val="00D62EAF"/>
    <w:rsid w:val="00D62EFA"/>
    <w:rsid w:val="00D630E2"/>
    <w:rsid w:val="00D6369B"/>
    <w:rsid w:val="00D636F3"/>
    <w:rsid w:val="00D63C8D"/>
    <w:rsid w:val="00D63C9B"/>
    <w:rsid w:val="00D64396"/>
    <w:rsid w:val="00D6486E"/>
    <w:rsid w:val="00D652FD"/>
    <w:rsid w:val="00D65452"/>
    <w:rsid w:val="00D65886"/>
    <w:rsid w:val="00D65A30"/>
    <w:rsid w:val="00D65ACA"/>
    <w:rsid w:val="00D65CA5"/>
    <w:rsid w:val="00D66281"/>
    <w:rsid w:val="00D664E6"/>
    <w:rsid w:val="00D66AEF"/>
    <w:rsid w:val="00D66BBF"/>
    <w:rsid w:val="00D671C6"/>
    <w:rsid w:val="00D67599"/>
    <w:rsid w:val="00D6793C"/>
    <w:rsid w:val="00D714ED"/>
    <w:rsid w:val="00D718DC"/>
    <w:rsid w:val="00D720DA"/>
    <w:rsid w:val="00D72D9B"/>
    <w:rsid w:val="00D73010"/>
    <w:rsid w:val="00D73B59"/>
    <w:rsid w:val="00D73EB9"/>
    <w:rsid w:val="00D73FFD"/>
    <w:rsid w:val="00D7433B"/>
    <w:rsid w:val="00D7475F"/>
    <w:rsid w:val="00D74B02"/>
    <w:rsid w:val="00D74BA6"/>
    <w:rsid w:val="00D751EF"/>
    <w:rsid w:val="00D7538A"/>
    <w:rsid w:val="00D75465"/>
    <w:rsid w:val="00D756C2"/>
    <w:rsid w:val="00D759FC"/>
    <w:rsid w:val="00D75A0E"/>
    <w:rsid w:val="00D75FE4"/>
    <w:rsid w:val="00D76012"/>
    <w:rsid w:val="00D765A7"/>
    <w:rsid w:val="00D765AA"/>
    <w:rsid w:val="00D7660D"/>
    <w:rsid w:val="00D76680"/>
    <w:rsid w:val="00D76956"/>
    <w:rsid w:val="00D76B2F"/>
    <w:rsid w:val="00D76CB9"/>
    <w:rsid w:val="00D76F98"/>
    <w:rsid w:val="00D775FE"/>
    <w:rsid w:val="00D77784"/>
    <w:rsid w:val="00D77890"/>
    <w:rsid w:val="00D779F9"/>
    <w:rsid w:val="00D77B7E"/>
    <w:rsid w:val="00D77B9D"/>
    <w:rsid w:val="00D77C37"/>
    <w:rsid w:val="00D77F02"/>
    <w:rsid w:val="00D77F38"/>
    <w:rsid w:val="00D77FC4"/>
    <w:rsid w:val="00D80366"/>
    <w:rsid w:val="00D803FB"/>
    <w:rsid w:val="00D807C8"/>
    <w:rsid w:val="00D80991"/>
    <w:rsid w:val="00D80E6F"/>
    <w:rsid w:val="00D81479"/>
    <w:rsid w:val="00D819A8"/>
    <w:rsid w:val="00D81BD3"/>
    <w:rsid w:val="00D81C66"/>
    <w:rsid w:val="00D81EA3"/>
    <w:rsid w:val="00D82376"/>
    <w:rsid w:val="00D824E1"/>
    <w:rsid w:val="00D826FD"/>
    <w:rsid w:val="00D83426"/>
    <w:rsid w:val="00D838FA"/>
    <w:rsid w:val="00D83E16"/>
    <w:rsid w:val="00D83E5A"/>
    <w:rsid w:val="00D8402C"/>
    <w:rsid w:val="00D8421D"/>
    <w:rsid w:val="00D8448A"/>
    <w:rsid w:val="00D84BB9"/>
    <w:rsid w:val="00D84BFD"/>
    <w:rsid w:val="00D84E07"/>
    <w:rsid w:val="00D854F9"/>
    <w:rsid w:val="00D86146"/>
    <w:rsid w:val="00D861DB"/>
    <w:rsid w:val="00D86C04"/>
    <w:rsid w:val="00D86F1E"/>
    <w:rsid w:val="00D87379"/>
    <w:rsid w:val="00D87826"/>
    <w:rsid w:val="00D878D0"/>
    <w:rsid w:val="00D8795C"/>
    <w:rsid w:val="00D9033E"/>
    <w:rsid w:val="00D907FF"/>
    <w:rsid w:val="00D9096A"/>
    <w:rsid w:val="00D909D0"/>
    <w:rsid w:val="00D910EA"/>
    <w:rsid w:val="00D9113E"/>
    <w:rsid w:val="00D92332"/>
    <w:rsid w:val="00D923FD"/>
    <w:rsid w:val="00D93A48"/>
    <w:rsid w:val="00D93C7D"/>
    <w:rsid w:val="00D94034"/>
    <w:rsid w:val="00D94148"/>
    <w:rsid w:val="00D941CC"/>
    <w:rsid w:val="00D94630"/>
    <w:rsid w:val="00D94697"/>
    <w:rsid w:val="00D948C4"/>
    <w:rsid w:val="00D9534E"/>
    <w:rsid w:val="00D955B0"/>
    <w:rsid w:val="00D9574D"/>
    <w:rsid w:val="00D96128"/>
    <w:rsid w:val="00D9639A"/>
    <w:rsid w:val="00D96DC2"/>
    <w:rsid w:val="00D9783A"/>
    <w:rsid w:val="00D97B3D"/>
    <w:rsid w:val="00DA0646"/>
    <w:rsid w:val="00DA089D"/>
    <w:rsid w:val="00DA0919"/>
    <w:rsid w:val="00DA0C5C"/>
    <w:rsid w:val="00DA0F8E"/>
    <w:rsid w:val="00DA15D8"/>
    <w:rsid w:val="00DA1AD4"/>
    <w:rsid w:val="00DA1D1F"/>
    <w:rsid w:val="00DA1E45"/>
    <w:rsid w:val="00DA2052"/>
    <w:rsid w:val="00DA2415"/>
    <w:rsid w:val="00DA281E"/>
    <w:rsid w:val="00DA301E"/>
    <w:rsid w:val="00DA336D"/>
    <w:rsid w:val="00DA359C"/>
    <w:rsid w:val="00DA3CFC"/>
    <w:rsid w:val="00DA4268"/>
    <w:rsid w:val="00DA43B9"/>
    <w:rsid w:val="00DA4754"/>
    <w:rsid w:val="00DA480E"/>
    <w:rsid w:val="00DA482C"/>
    <w:rsid w:val="00DA48AE"/>
    <w:rsid w:val="00DA4942"/>
    <w:rsid w:val="00DA4C31"/>
    <w:rsid w:val="00DA5D18"/>
    <w:rsid w:val="00DA68C0"/>
    <w:rsid w:val="00DA6D6C"/>
    <w:rsid w:val="00DA6FE1"/>
    <w:rsid w:val="00DA7068"/>
    <w:rsid w:val="00DA70D9"/>
    <w:rsid w:val="00DA793D"/>
    <w:rsid w:val="00DA7B9F"/>
    <w:rsid w:val="00DA7DAA"/>
    <w:rsid w:val="00DA7FAA"/>
    <w:rsid w:val="00DB03D4"/>
    <w:rsid w:val="00DB050D"/>
    <w:rsid w:val="00DB104C"/>
    <w:rsid w:val="00DB121B"/>
    <w:rsid w:val="00DB1B19"/>
    <w:rsid w:val="00DB2217"/>
    <w:rsid w:val="00DB271B"/>
    <w:rsid w:val="00DB2783"/>
    <w:rsid w:val="00DB3085"/>
    <w:rsid w:val="00DB3284"/>
    <w:rsid w:val="00DB3337"/>
    <w:rsid w:val="00DB36D9"/>
    <w:rsid w:val="00DB3AD2"/>
    <w:rsid w:val="00DB3BA4"/>
    <w:rsid w:val="00DB3D67"/>
    <w:rsid w:val="00DB3E5E"/>
    <w:rsid w:val="00DB40CA"/>
    <w:rsid w:val="00DB41B6"/>
    <w:rsid w:val="00DB41C2"/>
    <w:rsid w:val="00DB4B04"/>
    <w:rsid w:val="00DB4FB1"/>
    <w:rsid w:val="00DB5F1C"/>
    <w:rsid w:val="00DB62F3"/>
    <w:rsid w:val="00DB65B8"/>
    <w:rsid w:val="00DB67E6"/>
    <w:rsid w:val="00DB6B77"/>
    <w:rsid w:val="00DB6E9F"/>
    <w:rsid w:val="00DB712D"/>
    <w:rsid w:val="00DB7155"/>
    <w:rsid w:val="00DB71DC"/>
    <w:rsid w:val="00DB74BA"/>
    <w:rsid w:val="00DB77CC"/>
    <w:rsid w:val="00DC07D9"/>
    <w:rsid w:val="00DC0DFD"/>
    <w:rsid w:val="00DC0FCB"/>
    <w:rsid w:val="00DC11F2"/>
    <w:rsid w:val="00DC1528"/>
    <w:rsid w:val="00DC16D3"/>
    <w:rsid w:val="00DC18C9"/>
    <w:rsid w:val="00DC1DB1"/>
    <w:rsid w:val="00DC20D4"/>
    <w:rsid w:val="00DC2301"/>
    <w:rsid w:val="00DC2488"/>
    <w:rsid w:val="00DC2E04"/>
    <w:rsid w:val="00DC328E"/>
    <w:rsid w:val="00DC33CB"/>
    <w:rsid w:val="00DC3C07"/>
    <w:rsid w:val="00DC3DC5"/>
    <w:rsid w:val="00DC3F2F"/>
    <w:rsid w:val="00DC401A"/>
    <w:rsid w:val="00DC469D"/>
    <w:rsid w:val="00DC5454"/>
    <w:rsid w:val="00DC5593"/>
    <w:rsid w:val="00DC5853"/>
    <w:rsid w:val="00DC591E"/>
    <w:rsid w:val="00DC5A27"/>
    <w:rsid w:val="00DC5B87"/>
    <w:rsid w:val="00DC609B"/>
    <w:rsid w:val="00DC60DA"/>
    <w:rsid w:val="00DC6307"/>
    <w:rsid w:val="00DC638F"/>
    <w:rsid w:val="00DC694D"/>
    <w:rsid w:val="00DC6DA9"/>
    <w:rsid w:val="00DC7E70"/>
    <w:rsid w:val="00DD0493"/>
    <w:rsid w:val="00DD0876"/>
    <w:rsid w:val="00DD0D85"/>
    <w:rsid w:val="00DD1739"/>
    <w:rsid w:val="00DD1B3D"/>
    <w:rsid w:val="00DD1C9F"/>
    <w:rsid w:val="00DD21CA"/>
    <w:rsid w:val="00DD2867"/>
    <w:rsid w:val="00DD2CD4"/>
    <w:rsid w:val="00DD3289"/>
    <w:rsid w:val="00DD3B5C"/>
    <w:rsid w:val="00DD3B65"/>
    <w:rsid w:val="00DD45F2"/>
    <w:rsid w:val="00DD4949"/>
    <w:rsid w:val="00DD4A60"/>
    <w:rsid w:val="00DD4B62"/>
    <w:rsid w:val="00DD510C"/>
    <w:rsid w:val="00DD5575"/>
    <w:rsid w:val="00DD55A9"/>
    <w:rsid w:val="00DD56F7"/>
    <w:rsid w:val="00DD5719"/>
    <w:rsid w:val="00DD5B56"/>
    <w:rsid w:val="00DD5F4E"/>
    <w:rsid w:val="00DD68DD"/>
    <w:rsid w:val="00DD7146"/>
    <w:rsid w:val="00DD7262"/>
    <w:rsid w:val="00DD781C"/>
    <w:rsid w:val="00DD7D9D"/>
    <w:rsid w:val="00DD7EE1"/>
    <w:rsid w:val="00DE078E"/>
    <w:rsid w:val="00DE0885"/>
    <w:rsid w:val="00DE158B"/>
    <w:rsid w:val="00DE1FF2"/>
    <w:rsid w:val="00DE3165"/>
    <w:rsid w:val="00DE33AB"/>
    <w:rsid w:val="00DE39B7"/>
    <w:rsid w:val="00DE403C"/>
    <w:rsid w:val="00DE416B"/>
    <w:rsid w:val="00DE4257"/>
    <w:rsid w:val="00DE4C8B"/>
    <w:rsid w:val="00DE4DA7"/>
    <w:rsid w:val="00DE4E19"/>
    <w:rsid w:val="00DE59C0"/>
    <w:rsid w:val="00DE62F5"/>
    <w:rsid w:val="00DE63A8"/>
    <w:rsid w:val="00DE67BD"/>
    <w:rsid w:val="00DE75EA"/>
    <w:rsid w:val="00DE790D"/>
    <w:rsid w:val="00DF0821"/>
    <w:rsid w:val="00DF0D31"/>
    <w:rsid w:val="00DF144A"/>
    <w:rsid w:val="00DF184C"/>
    <w:rsid w:val="00DF1854"/>
    <w:rsid w:val="00DF2BD0"/>
    <w:rsid w:val="00DF2CA4"/>
    <w:rsid w:val="00DF2D28"/>
    <w:rsid w:val="00DF2E78"/>
    <w:rsid w:val="00DF357D"/>
    <w:rsid w:val="00DF3689"/>
    <w:rsid w:val="00DF3C70"/>
    <w:rsid w:val="00DF3FF3"/>
    <w:rsid w:val="00DF4417"/>
    <w:rsid w:val="00DF4EE3"/>
    <w:rsid w:val="00DF5425"/>
    <w:rsid w:val="00DF56C0"/>
    <w:rsid w:val="00DF5AD5"/>
    <w:rsid w:val="00DF5B02"/>
    <w:rsid w:val="00DF5BB2"/>
    <w:rsid w:val="00DF6352"/>
    <w:rsid w:val="00DF6785"/>
    <w:rsid w:val="00DF6887"/>
    <w:rsid w:val="00DF68A1"/>
    <w:rsid w:val="00DF69A3"/>
    <w:rsid w:val="00DF69D4"/>
    <w:rsid w:val="00DF7811"/>
    <w:rsid w:val="00E005FC"/>
    <w:rsid w:val="00E0129F"/>
    <w:rsid w:val="00E013AC"/>
    <w:rsid w:val="00E018BE"/>
    <w:rsid w:val="00E01DEA"/>
    <w:rsid w:val="00E01E39"/>
    <w:rsid w:val="00E01FF4"/>
    <w:rsid w:val="00E022E4"/>
    <w:rsid w:val="00E0259F"/>
    <w:rsid w:val="00E0265C"/>
    <w:rsid w:val="00E027A8"/>
    <w:rsid w:val="00E02CFE"/>
    <w:rsid w:val="00E02E10"/>
    <w:rsid w:val="00E03418"/>
    <w:rsid w:val="00E0349B"/>
    <w:rsid w:val="00E034E6"/>
    <w:rsid w:val="00E038A9"/>
    <w:rsid w:val="00E03B96"/>
    <w:rsid w:val="00E04072"/>
    <w:rsid w:val="00E0423C"/>
    <w:rsid w:val="00E04736"/>
    <w:rsid w:val="00E04DDC"/>
    <w:rsid w:val="00E054FC"/>
    <w:rsid w:val="00E056F8"/>
    <w:rsid w:val="00E05F78"/>
    <w:rsid w:val="00E06366"/>
    <w:rsid w:val="00E070AD"/>
    <w:rsid w:val="00E0716F"/>
    <w:rsid w:val="00E07A01"/>
    <w:rsid w:val="00E101B6"/>
    <w:rsid w:val="00E10C51"/>
    <w:rsid w:val="00E11644"/>
    <w:rsid w:val="00E11DD1"/>
    <w:rsid w:val="00E11E16"/>
    <w:rsid w:val="00E12068"/>
    <w:rsid w:val="00E12121"/>
    <w:rsid w:val="00E12627"/>
    <w:rsid w:val="00E12912"/>
    <w:rsid w:val="00E132ED"/>
    <w:rsid w:val="00E13578"/>
    <w:rsid w:val="00E13584"/>
    <w:rsid w:val="00E1421F"/>
    <w:rsid w:val="00E145D1"/>
    <w:rsid w:val="00E14B59"/>
    <w:rsid w:val="00E161A3"/>
    <w:rsid w:val="00E164C3"/>
    <w:rsid w:val="00E1653F"/>
    <w:rsid w:val="00E166A4"/>
    <w:rsid w:val="00E170F7"/>
    <w:rsid w:val="00E17C70"/>
    <w:rsid w:val="00E17CD4"/>
    <w:rsid w:val="00E17DD7"/>
    <w:rsid w:val="00E17FBF"/>
    <w:rsid w:val="00E203E8"/>
    <w:rsid w:val="00E2098A"/>
    <w:rsid w:val="00E20D72"/>
    <w:rsid w:val="00E2171E"/>
    <w:rsid w:val="00E21A56"/>
    <w:rsid w:val="00E21E81"/>
    <w:rsid w:val="00E22AFC"/>
    <w:rsid w:val="00E22EFC"/>
    <w:rsid w:val="00E23014"/>
    <w:rsid w:val="00E232F4"/>
    <w:rsid w:val="00E23477"/>
    <w:rsid w:val="00E23844"/>
    <w:rsid w:val="00E2393F"/>
    <w:rsid w:val="00E23B9A"/>
    <w:rsid w:val="00E23BEC"/>
    <w:rsid w:val="00E23D39"/>
    <w:rsid w:val="00E23DF9"/>
    <w:rsid w:val="00E23E33"/>
    <w:rsid w:val="00E2416B"/>
    <w:rsid w:val="00E24468"/>
    <w:rsid w:val="00E245DC"/>
    <w:rsid w:val="00E245F4"/>
    <w:rsid w:val="00E24779"/>
    <w:rsid w:val="00E2484B"/>
    <w:rsid w:val="00E24B3E"/>
    <w:rsid w:val="00E24C1E"/>
    <w:rsid w:val="00E24E81"/>
    <w:rsid w:val="00E25266"/>
    <w:rsid w:val="00E25944"/>
    <w:rsid w:val="00E25C5E"/>
    <w:rsid w:val="00E26201"/>
    <w:rsid w:val="00E269B7"/>
    <w:rsid w:val="00E2703D"/>
    <w:rsid w:val="00E27526"/>
    <w:rsid w:val="00E27572"/>
    <w:rsid w:val="00E275FA"/>
    <w:rsid w:val="00E27676"/>
    <w:rsid w:val="00E278E7"/>
    <w:rsid w:val="00E27EA7"/>
    <w:rsid w:val="00E30858"/>
    <w:rsid w:val="00E30C1F"/>
    <w:rsid w:val="00E30FD0"/>
    <w:rsid w:val="00E316A5"/>
    <w:rsid w:val="00E31995"/>
    <w:rsid w:val="00E31ED3"/>
    <w:rsid w:val="00E32AB8"/>
    <w:rsid w:val="00E32D2F"/>
    <w:rsid w:val="00E32E6A"/>
    <w:rsid w:val="00E32F7D"/>
    <w:rsid w:val="00E33E80"/>
    <w:rsid w:val="00E342BB"/>
    <w:rsid w:val="00E3460A"/>
    <w:rsid w:val="00E34618"/>
    <w:rsid w:val="00E3475C"/>
    <w:rsid w:val="00E34F52"/>
    <w:rsid w:val="00E350EF"/>
    <w:rsid w:val="00E35145"/>
    <w:rsid w:val="00E3533F"/>
    <w:rsid w:val="00E3552E"/>
    <w:rsid w:val="00E357DB"/>
    <w:rsid w:val="00E359A7"/>
    <w:rsid w:val="00E35CF2"/>
    <w:rsid w:val="00E36655"/>
    <w:rsid w:val="00E36802"/>
    <w:rsid w:val="00E36885"/>
    <w:rsid w:val="00E36A8E"/>
    <w:rsid w:val="00E36ADD"/>
    <w:rsid w:val="00E37442"/>
    <w:rsid w:val="00E40D09"/>
    <w:rsid w:val="00E41438"/>
    <w:rsid w:val="00E415D3"/>
    <w:rsid w:val="00E41A85"/>
    <w:rsid w:val="00E41D34"/>
    <w:rsid w:val="00E42055"/>
    <w:rsid w:val="00E42107"/>
    <w:rsid w:val="00E4227D"/>
    <w:rsid w:val="00E42502"/>
    <w:rsid w:val="00E42ABA"/>
    <w:rsid w:val="00E42D08"/>
    <w:rsid w:val="00E4308F"/>
    <w:rsid w:val="00E44244"/>
    <w:rsid w:val="00E4478B"/>
    <w:rsid w:val="00E44D17"/>
    <w:rsid w:val="00E451DF"/>
    <w:rsid w:val="00E4555F"/>
    <w:rsid w:val="00E4560F"/>
    <w:rsid w:val="00E45A4D"/>
    <w:rsid w:val="00E4653F"/>
    <w:rsid w:val="00E46681"/>
    <w:rsid w:val="00E46802"/>
    <w:rsid w:val="00E46E22"/>
    <w:rsid w:val="00E47698"/>
    <w:rsid w:val="00E47E69"/>
    <w:rsid w:val="00E50007"/>
    <w:rsid w:val="00E500AF"/>
    <w:rsid w:val="00E50138"/>
    <w:rsid w:val="00E50531"/>
    <w:rsid w:val="00E509B6"/>
    <w:rsid w:val="00E51A1D"/>
    <w:rsid w:val="00E51AE8"/>
    <w:rsid w:val="00E524F0"/>
    <w:rsid w:val="00E525DD"/>
    <w:rsid w:val="00E526D3"/>
    <w:rsid w:val="00E52909"/>
    <w:rsid w:val="00E52BF6"/>
    <w:rsid w:val="00E52CF6"/>
    <w:rsid w:val="00E531CE"/>
    <w:rsid w:val="00E541A3"/>
    <w:rsid w:val="00E541FD"/>
    <w:rsid w:val="00E5474C"/>
    <w:rsid w:val="00E5549A"/>
    <w:rsid w:val="00E55732"/>
    <w:rsid w:val="00E557A5"/>
    <w:rsid w:val="00E55ABE"/>
    <w:rsid w:val="00E55C32"/>
    <w:rsid w:val="00E55FFB"/>
    <w:rsid w:val="00E56657"/>
    <w:rsid w:val="00E56679"/>
    <w:rsid w:val="00E56AAB"/>
    <w:rsid w:val="00E56C08"/>
    <w:rsid w:val="00E56E78"/>
    <w:rsid w:val="00E56F25"/>
    <w:rsid w:val="00E56F64"/>
    <w:rsid w:val="00E570B1"/>
    <w:rsid w:val="00E570BC"/>
    <w:rsid w:val="00E571ED"/>
    <w:rsid w:val="00E57FEA"/>
    <w:rsid w:val="00E60117"/>
    <w:rsid w:val="00E60152"/>
    <w:rsid w:val="00E60197"/>
    <w:rsid w:val="00E6033F"/>
    <w:rsid w:val="00E60476"/>
    <w:rsid w:val="00E608D9"/>
    <w:rsid w:val="00E60F60"/>
    <w:rsid w:val="00E60FF0"/>
    <w:rsid w:val="00E61485"/>
    <w:rsid w:val="00E619E3"/>
    <w:rsid w:val="00E61E83"/>
    <w:rsid w:val="00E62059"/>
    <w:rsid w:val="00E62434"/>
    <w:rsid w:val="00E62ACB"/>
    <w:rsid w:val="00E62E27"/>
    <w:rsid w:val="00E62FEE"/>
    <w:rsid w:val="00E6379F"/>
    <w:rsid w:val="00E638DC"/>
    <w:rsid w:val="00E644DE"/>
    <w:rsid w:val="00E64639"/>
    <w:rsid w:val="00E646AC"/>
    <w:rsid w:val="00E6486A"/>
    <w:rsid w:val="00E64883"/>
    <w:rsid w:val="00E64D4F"/>
    <w:rsid w:val="00E64F74"/>
    <w:rsid w:val="00E65074"/>
    <w:rsid w:val="00E6521B"/>
    <w:rsid w:val="00E65476"/>
    <w:rsid w:val="00E6552C"/>
    <w:rsid w:val="00E6555F"/>
    <w:rsid w:val="00E66562"/>
    <w:rsid w:val="00E665CA"/>
    <w:rsid w:val="00E66C38"/>
    <w:rsid w:val="00E67307"/>
    <w:rsid w:val="00E673D4"/>
    <w:rsid w:val="00E6754A"/>
    <w:rsid w:val="00E676FC"/>
    <w:rsid w:val="00E7000A"/>
    <w:rsid w:val="00E700A8"/>
    <w:rsid w:val="00E70247"/>
    <w:rsid w:val="00E70420"/>
    <w:rsid w:val="00E7066C"/>
    <w:rsid w:val="00E707E1"/>
    <w:rsid w:val="00E70977"/>
    <w:rsid w:val="00E70A31"/>
    <w:rsid w:val="00E70B4C"/>
    <w:rsid w:val="00E71391"/>
    <w:rsid w:val="00E718A6"/>
    <w:rsid w:val="00E719F2"/>
    <w:rsid w:val="00E72037"/>
    <w:rsid w:val="00E720AF"/>
    <w:rsid w:val="00E7252B"/>
    <w:rsid w:val="00E7284F"/>
    <w:rsid w:val="00E72D53"/>
    <w:rsid w:val="00E72E29"/>
    <w:rsid w:val="00E72E66"/>
    <w:rsid w:val="00E72F14"/>
    <w:rsid w:val="00E74271"/>
    <w:rsid w:val="00E74593"/>
    <w:rsid w:val="00E74649"/>
    <w:rsid w:val="00E74F88"/>
    <w:rsid w:val="00E75925"/>
    <w:rsid w:val="00E75F11"/>
    <w:rsid w:val="00E7609B"/>
    <w:rsid w:val="00E76742"/>
    <w:rsid w:val="00E7684B"/>
    <w:rsid w:val="00E7687A"/>
    <w:rsid w:val="00E76992"/>
    <w:rsid w:val="00E7785B"/>
    <w:rsid w:val="00E77AD0"/>
    <w:rsid w:val="00E77BF5"/>
    <w:rsid w:val="00E77C27"/>
    <w:rsid w:val="00E77C5A"/>
    <w:rsid w:val="00E77F5B"/>
    <w:rsid w:val="00E80510"/>
    <w:rsid w:val="00E809D7"/>
    <w:rsid w:val="00E813A0"/>
    <w:rsid w:val="00E81456"/>
    <w:rsid w:val="00E81791"/>
    <w:rsid w:val="00E81BFF"/>
    <w:rsid w:val="00E81F88"/>
    <w:rsid w:val="00E8256E"/>
    <w:rsid w:val="00E8289E"/>
    <w:rsid w:val="00E82E03"/>
    <w:rsid w:val="00E82E45"/>
    <w:rsid w:val="00E82ED7"/>
    <w:rsid w:val="00E838A4"/>
    <w:rsid w:val="00E84311"/>
    <w:rsid w:val="00E84521"/>
    <w:rsid w:val="00E84533"/>
    <w:rsid w:val="00E8522B"/>
    <w:rsid w:val="00E862F0"/>
    <w:rsid w:val="00E8656A"/>
    <w:rsid w:val="00E86711"/>
    <w:rsid w:val="00E867C2"/>
    <w:rsid w:val="00E86A38"/>
    <w:rsid w:val="00E86D93"/>
    <w:rsid w:val="00E8702F"/>
    <w:rsid w:val="00E871E5"/>
    <w:rsid w:val="00E87D60"/>
    <w:rsid w:val="00E905CE"/>
    <w:rsid w:val="00E906CA"/>
    <w:rsid w:val="00E90CAB"/>
    <w:rsid w:val="00E90CD5"/>
    <w:rsid w:val="00E90D9C"/>
    <w:rsid w:val="00E91070"/>
    <w:rsid w:val="00E91109"/>
    <w:rsid w:val="00E9193F"/>
    <w:rsid w:val="00E92CF1"/>
    <w:rsid w:val="00E92D0A"/>
    <w:rsid w:val="00E92DDB"/>
    <w:rsid w:val="00E93C48"/>
    <w:rsid w:val="00E93D5B"/>
    <w:rsid w:val="00E93DC1"/>
    <w:rsid w:val="00E9414B"/>
    <w:rsid w:val="00E94C59"/>
    <w:rsid w:val="00E95125"/>
    <w:rsid w:val="00E956BD"/>
    <w:rsid w:val="00E95786"/>
    <w:rsid w:val="00E95A1A"/>
    <w:rsid w:val="00E95A34"/>
    <w:rsid w:val="00E96B62"/>
    <w:rsid w:val="00E97017"/>
    <w:rsid w:val="00E972C1"/>
    <w:rsid w:val="00E974BC"/>
    <w:rsid w:val="00E97B3F"/>
    <w:rsid w:val="00E97C41"/>
    <w:rsid w:val="00EA05E1"/>
    <w:rsid w:val="00EA07D8"/>
    <w:rsid w:val="00EA0EAA"/>
    <w:rsid w:val="00EA19A1"/>
    <w:rsid w:val="00EA1E3F"/>
    <w:rsid w:val="00EA1EBA"/>
    <w:rsid w:val="00EA29F7"/>
    <w:rsid w:val="00EA2E86"/>
    <w:rsid w:val="00EA34FD"/>
    <w:rsid w:val="00EA460D"/>
    <w:rsid w:val="00EA4741"/>
    <w:rsid w:val="00EA4878"/>
    <w:rsid w:val="00EA4F55"/>
    <w:rsid w:val="00EA501E"/>
    <w:rsid w:val="00EA534F"/>
    <w:rsid w:val="00EA5D05"/>
    <w:rsid w:val="00EA6B3F"/>
    <w:rsid w:val="00EA6E72"/>
    <w:rsid w:val="00EA6F4A"/>
    <w:rsid w:val="00EA745E"/>
    <w:rsid w:val="00EA7554"/>
    <w:rsid w:val="00EA75A9"/>
    <w:rsid w:val="00EA7B20"/>
    <w:rsid w:val="00EA7F51"/>
    <w:rsid w:val="00EB0EAC"/>
    <w:rsid w:val="00EB127B"/>
    <w:rsid w:val="00EB14A5"/>
    <w:rsid w:val="00EB1676"/>
    <w:rsid w:val="00EB1E93"/>
    <w:rsid w:val="00EB2D47"/>
    <w:rsid w:val="00EB39E1"/>
    <w:rsid w:val="00EB3DEE"/>
    <w:rsid w:val="00EB3E34"/>
    <w:rsid w:val="00EB3FCE"/>
    <w:rsid w:val="00EB4113"/>
    <w:rsid w:val="00EB4363"/>
    <w:rsid w:val="00EB4375"/>
    <w:rsid w:val="00EB55E7"/>
    <w:rsid w:val="00EB5AFC"/>
    <w:rsid w:val="00EB6227"/>
    <w:rsid w:val="00EB6F5C"/>
    <w:rsid w:val="00EB72C1"/>
    <w:rsid w:val="00EB7516"/>
    <w:rsid w:val="00EB769F"/>
    <w:rsid w:val="00EB7F84"/>
    <w:rsid w:val="00EC00DC"/>
    <w:rsid w:val="00EC020C"/>
    <w:rsid w:val="00EC03E7"/>
    <w:rsid w:val="00EC099B"/>
    <w:rsid w:val="00EC0E30"/>
    <w:rsid w:val="00EC10BF"/>
    <w:rsid w:val="00EC1717"/>
    <w:rsid w:val="00EC1805"/>
    <w:rsid w:val="00EC1BE4"/>
    <w:rsid w:val="00EC20FF"/>
    <w:rsid w:val="00EC2CC6"/>
    <w:rsid w:val="00EC2E5E"/>
    <w:rsid w:val="00EC30CD"/>
    <w:rsid w:val="00EC35DE"/>
    <w:rsid w:val="00EC3660"/>
    <w:rsid w:val="00EC3687"/>
    <w:rsid w:val="00EC3F7C"/>
    <w:rsid w:val="00EC4067"/>
    <w:rsid w:val="00EC41A8"/>
    <w:rsid w:val="00EC43D6"/>
    <w:rsid w:val="00EC46E3"/>
    <w:rsid w:val="00EC4A64"/>
    <w:rsid w:val="00EC51C7"/>
    <w:rsid w:val="00EC51D2"/>
    <w:rsid w:val="00EC631F"/>
    <w:rsid w:val="00EC647E"/>
    <w:rsid w:val="00EC6588"/>
    <w:rsid w:val="00EC6605"/>
    <w:rsid w:val="00EC6967"/>
    <w:rsid w:val="00EC736A"/>
    <w:rsid w:val="00EC7882"/>
    <w:rsid w:val="00EC7A67"/>
    <w:rsid w:val="00ED0174"/>
    <w:rsid w:val="00ED03FC"/>
    <w:rsid w:val="00ED0F1E"/>
    <w:rsid w:val="00ED1497"/>
    <w:rsid w:val="00ED1961"/>
    <w:rsid w:val="00ED1B6A"/>
    <w:rsid w:val="00ED1E14"/>
    <w:rsid w:val="00ED28EF"/>
    <w:rsid w:val="00ED2B60"/>
    <w:rsid w:val="00ED2FD2"/>
    <w:rsid w:val="00ED3688"/>
    <w:rsid w:val="00ED3A98"/>
    <w:rsid w:val="00ED3AC4"/>
    <w:rsid w:val="00ED41B0"/>
    <w:rsid w:val="00ED5268"/>
    <w:rsid w:val="00ED55B9"/>
    <w:rsid w:val="00ED6149"/>
    <w:rsid w:val="00ED774E"/>
    <w:rsid w:val="00EE025B"/>
    <w:rsid w:val="00EE0633"/>
    <w:rsid w:val="00EE105D"/>
    <w:rsid w:val="00EE113B"/>
    <w:rsid w:val="00EE1312"/>
    <w:rsid w:val="00EE1766"/>
    <w:rsid w:val="00EE19CB"/>
    <w:rsid w:val="00EE1DAB"/>
    <w:rsid w:val="00EE1E19"/>
    <w:rsid w:val="00EE2538"/>
    <w:rsid w:val="00EE26C0"/>
    <w:rsid w:val="00EE2D1D"/>
    <w:rsid w:val="00EE2E41"/>
    <w:rsid w:val="00EE3171"/>
    <w:rsid w:val="00EE352C"/>
    <w:rsid w:val="00EE37B9"/>
    <w:rsid w:val="00EE3813"/>
    <w:rsid w:val="00EE3AF4"/>
    <w:rsid w:val="00EE3F37"/>
    <w:rsid w:val="00EE4E7B"/>
    <w:rsid w:val="00EE5040"/>
    <w:rsid w:val="00EE54CD"/>
    <w:rsid w:val="00EE556F"/>
    <w:rsid w:val="00EE55C0"/>
    <w:rsid w:val="00EE5ABF"/>
    <w:rsid w:val="00EE5FC5"/>
    <w:rsid w:val="00EE600B"/>
    <w:rsid w:val="00EE6A28"/>
    <w:rsid w:val="00EE6B9C"/>
    <w:rsid w:val="00EE6CA7"/>
    <w:rsid w:val="00EE735F"/>
    <w:rsid w:val="00EE7BAD"/>
    <w:rsid w:val="00EE7F71"/>
    <w:rsid w:val="00EF0B4B"/>
    <w:rsid w:val="00EF0E2A"/>
    <w:rsid w:val="00EF153A"/>
    <w:rsid w:val="00EF15E2"/>
    <w:rsid w:val="00EF1729"/>
    <w:rsid w:val="00EF2196"/>
    <w:rsid w:val="00EF2CF7"/>
    <w:rsid w:val="00EF3123"/>
    <w:rsid w:val="00EF37A4"/>
    <w:rsid w:val="00EF37F4"/>
    <w:rsid w:val="00EF3E5D"/>
    <w:rsid w:val="00EF3F2F"/>
    <w:rsid w:val="00EF42E1"/>
    <w:rsid w:val="00EF4FB2"/>
    <w:rsid w:val="00EF5199"/>
    <w:rsid w:val="00EF536C"/>
    <w:rsid w:val="00EF5B56"/>
    <w:rsid w:val="00EF5BA2"/>
    <w:rsid w:val="00EF5C31"/>
    <w:rsid w:val="00EF6334"/>
    <w:rsid w:val="00EF66DA"/>
    <w:rsid w:val="00EF6DED"/>
    <w:rsid w:val="00EF6E29"/>
    <w:rsid w:val="00EF74E6"/>
    <w:rsid w:val="00EF77CE"/>
    <w:rsid w:val="00EF7A7A"/>
    <w:rsid w:val="00EF7D7B"/>
    <w:rsid w:val="00F00F93"/>
    <w:rsid w:val="00F01734"/>
    <w:rsid w:val="00F01BDD"/>
    <w:rsid w:val="00F01F62"/>
    <w:rsid w:val="00F0228D"/>
    <w:rsid w:val="00F02907"/>
    <w:rsid w:val="00F02A0C"/>
    <w:rsid w:val="00F02A4E"/>
    <w:rsid w:val="00F02EC3"/>
    <w:rsid w:val="00F032F8"/>
    <w:rsid w:val="00F036A3"/>
    <w:rsid w:val="00F03977"/>
    <w:rsid w:val="00F0421A"/>
    <w:rsid w:val="00F04780"/>
    <w:rsid w:val="00F04B83"/>
    <w:rsid w:val="00F04CC3"/>
    <w:rsid w:val="00F04DE2"/>
    <w:rsid w:val="00F055C1"/>
    <w:rsid w:val="00F05DF9"/>
    <w:rsid w:val="00F06306"/>
    <w:rsid w:val="00F0659E"/>
    <w:rsid w:val="00F06711"/>
    <w:rsid w:val="00F069EF"/>
    <w:rsid w:val="00F06C67"/>
    <w:rsid w:val="00F07638"/>
    <w:rsid w:val="00F07B08"/>
    <w:rsid w:val="00F103C1"/>
    <w:rsid w:val="00F1052A"/>
    <w:rsid w:val="00F10BDC"/>
    <w:rsid w:val="00F1116E"/>
    <w:rsid w:val="00F11268"/>
    <w:rsid w:val="00F11E5B"/>
    <w:rsid w:val="00F11E74"/>
    <w:rsid w:val="00F12428"/>
    <w:rsid w:val="00F12525"/>
    <w:rsid w:val="00F12C54"/>
    <w:rsid w:val="00F13219"/>
    <w:rsid w:val="00F14058"/>
    <w:rsid w:val="00F140C4"/>
    <w:rsid w:val="00F142D0"/>
    <w:rsid w:val="00F145BA"/>
    <w:rsid w:val="00F151BC"/>
    <w:rsid w:val="00F1533D"/>
    <w:rsid w:val="00F15458"/>
    <w:rsid w:val="00F1557C"/>
    <w:rsid w:val="00F15A40"/>
    <w:rsid w:val="00F165A3"/>
    <w:rsid w:val="00F16751"/>
    <w:rsid w:val="00F16C3B"/>
    <w:rsid w:val="00F20420"/>
    <w:rsid w:val="00F20B95"/>
    <w:rsid w:val="00F2119B"/>
    <w:rsid w:val="00F21690"/>
    <w:rsid w:val="00F21924"/>
    <w:rsid w:val="00F21CCE"/>
    <w:rsid w:val="00F21F2B"/>
    <w:rsid w:val="00F221FE"/>
    <w:rsid w:val="00F223F8"/>
    <w:rsid w:val="00F22AB4"/>
    <w:rsid w:val="00F22CCE"/>
    <w:rsid w:val="00F22DAB"/>
    <w:rsid w:val="00F240BC"/>
    <w:rsid w:val="00F240D8"/>
    <w:rsid w:val="00F2420B"/>
    <w:rsid w:val="00F246B6"/>
    <w:rsid w:val="00F249DB"/>
    <w:rsid w:val="00F24A8C"/>
    <w:rsid w:val="00F25654"/>
    <w:rsid w:val="00F257AB"/>
    <w:rsid w:val="00F257E2"/>
    <w:rsid w:val="00F25AAB"/>
    <w:rsid w:val="00F25B1C"/>
    <w:rsid w:val="00F25FBE"/>
    <w:rsid w:val="00F2690C"/>
    <w:rsid w:val="00F26E95"/>
    <w:rsid w:val="00F2707B"/>
    <w:rsid w:val="00F27496"/>
    <w:rsid w:val="00F27ED2"/>
    <w:rsid w:val="00F3027F"/>
    <w:rsid w:val="00F30298"/>
    <w:rsid w:val="00F3045F"/>
    <w:rsid w:val="00F30751"/>
    <w:rsid w:val="00F30C11"/>
    <w:rsid w:val="00F314D5"/>
    <w:rsid w:val="00F31550"/>
    <w:rsid w:val="00F31856"/>
    <w:rsid w:val="00F31C81"/>
    <w:rsid w:val="00F31CFB"/>
    <w:rsid w:val="00F31E20"/>
    <w:rsid w:val="00F32174"/>
    <w:rsid w:val="00F32326"/>
    <w:rsid w:val="00F327AF"/>
    <w:rsid w:val="00F339AE"/>
    <w:rsid w:val="00F33A6A"/>
    <w:rsid w:val="00F34952"/>
    <w:rsid w:val="00F34A55"/>
    <w:rsid w:val="00F34B31"/>
    <w:rsid w:val="00F35D09"/>
    <w:rsid w:val="00F36200"/>
    <w:rsid w:val="00F36599"/>
    <w:rsid w:val="00F366A9"/>
    <w:rsid w:val="00F367D2"/>
    <w:rsid w:val="00F369D5"/>
    <w:rsid w:val="00F36C37"/>
    <w:rsid w:val="00F374B0"/>
    <w:rsid w:val="00F3784B"/>
    <w:rsid w:val="00F3795F"/>
    <w:rsid w:val="00F37A66"/>
    <w:rsid w:val="00F37D23"/>
    <w:rsid w:val="00F40212"/>
    <w:rsid w:val="00F4097D"/>
    <w:rsid w:val="00F4098F"/>
    <w:rsid w:val="00F40A56"/>
    <w:rsid w:val="00F40F65"/>
    <w:rsid w:val="00F41984"/>
    <w:rsid w:val="00F41BA2"/>
    <w:rsid w:val="00F42147"/>
    <w:rsid w:val="00F4257B"/>
    <w:rsid w:val="00F42651"/>
    <w:rsid w:val="00F427BD"/>
    <w:rsid w:val="00F4282F"/>
    <w:rsid w:val="00F43036"/>
    <w:rsid w:val="00F43051"/>
    <w:rsid w:val="00F43103"/>
    <w:rsid w:val="00F4331D"/>
    <w:rsid w:val="00F43CE2"/>
    <w:rsid w:val="00F44544"/>
    <w:rsid w:val="00F44825"/>
    <w:rsid w:val="00F44D24"/>
    <w:rsid w:val="00F44D46"/>
    <w:rsid w:val="00F454D7"/>
    <w:rsid w:val="00F457D8"/>
    <w:rsid w:val="00F458D5"/>
    <w:rsid w:val="00F45960"/>
    <w:rsid w:val="00F45BE0"/>
    <w:rsid w:val="00F4641B"/>
    <w:rsid w:val="00F467F4"/>
    <w:rsid w:val="00F46C8B"/>
    <w:rsid w:val="00F46FC4"/>
    <w:rsid w:val="00F47A21"/>
    <w:rsid w:val="00F504A6"/>
    <w:rsid w:val="00F50D15"/>
    <w:rsid w:val="00F512D5"/>
    <w:rsid w:val="00F517A3"/>
    <w:rsid w:val="00F51988"/>
    <w:rsid w:val="00F52F3D"/>
    <w:rsid w:val="00F53023"/>
    <w:rsid w:val="00F531F4"/>
    <w:rsid w:val="00F53508"/>
    <w:rsid w:val="00F53993"/>
    <w:rsid w:val="00F53C40"/>
    <w:rsid w:val="00F53CB9"/>
    <w:rsid w:val="00F53CE5"/>
    <w:rsid w:val="00F53E28"/>
    <w:rsid w:val="00F540AF"/>
    <w:rsid w:val="00F5416B"/>
    <w:rsid w:val="00F541D0"/>
    <w:rsid w:val="00F5441B"/>
    <w:rsid w:val="00F54806"/>
    <w:rsid w:val="00F557E0"/>
    <w:rsid w:val="00F55C82"/>
    <w:rsid w:val="00F55DCC"/>
    <w:rsid w:val="00F56215"/>
    <w:rsid w:val="00F563C8"/>
    <w:rsid w:val="00F56503"/>
    <w:rsid w:val="00F569DC"/>
    <w:rsid w:val="00F57104"/>
    <w:rsid w:val="00F57298"/>
    <w:rsid w:val="00F572BD"/>
    <w:rsid w:val="00F57499"/>
    <w:rsid w:val="00F57A07"/>
    <w:rsid w:val="00F57D31"/>
    <w:rsid w:val="00F60259"/>
    <w:rsid w:val="00F602BE"/>
    <w:rsid w:val="00F609B0"/>
    <w:rsid w:val="00F60A44"/>
    <w:rsid w:val="00F60B9A"/>
    <w:rsid w:val="00F60F90"/>
    <w:rsid w:val="00F61283"/>
    <w:rsid w:val="00F61473"/>
    <w:rsid w:val="00F615EF"/>
    <w:rsid w:val="00F61B11"/>
    <w:rsid w:val="00F61CAE"/>
    <w:rsid w:val="00F61D1F"/>
    <w:rsid w:val="00F62930"/>
    <w:rsid w:val="00F62957"/>
    <w:rsid w:val="00F63E5C"/>
    <w:rsid w:val="00F6446F"/>
    <w:rsid w:val="00F644C3"/>
    <w:rsid w:val="00F64BA4"/>
    <w:rsid w:val="00F64BF3"/>
    <w:rsid w:val="00F64D45"/>
    <w:rsid w:val="00F64ED3"/>
    <w:rsid w:val="00F6579D"/>
    <w:rsid w:val="00F65B1E"/>
    <w:rsid w:val="00F65C99"/>
    <w:rsid w:val="00F65CA0"/>
    <w:rsid w:val="00F65D67"/>
    <w:rsid w:val="00F65F4C"/>
    <w:rsid w:val="00F6602E"/>
    <w:rsid w:val="00F66273"/>
    <w:rsid w:val="00F67188"/>
    <w:rsid w:val="00F671F6"/>
    <w:rsid w:val="00F677BB"/>
    <w:rsid w:val="00F677FD"/>
    <w:rsid w:val="00F67876"/>
    <w:rsid w:val="00F679D3"/>
    <w:rsid w:val="00F679EE"/>
    <w:rsid w:val="00F67DA5"/>
    <w:rsid w:val="00F70783"/>
    <w:rsid w:val="00F70DAF"/>
    <w:rsid w:val="00F7142D"/>
    <w:rsid w:val="00F71646"/>
    <w:rsid w:val="00F71E6A"/>
    <w:rsid w:val="00F721A9"/>
    <w:rsid w:val="00F72484"/>
    <w:rsid w:val="00F73029"/>
    <w:rsid w:val="00F738EC"/>
    <w:rsid w:val="00F739E7"/>
    <w:rsid w:val="00F739FE"/>
    <w:rsid w:val="00F73C41"/>
    <w:rsid w:val="00F73FD4"/>
    <w:rsid w:val="00F74200"/>
    <w:rsid w:val="00F74B73"/>
    <w:rsid w:val="00F75215"/>
    <w:rsid w:val="00F759F6"/>
    <w:rsid w:val="00F76073"/>
    <w:rsid w:val="00F76968"/>
    <w:rsid w:val="00F76C97"/>
    <w:rsid w:val="00F772EC"/>
    <w:rsid w:val="00F774C0"/>
    <w:rsid w:val="00F777DD"/>
    <w:rsid w:val="00F77AFF"/>
    <w:rsid w:val="00F80389"/>
    <w:rsid w:val="00F80E94"/>
    <w:rsid w:val="00F817EB"/>
    <w:rsid w:val="00F81C4E"/>
    <w:rsid w:val="00F82514"/>
    <w:rsid w:val="00F8297C"/>
    <w:rsid w:val="00F8302B"/>
    <w:rsid w:val="00F83079"/>
    <w:rsid w:val="00F835F7"/>
    <w:rsid w:val="00F837D9"/>
    <w:rsid w:val="00F83867"/>
    <w:rsid w:val="00F842D6"/>
    <w:rsid w:val="00F845BE"/>
    <w:rsid w:val="00F84730"/>
    <w:rsid w:val="00F84BDF"/>
    <w:rsid w:val="00F84C0D"/>
    <w:rsid w:val="00F84E77"/>
    <w:rsid w:val="00F84FC9"/>
    <w:rsid w:val="00F85101"/>
    <w:rsid w:val="00F85201"/>
    <w:rsid w:val="00F8524C"/>
    <w:rsid w:val="00F85F78"/>
    <w:rsid w:val="00F86435"/>
    <w:rsid w:val="00F864C8"/>
    <w:rsid w:val="00F86D4E"/>
    <w:rsid w:val="00F87149"/>
    <w:rsid w:val="00F87752"/>
    <w:rsid w:val="00F87795"/>
    <w:rsid w:val="00F878E7"/>
    <w:rsid w:val="00F87B8A"/>
    <w:rsid w:val="00F906BD"/>
    <w:rsid w:val="00F90C8F"/>
    <w:rsid w:val="00F90CF3"/>
    <w:rsid w:val="00F90D15"/>
    <w:rsid w:val="00F91B0B"/>
    <w:rsid w:val="00F91D05"/>
    <w:rsid w:val="00F91E9C"/>
    <w:rsid w:val="00F92567"/>
    <w:rsid w:val="00F92902"/>
    <w:rsid w:val="00F92B97"/>
    <w:rsid w:val="00F92C1F"/>
    <w:rsid w:val="00F92E9F"/>
    <w:rsid w:val="00F931ED"/>
    <w:rsid w:val="00F93469"/>
    <w:rsid w:val="00F9385B"/>
    <w:rsid w:val="00F93B19"/>
    <w:rsid w:val="00F93F4A"/>
    <w:rsid w:val="00F943EE"/>
    <w:rsid w:val="00F944C8"/>
    <w:rsid w:val="00F95565"/>
    <w:rsid w:val="00F956A2"/>
    <w:rsid w:val="00F958E5"/>
    <w:rsid w:val="00F95A21"/>
    <w:rsid w:val="00F95B97"/>
    <w:rsid w:val="00F95BA7"/>
    <w:rsid w:val="00F95C50"/>
    <w:rsid w:val="00F95C80"/>
    <w:rsid w:val="00F96639"/>
    <w:rsid w:val="00F96A8A"/>
    <w:rsid w:val="00F96B1A"/>
    <w:rsid w:val="00F96F18"/>
    <w:rsid w:val="00F9781D"/>
    <w:rsid w:val="00FA0014"/>
    <w:rsid w:val="00FA0DFB"/>
    <w:rsid w:val="00FA1537"/>
    <w:rsid w:val="00FA15AC"/>
    <w:rsid w:val="00FA22A9"/>
    <w:rsid w:val="00FA2639"/>
    <w:rsid w:val="00FA2791"/>
    <w:rsid w:val="00FA293A"/>
    <w:rsid w:val="00FA29AD"/>
    <w:rsid w:val="00FA2B63"/>
    <w:rsid w:val="00FA318F"/>
    <w:rsid w:val="00FA320A"/>
    <w:rsid w:val="00FA3E80"/>
    <w:rsid w:val="00FA457F"/>
    <w:rsid w:val="00FA4793"/>
    <w:rsid w:val="00FA4957"/>
    <w:rsid w:val="00FA5895"/>
    <w:rsid w:val="00FA59DC"/>
    <w:rsid w:val="00FA6417"/>
    <w:rsid w:val="00FA6608"/>
    <w:rsid w:val="00FA6E8D"/>
    <w:rsid w:val="00FA740C"/>
    <w:rsid w:val="00FA7429"/>
    <w:rsid w:val="00FA7908"/>
    <w:rsid w:val="00FA79B5"/>
    <w:rsid w:val="00FA79D6"/>
    <w:rsid w:val="00FA7A73"/>
    <w:rsid w:val="00FB0541"/>
    <w:rsid w:val="00FB0E53"/>
    <w:rsid w:val="00FB0F3F"/>
    <w:rsid w:val="00FB1159"/>
    <w:rsid w:val="00FB1167"/>
    <w:rsid w:val="00FB165C"/>
    <w:rsid w:val="00FB16B5"/>
    <w:rsid w:val="00FB190B"/>
    <w:rsid w:val="00FB1DE4"/>
    <w:rsid w:val="00FB218D"/>
    <w:rsid w:val="00FB21DB"/>
    <w:rsid w:val="00FB2370"/>
    <w:rsid w:val="00FB2B0C"/>
    <w:rsid w:val="00FB2C12"/>
    <w:rsid w:val="00FB2C2C"/>
    <w:rsid w:val="00FB3205"/>
    <w:rsid w:val="00FB3874"/>
    <w:rsid w:val="00FB3A6A"/>
    <w:rsid w:val="00FB4453"/>
    <w:rsid w:val="00FB4506"/>
    <w:rsid w:val="00FB45DE"/>
    <w:rsid w:val="00FB4BE1"/>
    <w:rsid w:val="00FB55C5"/>
    <w:rsid w:val="00FB57D4"/>
    <w:rsid w:val="00FB65B9"/>
    <w:rsid w:val="00FB6639"/>
    <w:rsid w:val="00FB6FE3"/>
    <w:rsid w:val="00FB74B8"/>
    <w:rsid w:val="00FB7754"/>
    <w:rsid w:val="00FB79B1"/>
    <w:rsid w:val="00FB7C69"/>
    <w:rsid w:val="00FB7DE6"/>
    <w:rsid w:val="00FC0119"/>
    <w:rsid w:val="00FC022E"/>
    <w:rsid w:val="00FC0370"/>
    <w:rsid w:val="00FC03EB"/>
    <w:rsid w:val="00FC04E0"/>
    <w:rsid w:val="00FC097D"/>
    <w:rsid w:val="00FC0CD6"/>
    <w:rsid w:val="00FC0FCB"/>
    <w:rsid w:val="00FC13BC"/>
    <w:rsid w:val="00FC14E2"/>
    <w:rsid w:val="00FC1DD5"/>
    <w:rsid w:val="00FC27F9"/>
    <w:rsid w:val="00FC3565"/>
    <w:rsid w:val="00FC447B"/>
    <w:rsid w:val="00FC48D7"/>
    <w:rsid w:val="00FC4EE6"/>
    <w:rsid w:val="00FC5496"/>
    <w:rsid w:val="00FC59D1"/>
    <w:rsid w:val="00FC5E7E"/>
    <w:rsid w:val="00FC664F"/>
    <w:rsid w:val="00FC6D38"/>
    <w:rsid w:val="00FC7121"/>
    <w:rsid w:val="00FC76E9"/>
    <w:rsid w:val="00FC7DB4"/>
    <w:rsid w:val="00FC7EAF"/>
    <w:rsid w:val="00FD03BC"/>
    <w:rsid w:val="00FD0611"/>
    <w:rsid w:val="00FD0F3C"/>
    <w:rsid w:val="00FD1E11"/>
    <w:rsid w:val="00FD1F5C"/>
    <w:rsid w:val="00FD2C66"/>
    <w:rsid w:val="00FD2EE8"/>
    <w:rsid w:val="00FD3C61"/>
    <w:rsid w:val="00FD3D5E"/>
    <w:rsid w:val="00FD3EF8"/>
    <w:rsid w:val="00FD4679"/>
    <w:rsid w:val="00FD487B"/>
    <w:rsid w:val="00FD4CDA"/>
    <w:rsid w:val="00FD4DD7"/>
    <w:rsid w:val="00FD505A"/>
    <w:rsid w:val="00FD525F"/>
    <w:rsid w:val="00FD5543"/>
    <w:rsid w:val="00FD587E"/>
    <w:rsid w:val="00FD5E7D"/>
    <w:rsid w:val="00FD636B"/>
    <w:rsid w:val="00FD6523"/>
    <w:rsid w:val="00FD667D"/>
    <w:rsid w:val="00FD68C7"/>
    <w:rsid w:val="00FD7134"/>
    <w:rsid w:val="00FD7535"/>
    <w:rsid w:val="00FD7C95"/>
    <w:rsid w:val="00FE026A"/>
    <w:rsid w:val="00FE0A59"/>
    <w:rsid w:val="00FE12D0"/>
    <w:rsid w:val="00FE13BD"/>
    <w:rsid w:val="00FE14A6"/>
    <w:rsid w:val="00FE17C1"/>
    <w:rsid w:val="00FE1907"/>
    <w:rsid w:val="00FE19B9"/>
    <w:rsid w:val="00FE1BB8"/>
    <w:rsid w:val="00FE22D6"/>
    <w:rsid w:val="00FE3646"/>
    <w:rsid w:val="00FE3678"/>
    <w:rsid w:val="00FE38A1"/>
    <w:rsid w:val="00FE3A32"/>
    <w:rsid w:val="00FE3CB9"/>
    <w:rsid w:val="00FE432D"/>
    <w:rsid w:val="00FE4769"/>
    <w:rsid w:val="00FE4CAC"/>
    <w:rsid w:val="00FE519F"/>
    <w:rsid w:val="00FE53BA"/>
    <w:rsid w:val="00FE54CA"/>
    <w:rsid w:val="00FE5B8B"/>
    <w:rsid w:val="00FE5C45"/>
    <w:rsid w:val="00FE5E7C"/>
    <w:rsid w:val="00FE6377"/>
    <w:rsid w:val="00FE69F9"/>
    <w:rsid w:val="00FE6A8A"/>
    <w:rsid w:val="00FE6B80"/>
    <w:rsid w:val="00FE6CE0"/>
    <w:rsid w:val="00FE6DB2"/>
    <w:rsid w:val="00FE7FA5"/>
    <w:rsid w:val="00FF03BD"/>
    <w:rsid w:val="00FF055C"/>
    <w:rsid w:val="00FF08DB"/>
    <w:rsid w:val="00FF11B4"/>
    <w:rsid w:val="00FF11C5"/>
    <w:rsid w:val="00FF21DB"/>
    <w:rsid w:val="00FF2425"/>
    <w:rsid w:val="00FF27F0"/>
    <w:rsid w:val="00FF2B2E"/>
    <w:rsid w:val="00FF2ED5"/>
    <w:rsid w:val="00FF43A3"/>
    <w:rsid w:val="00FF44ED"/>
    <w:rsid w:val="00FF49DC"/>
    <w:rsid w:val="00FF49FE"/>
    <w:rsid w:val="00FF4CDD"/>
    <w:rsid w:val="00FF5F4D"/>
    <w:rsid w:val="00FF6483"/>
    <w:rsid w:val="00FF6B58"/>
    <w:rsid w:val="00FF7578"/>
    <w:rsid w:val="00FF7C4D"/>
    <w:rsid w:val="00FF7CAA"/>
    <w:rsid w:val="07DDBB93"/>
    <w:rsid w:val="09F7FCEC"/>
    <w:rsid w:val="0A387BBE"/>
    <w:rsid w:val="0C2B803E"/>
    <w:rsid w:val="0DE09D94"/>
    <w:rsid w:val="0F54A57A"/>
    <w:rsid w:val="1FF29E23"/>
    <w:rsid w:val="2136AE90"/>
    <w:rsid w:val="2B7CB096"/>
    <w:rsid w:val="2BA53CB9"/>
    <w:rsid w:val="2FA5EEA5"/>
    <w:rsid w:val="3908F53F"/>
    <w:rsid w:val="3B43F586"/>
    <w:rsid w:val="46393113"/>
    <w:rsid w:val="4833A245"/>
    <w:rsid w:val="4E93DAD6"/>
    <w:rsid w:val="4F112B90"/>
    <w:rsid w:val="557C6034"/>
    <w:rsid w:val="5FBD385E"/>
    <w:rsid w:val="61C3D024"/>
    <w:rsid w:val="647D5D0B"/>
    <w:rsid w:val="6A813A9A"/>
    <w:rsid w:val="6B736C88"/>
    <w:rsid w:val="6C2E137A"/>
    <w:rsid w:val="6F378807"/>
    <w:rsid w:val="79BCE63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C58D64"/>
  <w15:docId w15:val="{B1F54EBC-7ADE-48A9-8E54-300EBF9B5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imes New Roman" w:hAnsi="Verdana" w:cs="Times New Roman"/>
        <w:sz w:val="22"/>
        <w:szCs w:val="22"/>
        <w:lang w:val="en-GB" w:eastAsia="en-GB" w:bidi="ar-SA"/>
      </w:rPr>
    </w:rPrDefault>
    <w:pPrDefault>
      <w:pPr>
        <w:spacing w:before="60" w:after="60"/>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1785"/>
    <w:rPr>
      <w:rFonts w:ascii="Arial" w:hAnsi="Arial"/>
      <w:sz w:val="24"/>
    </w:rPr>
  </w:style>
  <w:style w:type="paragraph" w:styleId="Heading1">
    <w:name w:val="heading 1"/>
    <w:aliases w:val="SUBJECTS"/>
    <w:basedOn w:val="Normal"/>
    <w:next w:val="Normal"/>
    <w:link w:val="Heading1Char"/>
    <w:qFormat/>
    <w:rsid w:val="00F01734"/>
    <w:pPr>
      <w:numPr>
        <w:numId w:val="5"/>
      </w:numPr>
      <w:pBdr>
        <w:top w:val="single" w:sz="4" w:space="3" w:color="auto"/>
        <w:left w:val="single" w:sz="4" w:space="4" w:color="auto"/>
        <w:bottom w:val="single" w:sz="4" w:space="3" w:color="auto"/>
        <w:right w:val="single" w:sz="4" w:space="4" w:color="auto"/>
      </w:pBdr>
      <w:shd w:val="clear" w:color="auto" w:fill="000000" w:themeFill="text1"/>
      <w:spacing w:before="0" w:after="0"/>
      <w:outlineLvl w:val="0"/>
    </w:pPr>
    <w:rPr>
      <w:rFonts w:eastAsiaTheme="majorEastAsia" w:cstheme="majorBidi"/>
      <w:b/>
      <w:bCs/>
      <w:color w:val="FFFFFF" w:themeColor="background1"/>
      <w:szCs w:val="28"/>
    </w:rPr>
  </w:style>
  <w:style w:type="paragraph" w:styleId="Heading2">
    <w:name w:val="heading 2"/>
    <w:aliases w:val="SUB-HEADINGS"/>
    <w:basedOn w:val="Normal"/>
    <w:next w:val="Normal"/>
    <w:link w:val="Heading2Char"/>
    <w:unhideWhenUsed/>
    <w:qFormat/>
    <w:rsid w:val="001535D6"/>
    <w:pPr>
      <w:numPr>
        <w:ilvl w:val="1"/>
        <w:numId w:val="5"/>
      </w:numPr>
      <w:pBdr>
        <w:top w:val="single" w:sz="4" w:space="3" w:color="D9D9D9" w:themeColor="background1" w:themeShade="D9"/>
        <w:left w:val="single" w:sz="4" w:space="3" w:color="D9D9D9" w:themeColor="background1" w:themeShade="D9"/>
        <w:bottom w:val="single" w:sz="4" w:space="3" w:color="D9D9D9" w:themeColor="background1" w:themeShade="D9"/>
        <w:right w:val="single" w:sz="4" w:space="3" w:color="D9D9D9" w:themeColor="background1" w:themeShade="D9"/>
      </w:pBdr>
      <w:shd w:val="pct10" w:color="auto" w:fill="auto"/>
      <w:tabs>
        <w:tab w:val="num" w:pos="360"/>
      </w:tabs>
      <w:spacing w:before="0" w:after="0"/>
      <w:outlineLvl w:val="1"/>
    </w:pPr>
    <w:rPr>
      <w:rFonts w:eastAsiaTheme="majorEastAsia" w:cstheme="majorBidi"/>
      <w:b/>
      <w:bCs/>
      <w:szCs w:val="26"/>
    </w:rPr>
  </w:style>
  <w:style w:type="paragraph" w:styleId="Heading3">
    <w:name w:val="heading 3"/>
    <w:aliases w:val="QUESTIONS"/>
    <w:basedOn w:val="Normal"/>
    <w:next w:val="Normal"/>
    <w:link w:val="Heading3Char"/>
    <w:unhideWhenUsed/>
    <w:qFormat/>
    <w:rsid w:val="007A244A"/>
    <w:pPr>
      <w:numPr>
        <w:ilvl w:val="2"/>
        <w:numId w:val="5"/>
      </w:numPr>
      <w:outlineLvl w:val="2"/>
    </w:pPr>
    <w:rPr>
      <w:rFonts w:eastAsiaTheme="majorEastAsia" w:cstheme="majorBidi"/>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C1D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C52052"/>
    <w:rPr>
      <w:sz w:val="20"/>
      <w:szCs w:val="20"/>
    </w:rPr>
  </w:style>
  <w:style w:type="character" w:styleId="FootnoteReference">
    <w:name w:val="footnote reference"/>
    <w:semiHidden/>
    <w:rsid w:val="00C52052"/>
    <w:rPr>
      <w:vertAlign w:val="superscript"/>
    </w:rPr>
  </w:style>
  <w:style w:type="character" w:styleId="Hyperlink">
    <w:name w:val="Hyperlink"/>
    <w:uiPriority w:val="99"/>
    <w:rsid w:val="00C52052"/>
    <w:rPr>
      <w:color w:val="0000FF"/>
      <w:u w:val="single"/>
    </w:rPr>
  </w:style>
  <w:style w:type="character" w:styleId="CommentReference">
    <w:name w:val="annotation reference"/>
    <w:basedOn w:val="DefaultParagraphFont"/>
    <w:semiHidden/>
    <w:rsid w:val="004738E5"/>
    <w:rPr>
      <w:sz w:val="16"/>
      <w:szCs w:val="16"/>
    </w:rPr>
  </w:style>
  <w:style w:type="paragraph" w:styleId="CommentText">
    <w:name w:val="annotation text"/>
    <w:basedOn w:val="Normal"/>
    <w:semiHidden/>
    <w:rsid w:val="004738E5"/>
    <w:rPr>
      <w:sz w:val="20"/>
      <w:szCs w:val="20"/>
    </w:rPr>
  </w:style>
  <w:style w:type="paragraph" w:styleId="CommentSubject">
    <w:name w:val="annotation subject"/>
    <w:basedOn w:val="CommentText"/>
    <w:next w:val="CommentText"/>
    <w:semiHidden/>
    <w:rsid w:val="004738E5"/>
    <w:rPr>
      <w:b/>
      <w:bCs/>
    </w:rPr>
  </w:style>
  <w:style w:type="paragraph" w:styleId="BalloonText">
    <w:name w:val="Balloon Text"/>
    <w:basedOn w:val="Normal"/>
    <w:semiHidden/>
    <w:rsid w:val="004738E5"/>
    <w:rPr>
      <w:rFonts w:ascii="MS Shell Dlg" w:hAnsi="MS Shell Dlg" w:cs="MS Shell Dlg"/>
      <w:sz w:val="16"/>
      <w:szCs w:val="16"/>
    </w:rPr>
  </w:style>
  <w:style w:type="paragraph" w:styleId="Header">
    <w:name w:val="header"/>
    <w:basedOn w:val="Normal"/>
    <w:link w:val="HeaderChar"/>
    <w:rsid w:val="00F032F8"/>
    <w:pPr>
      <w:tabs>
        <w:tab w:val="center" w:pos="4513"/>
        <w:tab w:val="right" w:pos="9026"/>
      </w:tabs>
    </w:pPr>
  </w:style>
  <w:style w:type="character" w:customStyle="1" w:styleId="HeaderChar">
    <w:name w:val="Header Char"/>
    <w:basedOn w:val="DefaultParagraphFont"/>
    <w:link w:val="Header"/>
    <w:rsid w:val="00F032F8"/>
    <w:rPr>
      <w:sz w:val="24"/>
      <w:szCs w:val="24"/>
    </w:rPr>
  </w:style>
  <w:style w:type="paragraph" w:styleId="Footer">
    <w:name w:val="footer"/>
    <w:basedOn w:val="Normal"/>
    <w:link w:val="FooterChar"/>
    <w:rsid w:val="00F01BDD"/>
    <w:pPr>
      <w:tabs>
        <w:tab w:val="center" w:pos="4513"/>
        <w:tab w:val="right" w:pos="9026"/>
      </w:tabs>
      <w:spacing w:before="0" w:after="0"/>
    </w:pPr>
    <w:rPr>
      <w:sz w:val="18"/>
    </w:rPr>
  </w:style>
  <w:style w:type="character" w:customStyle="1" w:styleId="FooterChar">
    <w:name w:val="Footer Char"/>
    <w:basedOn w:val="DefaultParagraphFont"/>
    <w:link w:val="Footer"/>
    <w:rsid w:val="00F01BDD"/>
    <w:rPr>
      <w:sz w:val="18"/>
    </w:rPr>
  </w:style>
  <w:style w:type="paragraph" w:customStyle="1" w:styleId="TableTextBold">
    <w:name w:val="Table Text Bold"/>
    <w:basedOn w:val="TableText"/>
    <w:qFormat/>
    <w:rsid w:val="001168CC"/>
    <w:rPr>
      <w:b/>
    </w:rPr>
  </w:style>
  <w:style w:type="paragraph" w:styleId="ListParagraph">
    <w:name w:val="List Paragraph"/>
    <w:basedOn w:val="Normal"/>
    <w:uiPriority w:val="34"/>
    <w:qFormat/>
    <w:rsid w:val="00003344"/>
    <w:pPr>
      <w:ind w:left="720"/>
      <w:contextualSpacing/>
    </w:pPr>
  </w:style>
  <w:style w:type="numbering" w:customStyle="1" w:styleId="BulletList">
    <w:name w:val="Bullet List"/>
    <w:basedOn w:val="NoList"/>
    <w:rsid w:val="00003344"/>
    <w:pPr>
      <w:numPr>
        <w:numId w:val="1"/>
      </w:numPr>
    </w:pPr>
  </w:style>
  <w:style w:type="paragraph" w:styleId="TOCHeading">
    <w:name w:val="TOC Heading"/>
    <w:basedOn w:val="Heading1"/>
    <w:next w:val="Normal"/>
    <w:uiPriority w:val="39"/>
    <w:semiHidden/>
    <w:unhideWhenUsed/>
    <w:qFormat/>
    <w:rsid w:val="00F01BDD"/>
    <w:pPr>
      <w:keepNext/>
      <w:keepLines/>
      <w:numPr>
        <w:numId w:val="0"/>
      </w:numPr>
      <w:pBdr>
        <w:top w:val="none" w:sz="0" w:space="0" w:color="auto"/>
        <w:left w:val="none" w:sz="0" w:space="0" w:color="auto"/>
        <w:bottom w:val="none" w:sz="0" w:space="0" w:color="auto"/>
        <w:right w:val="none" w:sz="0" w:space="0" w:color="auto"/>
      </w:pBdr>
      <w:shd w:val="clear" w:color="auto" w:fill="auto"/>
      <w:spacing w:before="480" w:line="276" w:lineRule="auto"/>
      <w:outlineLvl w:val="9"/>
    </w:pPr>
    <w:rPr>
      <w:rFonts w:asciiTheme="majorHAnsi" w:hAnsiTheme="majorHAnsi"/>
      <w:color w:val="365F91" w:themeColor="accent1" w:themeShade="BF"/>
      <w:sz w:val="28"/>
      <w:lang w:val="en-US" w:eastAsia="ja-JP"/>
    </w:rPr>
  </w:style>
  <w:style w:type="character" w:styleId="FollowedHyperlink">
    <w:name w:val="FollowedHyperlink"/>
    <w:basedOn w:val="DefaultParagraphFont"/>
    <w:rsid w:val="007D5556"/>
    <w:rPr>
      <w:color w:val="800080" w:themeColor="followedHyperlink"/>
      <w:u w:val="single"/>
    </w:rPr>
  </w:style>
  <w:style w:type="paragraph" w:customStyle="1" w:styleId="TableText">
    <w:name w:val="Table Text"/>
    <w:basedOn w:val="Normal"/>
    <w:qFormat/>
    <w:rsid w:val="008C59AE"/>
  </w:style>
  <w:style w:type="paragraph" w:customStyle="1" w:styleId="MainText">
    <w:name w:val="Main Text"/>
    <w:basedOn w:val="Normal"/>
    <w:qFormat/>
    <w:rsid w:val="008C59AE"/>
  </w:style>
  <w:style w:type="character" w:customStyle="1" w:styleId="Heading1Char">
    <w:name w:val="Heading 1 Char"/>
    <w:aliases w:val="SUBJECTS Char"/>
    <w:basedOn w:val="DefaultParagraphFont"/>
    <w:link w:val="Heading1"/>
    <w:rsid w:val="00F01734"/>
    <w:rPr>
      <w:rFonts w:ascii="Arial" w:eastAsiaTheme="majorEastAsia" w:hAnsi="Arial" w:cstheme="majorBidi"/>
      <w:b/>
      <w:bCs/>
      <w:color w:val="FFFFFF" w:themeColor="background1"/>
      <w:sz w:val="24"/>
      <w:szCs w:val="28"/>
      <w:shd w:val="clear" w:color="auto" w:fill="000000" w:themeFill="text1"/>
    </w:rPr>
  </w:style>
  <w:style w:type="character" w:customStyle="1" w:styleId="Heading2Char">
    <w:name w:val="Heading 2 Char"/>
    <w:aliases w:val="SUB-HEADINGS Char"/>
    <w:basedOn w:val="DefaultParagraphFont"/>
    <w:link w:val="Heading2"/>
    <w:rsid w:val="001535D6"/>
    <w:rPr>
      <w:rFonts w:ascii="Arial" w:eastAsiaTheme="majorEastAsia" w:hAnsi="Arial" w:cstheme="majorBidi"/>
      <w:b/>
      <w:bCs/>
      <w:sz w:val="24"/>
      <w:szCs w:val="26"/>
      <w:shd w:val="pct10" w:color="auto" w:fill="auto"/>
    </w:rPr>
  </w:style>
  <w:style w:type="character" w:customStyle="1" w:styleId="Heading3Char">
    <w:name w:val="Heading 3 Char"/>
    <w:aliases w:val="QUESTIONS Char"/>
    <w:basedOn w:val="DefaultParagraphFont"/>
    <w:link w:val="Heading3"/>
    <w:rsid w:val="007A244A"/>
    <w:rPr>
      <w:rFonts w:ascii="Arial" w:eastAsiaTheme="majorEastAsia" w:hAnsi="Arial" w:cstheme="majorBidi"/>
      <w:bCs/>
      <w:sz w:val="24"/>
    </w:rPr>
  </w:style>
  <w:style w:type="paragraph" w:styleId="ListBullet">
    <w:name w:val="List Bullet"/>
    <w:basedOn w:val="Normal"/>
    <w:rsid w:val="00930E70"/>
    <w:pPr>
      <w:numPr>
        <w:numId w:val="2"/>
      </w:numPr>
      <w:ind w:left="568" w:hanging="284"/>
    </w:pPr>
  </w:style>
  <w:style w:type="paragraph" w:styleId="ListBullet2">
    <w:name w:val="List Bullet 2"/>
    <w:basedOn w:val="Normal"/>
    <w:rsid w:val="00930E70"/>
    <w:pPr>
      <w:numPr>
        <w:numId w:val="3"/>
      </w:numPr>
    </w:pPr>
  </w:style>
  <w:style w:type="paragraph" w:styleId="ListBullet3">
    <w:name w:val="List Bullet 3"/>
    <w:basedOn w:val="Normal"/>
    <w:rsid w:val="00930E70"/>
    <w:pPr>
      <w:numPr>
        <w:numId w:val="4"/>
      </w:numPr>
    </w:pPr>
  </w:style>
  <w:style w:type="paragraph" w:styleId="TOC1">
    <w:name w:val="toc 1"/>
    <w:basedOn w:val="Normal"/>
    <w:next w:val="Normal"/>
    <w:autoRedefine/>
    <w:uiPriority w:val="39"/>
    <w:rsid w:val="00FC27F9"/>
    <w:pPr>
      <w:tabs>
        <w:tab w:val="left" w:pos="567"/>
        <w:tab w:val="right" w:leader="dot" w:pos="6946"/>
      </w:tabs>
      <w:spacing w:before="180"/>
      <w:ind w:left="567" w:right="765" w:hanging="567"/>
    </w:pPr>
    <w:rPr>
      <w:b/>
    </w:rPr>
  </w:style>
  <w:style w:type="paragraph" w:styleId="TOC3">
    <w:name w:val="toc 3"/>
    <w:basedOn w:val="Normal"/>
    <w:next w:val="Normal"/>
    <w:autoRedefine/>
    <w:uiPriority w:val="39"/>
    <w:rsid w:val="00F01BDD"/>
    <w:pPr>
      <w:spacing w:after="100"/>
      <w:ind w:left="440"/>
    </w:pPr>
  </w:style>
  <w:style w:type="paragraph" w:styleId="TOC2">
    <w:name w:val="toc 2"/>
    <w:basedOn w:val="Normal"/>
    <w:next w:val="Normal"/>
    <w:autoRedefine/>
    <w:uiPriority w:val="39"/>
    <w:rsid w:val="006A1787"/>
    <w:pPr>
      <w:tabs>
        <w:tab w:val="left" w:pos="1134"/>
        <w:tab w:val="right" w:leader="dot" w:pos="6946"/>
      </w:tabs>
      <w:spacing w:before="30" w:after="30"/>
      <w:ind w:left="1134" w:right="765" w:hanging="567"/>
    </w:pPr>
    <w:rPr>
      <w:sz w:val="20"/>
    </w:rPr>
  </w:style>
  <w:style w:type="paragraph" w:customStyle="1" w:styleId="Letterlist">
    <w:name w:val="Letter list"/>
    <w:basedOn w:val="ListParagraph"/>
    <w:rsid w:val="00CB3804"/>
    <w:pPr>
      <w:numPr>
        <w:numId w:val="6"/>
      </w:numPr>
      <w:contextualSpacing w:val="0"/>
    </w:pPr>
  </w:style>
  <w:style w:type="paragraph" w:customStyle="1" w:styleId="QuestionMainBodyText">
    <w:name w:val="Question Main Body Text"/>
    <w:basedOn w:val="Normal"/>
    <w:qFormat/>
    <w:rsid w:val="00CB3804"/>
  </w:style>
  <w:style w:type="paragraph" w:customStyle="1" w:styleId="QuestionMainBodyTextBold">
    <w:name w:val="Question Main Body Text Bold"/>
    <w:basedOn w:val="QuestionMainBodyText"/>
    <w:rsid w:val="00CB3804"/>
    <w:rPr>
      <w:b/>
      <w:bCs/>
    </w:rPr>
  </w:style>
  <w:style w:type="paragraph" w:customStyle="1" w:styleId="Numericallist">
    <w:name w:val="Numerical list"/>
    <w:basedOn w:val="ListParagraph"/>
    <w:qFormat/>
    <w:rsid w:val="00CB3804"/>
    <w:pPr>
      <w:numPr>
        <w:numId w:val="7"/>
      </w:numPr>
      <w:contextualSpacing w:val="0"/>
    </w:pPr>
  </w:style>
  <w:style w:type="paragraph" w:customStyle="1" w:styleId="Romannumerallist">
    <w:name w:val="Roman numeral list"/>
    <w:basedOn w:val="ListParagraph"/>
    <w:qFormat/>
    <w:rsid w:val="002538C9"/>
    <w:pPr>
      <w:numPr>
        <w:numId w:val="8"/>
      </w:numPr>
    </w:pPr>
  </w:style>
  <w:style w:type="paragraph" w:styleId="ListContinue2">
    <w:name w:val="List Continue 2"/>
    <w:basedOn w:val="Normal"/>
    <w:semiHidden/>
    <w:unhideWhenUsed/>
    <w:rsid w:val="002538C9"/>
    <w:pPr>
      <w:spacing w:after="120"/>
      <w:ind w:left="566"/>
      <w:contextualSpacing/>
    </w:pPr>
  </w:style>
  <w:style w:type="character" w:styleId="UnresolvedMention">
    <w:name w:val="Unresolved Mention"/>
    <w:basedOn w:val="DefaultParagraphFont"/>
    <w:uiPriority w:val="99"/>
    <w:semiHidden/>
    <w:unhideWhenUsed/>
    <w:rsid w:val="00D103AE"/>
    <w:rPr>
      <w:color w:val="605E5C"/>
      <w:shd w:val="clear" w:color="auto" w:fill="E1DFDD"/>
    </w:rPr>
  </w:style>
  <w:style w:type="paragraph" w:styleId="Revision">
    <w:name w:val="Revision"/>
    <w:hidden/>
    <w:uiPriority w:val="99"/>
    <w:semiHidden/>
    <w:rsid w:val="00715E08"/>
    <w:pPr>
      <w:spacing w:before="0" w:after="0"/>
    </w:pPr>
    <w:rPr>
      <w:rFonts w:ascii="Arial" w:hAnsi="Arial"/>
      <w:sz w:val="24"/>
    </w:rPr>
  </w:style>
  <w:style w:type="table" w:customStyle="1" w:styleId="TableGrid1">
    <w:name w:val="Table Grid1"/>
    <w:basedOn w:val="TableNormal"/>
    <w:next w:val="TableGrid"/>
    <w:rsid w:val="00AC69C5"/>
    <w:pPr>
      <w:spacing w:before="0" w:after="200" w:line="276" w:lineRule="auto"/>
    </w:pPr>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1D15E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3989415">
      <w:bodyDiv w:val="1"/>
      <w:marLeft w:val="0"/>
      <w:marRight w:val="0"/>
      <w:marTop w:val="0"/>
      <w:marBottom w:val="0"/>
      <w:divBdr>
        <w:top w:val="none" w:sz="0" w:space="0" w:color="auto"/>
        <w:left w:val="none" w:sz="0" w:space="0" w:color="auto"/>
        <w:bottom w:val="none" w:sz="0" w:space="0" w:color="auto"/>
        <w:right w:val="none" w:sz="0" w:space="0" w:color="auto"/>
      </w:divBdr>
      <w:divsChild>
        <w:div w:id="1454716780">
          <w:marLeft w:val="0"/>
          <w:marRight w:val="0"/>
          <w:marTop w:val="0"/>
          <w:marBottom w:val="0"/>
          <w:divBdr>
            <w:top w:val="none" w:sz="0" w:space="0" w:color="auto"/>
            <w:left w:val="none" w:sz="0" w:space="0" w:color="auto"/>
            <w:bottom w:val="none" w:sz="0" w:space="0" w:color="auto"/>
            <w:right w:val="none" w:sz="0" w:space="0" w:color="auto"/>
          </w:divBdr>
          <w:divsChild>
            <w:div w:id="1658414039">
              <w:marLeft w:val="0"/>
              <w:marRight w:val="0"/>
              <w:marTop w:val="0"/>
              <w:marBottom w:val="0"/>
              <w:divBdr>
                <w:top w:val="single" w:sz="2" w:space="0" w:color="FFFFFF"/>
                <w:left w:val="single" w:sz="6" w:space="0" w:color="FFFFFF"/>
                <w:bottom w:val="single" w:sz="6" w:space="0" w:color="FFFFFF"/>
                <w:right w:val="single" w:sz="6" w:space="0" w:color="FFFFFF"/>
              </w:divBdr>
              <w:divsChild>
                <w:div w:id="661196884">
                  <w:marLeft w:val="0"/>
                  <w:marRight w:val="0"/>
                  <w:marTop w:val="0"/>
                  <w:marBottom w:val="0"/>
                  <w:divBdr>
                    <w:top w:val="single" w:sz="6" w:space="1" w:color="D3D3D3"/>
                    <w:left w:val="none" w:sz="0" w:space="0" w:color="auto"/>
                    <w:bottom w:val="none" w:sz="0" w:space="0" w:color="auto"/>
                    <w:right w:val="none" w:sz="0" w:space="0" w:color="auto"/>
                  </w:divBdr>
                  <w:divsChild>
                    <w:div w:id="846023102">
                      <w:marLeft w:val="0"/>
                      <w:marRight w:val="0"/>
                      <w:marTop w:val="0"/>
                      <w:marBottom w:val="0"/>
                      <w:divBdr>
                        <w:top w:val="none" w:sz="0" w:space="0" w:color="auto"/>
                        <w:left w:val="none" w:sz="0" w:space="0" w:color="auto"/>
                        <w:bottom w:val="none" w:sz="0" w:space="0" w:color="auto"/>
                        <w:right w:val="none" w:sz="0" w:space="0" w:color="auto"/>
                      </w:divBdr>
                      <w:divsChild>
                        <w:div w:id="1767379684">
                          <w:marLeft w:val="0"/>
                          <w:marRight w:val="0"/>
                          <w:marTop w:val="0"/>
                          <w:marBottom w:val="0"/>
                          <w:divBdr>
                            <w:top w:val="none" w:sz="0" w:space="0" w:color="auto"/>
                            <w:left w:val="none" w:sz="0" w:space="0" w:color="auto"/>
                            <w:bottom w:val="none" w:sz="0" w:space="0" w:color="auto"/>
                            <w:right w:val="none" w:sz="0" w:space="0" w:color="auto"/>
                          </w:divBdr>
                          <w:divsChild>
                            <w:div w:id="183340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uidance/use-of-artificial-intelligence-in-casework-evidence" TargetMode="External"/><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https://nsip-documents.planninginspectorate.gov.uk/published-documents/TR050008-000650-Rule%206%20letter.pdf" TargetMode="External"/><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yperlink" Target="https://nsip-documents.planninginspectorate.gov.uk/published-documents/TR050008-000523-Oxfordshire%20Strategic%20Rail%20Freight%20Interchange%20Examination%20Library.pdf" TargetMode="External"/><Relationship Id="rId23" Type="http://schemas.openxmlformats.org/officeDocument/2006/relationships/hyperlink" Target="https://www.gov.uk/guidance/nationally-significant-infrastructure-projects-advice-on-good-design"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national-infrastructure-consenting.planninginspectorate.gov.uk/projects/TR050008" TargetMode="External"/><Relationship Id="rId22" Type="http://schemas.openxmlformats.org/officeDocument/2006/relationships/hyperlink" Target="https://www.gov.uk/guidance/nationally-significant-infrastructure-projects-advice-on-good-design"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isl xmlns:xsi="http://www.w3.org/2001/XMLSchema-instance" xmlns:xsd="http://www.w3.org/2001/XMLSchema" xmlns="http://www.boldonjames.com/2008/01/sie/internal/label" sislVersion="0" policy="8270c081-d9f3-48ae-83c7-c2320a8ca25c"/>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3FBE45865C0194381EFE7F4D50FFD7F" ma:contentTypeVersion="11" ma:contentTypeDescription="Create a new document." ma:contentTypeScope="" ma:versionID="ba97397f4e113ea54f3b72295e2c63c7">
  <xsd:schema xmlns:xsd="http://www.w3.org/2001/XMLSchema" xmlns:xs="http://www.w3.org/2001/XMLSchema" xmlns:p="http://schemas.microsoft.com/office/2006/metadata/properties" xmlns:ns2="446a48e8-7a24-407d-a300-a03f0ef18831" xmlns:ns3="3f8e7e12-004f-4109-8696-32af5f3e4b1f" targetNamespace="http://schemas.microsoft.com/office/2006/metadata/properties" ma:root="true" ma:fieldsID="c713de112eafc403404eb0cef77ca00f" ns2:_="" ns3:_="">
    <xsd:import namespace="446a48e8-7a24-407d-a300-a03f0ef18831"/>
    <xsd:import namespace="3f8e7e12-004f-4109-8696-32af5f3e4b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6a48e8-7a24-407d-a300-a03f0ef188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af8cfed-64c2-475b-a96a-20ffe17e85f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8e7e12-004f-4109-8696-32af5f3e4b1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abc3aad9-bf3c-42c1-85f3-cf22dffe5013}" ma:internalName="TaxCatchAll" ma:showField="CatchAllData" ma:web="3f8e7e12-004f-4109-8696-32af5f3e4b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3f8e7e12-004f-4109-8696-32af5f3e4b1f" xsi:nil="true"/>
    <lcf76f155ced4ddcb4097134ff3c332f xmlns="446a48e8-7a24-407d-a300-a03f0ef1883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6FBF947-7660-451E-A0DC-E3007FF5FA9E}">
  <ds:schemaRefs>
    <ds:schemaRef ds:uri="http://schemas.openxmlformats.org/officeDocument/2006/bibliography"/>
  </ds:schemaRefs>
</ds:datastoreItem>
</file>

<file path=customXml/itemProps2.xml><?xml version="1.0" encoding="utf-8"?>
<ds:datastoreItem xmlns:ds="http://schemas.openxmlformats.org/officeDocument/2006/customXml" ds:itemID="{C48C1918-3811-4691-96CA-55F26A9B8775}">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AAF706DB-5BEB-442F-B0CD-15BAD31AED5E}">
  <ds:schemaRefs>
    <ds:schemaRef ds:uri="http://schemas.microsoft.com/sharepoint/v3/contenttype/forms"/>
  </ds:schemaRefs>
</ds:datastoreItem>
</file>

<file path=customXml/itemProps4.xml><?xml version="1.0" encoding="utf-8"?>
<ds:datastoreItem xmlns:ds="http://schemas.openxmlformats.org/officeDocument/2006/customXml" ds:itemID="{55BA9C92-2E96-41AA-B160-E72A04FD34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6a48e8-7a24-407d-a300-a03f0ef18831"/>
    <ds:schemaRef ds:uri="3f8e7e12-004f-4109-8696-32af5f3e4b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164A74D-0316-423E-904E-B39813F013F0}">
  <ds:schemaRefs>
    <ds:schemaRef ds:uri="http://schemas.microsoft.com/office/2006/metadata/properties"/>
    <ds:schemaRef ds:uri="http://schemas.microsoft.com/office/infopath/2007/PartnerControls"/>
    <ds:schemaRef ds:uri="3f8e7e12-004f-4109-8696-32af5f3e4b1f"/>
    <ds:schemaRef ds:uri="446a48e8-7a24-407d-a300-a03f0ef1883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17304</Words>
  <Characters>98633</Characters>
  <Application>Microsoft Office Word</Application>
  <DocSecurity>2</DocSecurity>
  <Lines>821</Lines>
  <Paragraphs>231</Paragraphs>
  <ScaleCrop>false</ScaleCrop>
  <Company>DCLG</Company>
  <LinksUpToDate>false</LinksUpToDate>
  <CharactersWithSpaces>115706</CharactersWithSpaces>
  <SharedDoc>false</SharedDoc>
  <HLinks>
    <vt:vector size="144" baseType="variant">
      <vt:variant>
        <vt:i4>983065</vt:i4>
      </vt:variant>
      <vt:variant>
        <vt:i4>126</vt:i4>
      </vt:variant>
      <vt:variant>
        <vt:i4>0</vt:i4>
      </vt:variant>
      <vt:variant>
        <vt:i4>5</vt:i4>
      </vt:variant>
      <vt:variant>
        <vt:lpwstr>https://www.gov.uk/guidance/nationally-significant-infrastructure-projects-advice-on-good-design</vt:lpwstr>
      </vt:variant>
      <vt:variant>
        <vt:lpwstr/>
      </vt:variant>
      <vt:variant>
        <vt:i4>983065</vt:i4>
      </vt:variant>
      <vt:variant>
        <vt:i4>123</vt:i4>
      </vt:variant>
      <vt:variant>
        <vt:i4>0</vt:i4>
      </vt:variant>
      <vt:variant>
        <vt:i4>5</vt:i4>
      </vt:variant>
      <vt:variant>
        <vt:lpwstr>https://www.gov.uk/guidance/nationally-significant-infrastructure-projects-advice-on-good-design</vt:lpwstr>
      </vt:variant>
      <vt:variant>
        <vt:lpwstr/>
      </vt:variant>
      <vt:variant>
        <vt:i4>1310783</vt:i4>
      </vt:variant>
      <vt:variant>
        <vt:i4>116</vt:i4>
      </vt:variant>
      <vt:variant>
        <vt:i4>0</vt:i4>
      </vt:variant>
      <vt:variant>
        <vt:i4>5</vt:i4>
      </vt:variant>
      <vt:variant>
        <vt:lpwstr/>
      </vt:variant>
      <vt:variant>
        <vt:lpwstr>_Toc242277823</vt:lpwstr>
      </vt:variant>
      <vt:variant>
        <vt:i4>1310783</vt:i4>
      </vt:variant>
      <vt:variant>
        <vt:i4>110</vt:i4>
      </vt:variant>
      <vt:variant>
        <vt:i4>0</vt:i4>
      </vt:variant>
      <vt:variant>
        <vt:i4>5</vt:i4>
      </vt:variant>
      <vt:variant>
        <vt:lpwstr/>
      </vt:variant>
      <vt:variant>
        <vt:lpwstr>_Toc242277822</vt:lpwstr>
      </vt:variant>
      <vt:variant>
        <vt:i4>1310783</vt:i4>
      </vt:variant>
      <vt:variant>
        <vt:i4>104</vt:i4>
      </vt:variant>
      <vt:variant>
        <vt:i4>0</vt:i4>
      </vt:variant>
      <vt:variant>
        <vt:i4>5</vt:i4>
      </vt:variant>
      <vt:variant>
        <vt:lpwstr/>
      </vt:variant>
      <vt:variant>
        <vt:lpwstr>_Toc242277821</vt:lpwstr>
      </vt:variant>
      <vt:variant>
        <vt:i4>1310783</vt:i4>
      </vt:variant>
      <vt:variant>
        <vt:i4>98</vt:i4>
      </vt:variant>
      <vt:variant>
        <vt:i4>0</vt:i4>
      </vt:variant>
      <vt:variant>
        <vt:i4>5</vt:i4>
      </vt:variant>
      <vt:variant>
        <vt:lpwstr/>
      </vt:variant>
      <vt:variant>
        <vt:lpwstr>_Toc242277820</vt:lpwstr>
      </vt:variant>
      <vt:variant>
        <vt:i4>1507391</vt:i4>
      </vt:variant>
      <vt:variant>
        <vt:i4>92</vt:i4>
      </vt:variant>
      <vt:variant>
        <vt:i4>0</vt:i4>
      </vt:variant>
      <vt:variant>
        <vt:i4>5</vt:i4>
      </vt:variant>
      <vt:variant>
        <vt:lpwstr/>
      </vt:variant>
      <vt:variant>
        <vt:lpwstr>_Toc242277819</vt:lpwstr>
      </vt:variant>
      <vt:variant>
        <vt:i4>1507391</vt:i4>
      </vt:variant>
      <vt:variant>
        <vt:i4>86</vt:i4>
      </vt:variant>
      <vt:variant>
        <vt:i4>0</vt:i4>
      </vt:variant>
      <vt:variant>
        <vt:i4>5</vt:i4>
      </vt:variant>
      <vt:variant>
        <vt:lpwstr/>
      </vt:variant>
      <vt:variant>
        <vt:lpwstr>_Toc242277818</vt:lpwstr>
      </vt:variant>
      <vt:variant>
        <vt:i4>1507391</vt:i4>
      </vt:variant>
      <vt:variant>
        <vt:i4>80</vt:i4>
      </vt:variant>
      <vt:variant>
        <vt:i4>0</vt:i4>
      </vt:variant>
      <vt:variant>
        <vt:i4>5</vt:i4>
      </vt:variant>
      <vt:variant>
        <vt:lpwstr/>
      </vt:variant>
      <vt:variant>
        <vt:lpwstr>_Toc242277817</vt:lpwstr>
      </vt:variant>
      <vt:variant>
        <vt:i4>1507391</vt:i4>
      </vt:variant>
      <vt:variant>
        <vt:i4>74</vt:i4>
      </vt:variant>
      <vt:variant>
        <vt:i4>0</vt:i4>
      </vt:variant>
      <vt:variant>
        <vt:i4>5</vt:i4>
      </vt:variant>
      <vt:variant>
        <vt:lpwstr/>
      </vt:variant>
      <vt:variant>
        <vt:lpwstr>_Toc242277816</vt:lpwstr>
      </vt:variant>
      <vt:variant>
        <vt:i4>1507391</vt:i4>
      </vt:variant>
      <vt:variant>
        <vt:i4>68</vt:i4>
      </vt:variant>
      <vt:variant>
        <vt:i4>0</vt:i4>
      </vt:variant>
      <vt:variant>
        <vt:i4>5</vt:i4>
      </vt:variant>
      <vt:variant>
        <vt:lpwstr/>
      </vt:variant>
      <vt:variant>
        <vt:lpwstr>_Toc242277815</vt:lpwstr>
      </vt:variant>
      <vt:variant>
        <vt:i4>1507391</vt:i4>
      </vt:variant>
      <vt:variant>
        <vt:i4>62</vt:i4>
      </vt:variant>
      <vt:variant>
        <vt:i4>0</vt:i4>
      </vt:variant>
      <vt:variant>
        <vt:i4>5</vt:i4>
      </vt:variant>
      <vt:variant>
        <vt:lpwstr/>
      </vt:variant>
      <vt:variant>
        <vt:lpwstr>_Toc242277814</vt:lpwstr>
      </vt:variant>
      <vt:variant>
        <vt:i4>1507391</vt:i4>
      </vt:variant>
      <vt:variant>
        <vt:i4>56</vt:i4>
      </vt:variant>
      <vt:variant>
        <vt:i4>0</vt:i4>
      </vt:variant>
      <vt:variant>
        <vt:i4>5</vt:i4>
      </vt:variant>
      <vt:variant>
        <vt:lpwstr/>
      </vt:variant>
      <vt:variant>
        <vt:lpwstr>_Toc242277813</vt:lpwstr>
      </vt:variant>
      <vt:variant>
        <vt:i4>1507391</vt:i4>
      </vt:variant>
      <vt:variant>
        <vt:i4>50</vt:i4>
      </vt:variant>
      <vt:variant>
        <vt:i4>0</vt:i4>
      </vt:variant>
      <vt:variant>
        <vt:i4>5</vt:i4>
      </vt:variant>
      <vt:variant>
        <vt:lpwstr/>
      </vt:variant>
      <vt:variant>
        <vt:lpwstr>_Toc242277812</vt:lpwstr>
      </vt:variant>
      <vt:variant>
        <vt:i4>1507391</vt:i4>
      </vt:variant>
      <vt:variant>
        <vt:i4>44</vt:i4>
      </vt:variant>
      <vt:variant>
        <vt:i4>0</vt:i4>
      </vt:variant>
      <vt:variant>
        <vt:i4>5</vt:i4>
      </vt:variant>
      <vt:variant>
        <vt:lpwstr/>
      </vt:variant>
      <vt:variant>
        <vt:lpwstr>_Toc242277811</vt:lpwstr>
      </vt:variant>
      <vt:variant>
        <vt:i4>1507391</vt:i4>
      </vt:variant>
      <vt:variant>
        <vt:i4>38</vt:i4>
      </vt:variant>
      <vt:variant>
        <vt:i4>0</vt:i4>
      </vt:variant>
      <vt:variant>
        <vt:i4>5</vt:i4>
      </vt:variant>
      <vt:variant>
        <vt:lpwstr/>
      </vt:variant>
      <vt:variant>
        <vt:lpwstr>_Toc242277810</vt:lpwstr>
      </vt:variant>
      <vt:variant>
        <vt:i4>1441855</vt:i4>
      </vt:variant>
      <vt:variant>
        <vt:i4>32</vt:i4>
      </vt:variant>
      <vt:variant>
        <vt:i4>0</vt:i4>
      </vt:variant>
      <vt:variant>
        <vt:i4>5</vt:i4>
      </vt:variant>
      <vt:variant>
        <vt:lpwstr/>
      </vt:variant>
      <vt:variant>
        <vt:lpwstr>_Toc242277809</vt:lpwstr>
      </vt:variant>
      <vt:variant>
        <vt:i4>1441855</vt:i4>
      </vt:variant>
      <vt:variant>
        <vt:i4>26</vt:i4>
      </vt:variant>
      <vt:variant>
        <vt:i4>0</vt:i4>
      </vt:variant>
      <vt:variant>
        <vt:i4>5</vt:i4>
      </vt:variant>
      <vt:variant>
        <vt:lpwstr/>
      </vt:variant>
      <vt:variant>
        <vt:lpwstr>_Toc242277808</vt:lpwstr>
      </vt:variant>
      <vt:variant>
        <vt:i4>1441855</vt:i4>
      </vt:variant>
      <vt:variant>
        <vt:i4>20</vt:i4>
      </vt:variant>
      <vt:variant>
        <vt:i4>0</vt:i4>
      </vt:variant>
      <vt:variant>
        <vt:i4>5</vt:i4>
      </vt:variant>
      <vt:variant>
        <vt:lpwstr/>
      </vt:variant>
      <vt:variant>
        <vt:lpwstr>_Toc242277807</vt:lpwstr>
      </vt:variant>
      <vt:variant>
        <vt:i4>1441855</vt:i4>
      </vt:variant>
      <vt:variant>
        <vt:i4>14</vt:i4>
      </vt:variant>
      <vt:variant>
        <vt:i4>0</vt:i4>
      </vt:variant>
      <vt:variant>
        <vt:i4>5</vt:i4>
      </vt:variant>
      <vt:variant>
        <vt:lpwstr/>
      </vt:variant>
      <vt:variant>
        <vt:lpwstr>_Toc242277806</vt:lpwstr>
      </vt:variant>
      <vt:variant>
        <vt:i4>1179716</vt:i4>
      </vt:variant>
      <vt:variant>
        <vt:i4>9</vt:i4>
      </vt:variant>
      <vt:variant>
        <vt:i4>0</vt:i4>
      </vt:variant>
      <vt:variant>
        <vt:i4>5</vt:i4>
      </vt:variant>
      <vt:variant>
        <vt:lpwstr>https://nsip-documents.planninginspectorate.gov.uk/published-documents/TR050008-000523-Oxfordshire Strategic Rail Freight Interchange Examination Library.pdf</vt:lpwstr>
      </vt:variant>
      <vt:variant>
        <vt:lpwstr/>
      </vt:variant>
      <vt:variant>
        <vt:i4>5570646</vt:i4>
      </vt:variant>
      <vt:variant>
        <vt:i4>6</vt:i4>
      </vt:variant>
      <vt:variant>
        <vt:i4>0</vt:i4>
      </vt:variant>
      <vt:variant>
        <vt:i4>5</vt:i4>
      </vt:variant>
      <vt:variant>
        <vt:lpwstr>https://national-infrastructure-consenting.planninginspectorate.gov.uk/projects/TR050008</vt:lpwstr>
      </vt:variant>
      <vt:variant>
        <vt:lpwstr/>
      </vt:variant>
      <vt:variant>
        <vt:i4>6291501</vt:i4>
      </vt:variant>
      <vt:variant>
        <vt:i4>3</vt:i4>
      </vt:variant>
      <vt:variant>
        <vt:i4>0</vt:i4>
      </vt:variant>
      <vt:variant>
        <vt:i4>5</vt:i4>
      </vt:variant>
      <vt:variant>
        <vt:lpwstr>https://www.gov.uk/guidance/use-of-artificial-intelligence-in-casework-evidence</vt:lpwstr>
      </vt:variant>
      <vt:variant>
        <vt:lpwstr/>
      </vt:variant>
      <vt:variant>
        <vt:i4>4784222</vt:i4>
      </vt:variant>
      <vt:variant>
        <vt:i4>0</vt:i4>
      </vt:variant>
      <vt:variant>
        <vt:i4>0</vt:i4>
      </vt:variant>
      <vt:variant>
        <vt:i4>5</vt:i4>
      </vt:variant>
      <vt:variant>
        <vt:lpwstr>https://nsip-documents.planninginspectorate.gov.uk/published-documents/TR050008-000650-Rule 6 letter.pdf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XE03 – ExA's written questions - Jun-25</dc:title>
  <dc:subject/>
  <dc:creator>rsmith10</dc:creator>
  <cp:keywords/>
  <cp:lastModifiedBy>James Ledsham</cp:lastModifiedBy>
  <cp:revision>2</cp:revision>
  <dcterms:created xsi:type="dcterms:W3CDTF">2026-10-07T16:00:00Z</dcterms:created>
  <dcterms:modified xsi:type="dcterms:W3CDTF">2026-10-07T16:00:00Z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9d64febb-56d1-443f-b6f5-eec434a9f958</vt:lpwstr>
  </property>
  <property fmtid="{D5CDD505-2E9C-101B-9397-08002B2CF9AE}" pid="3" name="bjSaver">
    <vt:lpwstr>CPOjIRW9xdOk5G+UA2DiEqEFUaFytccI</vt:lpwstr>
  </property>
  <property fmtid="{D5CDD505-2E9C-101B-9397-08002B2CF9AE}" pid="4" name="bjDocumentSecurityLabel">
    <vt:lpwstr>No Marking</vt:lpwstr>
  </property>
  <property fmtid="{D5CDD505-2E9C-101B-9397-08002B2CF9AE}" pid="5" name="ContentTypeId">
    <vt:lpwstr>0x01010053FBE45865C0194381EFE7F4D50FFD7F</vt:lpwstr>
  </property>
  <property fmtid="{D5CDD505-2E9C-101B-9397-08002B2CF9AE}" pid="6" name="MediaServiceImageTags">
    <vt:lpwstr/>
  </property>
  <property fmtid="{D5CDD505-2E9C-101B-9397-08002B2CF9AE}" pid="7" name="Order">
    <vt:r8>892600</vt:r8>
  </property>
  <property fmtid="{D5CDD505-2E9C-101B-9397-08002B2CF9AE}" pid="8" name="xd_Signature">
    <vt:bool>false</vt:bool>
  </property>
  <property fmtid="{D5CDD505-2E9C-101B-9397-08002B2CF9AE}" pid="9" name="SharedWithUsers">
    <vt:lpwstr>133;#Kent, Richard</vt:lpwstr>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docLang">
    <vt:lpwstr>en</vt:lpwstr>
  </property>
</Properties>
</file>